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4" w:lineRule="auto"/>
      </w:pPr>
      <w:r>
        <w:rPr/>
        <w:t>Project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Phase Solution </w:t>
      </w:r>
      <w:r>
        <w:rPr>
          <w:spacing w:val="-2"/>
        </w:rPr>
        <w:t>Architecture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840" w:bottom="280" w:left="1417" w:right="1133"/>
        </w:sectPr>
      </w:pPr>
    </w:p>
    <w:p>
      <w:pPr>
        <w:spacing w:before="61"/>
        <w:ind w:left="137" w:right="813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870065</wp:posOffset>
            </wp:positionH>
            <wp:positionV relativeFrom="paragraph">
              <wp:posOffset>-25982</wp:posOffset>
            </wp:positionV>
            <wp:extent cx="5860083" cy="85757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83" cy="8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2"/>
        </w:rPr>
        <w:t>Date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z w:val="22"/>
        </w:rPr>
        <w:t>ID</w:t>
      </w:r>
    </w:p>
    <w:p>
      <w:pPr>
        <w:spacing w:before="3"/>
        <w:ind w:left="137" w:right="0" w:firstLine="0"/>
        <w:jc w:val="left"/>
        <w:rPr>
          <w:sz w:val="22"/>
        </w:rPr>
      </w:pPr>
      <w:r>
        <w:rPr>
          <w:sz w:val="22"/>
        </w:rPr>
        <w:t>Project Name Maximum</w:t>
      </w:r>
      <w:r>
        <w:rPr>
          <w:spacing w:val="-13"/>
          <w:sz w:val="22"/>
        </w:rPr>
        <w:t> </w:t>
      </w:r>
      <w:r>
        <w:rPr>
          <w:sz w:val="22"/>
        </w:rPr>
        <w:t>Marks</w:t>
      </w:r>
    </w:p>
    <w:p>
      <w:pPr>
        <w:spacing w:before="56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23 june </w:t>
      </w:r>
      <w:r>
        <w:rPr>
          <w:spacing w:val="-4"/>
          <w:sz w:val="22"/>
        </w:rPr>
        <w:t>2025</w:t>
      </w:r>
    </w:p>
    <w:p>
      <w:pPr>
        <w:spacing w:before="8"/>
        <w:ind w:left="224" w:right="0" w:firstLine="0"/>
        <w:jc w:val="left"/>
        <w:rPr>
          <w:sz w:val="24"/>
        </w:rPr>
      </w:pPr>
      <w:r>
        <w:rPr>
          <w:spacing w:val="-2"/>
          <w:sz w:val="24"/>
        </w:rPr>
        <w:t>LTVIP2025TMID49805</w:t>
      </w:r>
    </w:p>
    <w:p>
      <w:pPr>
        <w:pStyle w:val="BodyText"/>
        <w:spacing w:before="55"/>
        <w:ind w:left="148"/>
      </w:pPr>
      <w:r>
        <w:rPr/>
        <w:t>VisualizingHousingMarketTrendsAnAnalysisof</w:t>
      </w:r>
      <w:r>
        <w:rPr>
          <w:spacing w:val="1"/>
        </w:rPr>
        <w:t> </w:t>
      </w:r>
      <w:r>
        <w:rPr/>
        <w:t>Sale</w:t>
      </w:r>
      <w:r>
        <w:rPr>
          <w:spacing w:val="2"/>
        </w:rPr>
        <w:t> </w:t>
      </w:r>
      <w:r>
        <w:rPr/>
        <w:t>Prices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>
          <w:spacing w:val="-2"/>
        </w:rPr>
        <w:t>Tableau</w:t>
      </w:r>
    </w:p>
    <w:p>
      <w:pPr>
        <w:spacing w:before="93"/>
        <w:ind w:left="137" w:right="0" w:firstLine="0"/>
        <w:jc w:val="left"/>
        <w:rPr>
          <w:sz w:val="24"/>
        </w:rPr>
      </w:pPr>
      <w:r>
        <w:rPr>
          <w:sz w:val="24"/>
        </w:rPr>
        <w:t>4 </w:t>
      </w:r>
      <w:r>
        <w:rPr>
          <w:spacing w:val="-2"/>
          <w:sz w:val="24"/>
        </w:rPr>
        <w:t>Marks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840" w:bottom="280" w:left="1417" w:right="1133"/>
          <w:cols w:num="2" w:equalWidth="0">
            <w:col w:w="1696" w:space="2815"/>
            <w:col w:w="48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ind w:left="24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98515" cy="555625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98515" cy="555625"/>
                          <a:chExt cx="5898515" cy="5556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197" cy="476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89851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2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726" w:val="left" w:leader="none"/>
                                </w:tabs>
                                <w:spacing w:before="1"/>
                                <w:ind w:left="1726" w:right="0" w:hanging="314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Solution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Diagram: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4.45pt;height:43.75pt;mso-position-horizontal-relative:char;mso-position-vertical-relative:line" id="docshapegroup1" coordorigin="0,0" coordsize="9289,875">
                <v:shape style="position:absolute;left:0;top:0;width:9289;height:751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289;height:875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172"/>
                          <w:rPr>
                            <w:sz w:val="2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726" w:val="left" w:leader="none"/>
                          </w:tabs>
                          <w:spacing w:before="1"/>
                          <w:ind w:left="1726" w:right="0" w:hanging="314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Example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Solution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Architecture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Diagram: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1281109</wp:posOffset>
            </wp:positionH>
            <wp:positionV relativeFrom="paragraph">
              <wp:posOffset>205810</wp:posOffset>
            </wp:positionV>
            <wp:extent cx="5053846" cy="490156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846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1574208</wp:posOffset>
            </wp:positionH>
            <wp:positionV relativeFrom="paragraph">
              <wp:posOffset>244599</wp:posOffset>
            </wp:positionV>
            <wp:extent cx="4753013" cy="95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0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915392</wp:posOffset>
            </wp:positionH>
            <wp:positionV relativeFrom="paragraph">
              <wp:posOffset>428838</wp:posOffset>
            </wp:positionV>
            <wp:extent cx="4095792" cy="95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92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sectPr>
      <w:type w:val="continuous"/>
      <w:pgSz w:w="11910" w:h="16850"/>
      <w:pgMar w:top="84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727" w:hanging="31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2"/>
        <w:position w:val="9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7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1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4" w:hanging="3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520" w:right="3707" w:firstLine="5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Ayeshasiddiqa Mn</dc:creator>
  <cp:keywords>DAGrVZPp_KU,BAGPZ_y3oEY,0</cp:keywords>
  <dc:title>Solution Architecture.pdf.pdf</dc:title>
  <dcterms:created xsi:type="dcterms:W3CDTF">2025-07-08T14:37:51Z</dcterms:created>
  <dcterms:modified xsi:type="dcterms:W3CDTF">2025-07-08T14:37:51Z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2025-07-08T00:00:00Z</vt:filetime>
  </property>
  <property fmtid="{D5CDD505-2E9C-101B-9397-08002B2CF9AE}" pid="5" name="Producer">
    <vt:lpwstr>Canva</vt:lpwstr>
  </property>
</Properties>
</file>