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3871" w14:textId="2EBC8BAC" w:rsidR="00C4444D" w:rsidRDefault="004E4457" w:rsidP="004E4457">
      <w:pPr>
        <w:pStyle w:val="Titel"/>
      </w:pPr>
      <w:r>
        <w:t>Recherche zu Wahlen</w:t>
      </w:r>
    </w:p>
    <w:p w14:paraId="4BF15730" w14:textId="189E73F6" w:rsidR="004E4457" w:rsidRDefault="004E4457" w:rsidP="004E4457">
      <w:pPr>
        <w:pStyle w:val="berschrift1"/>
      </w:pPr>
      <w:r>
        <w:t>Bundestagswahlen</w:t>
      </w:r>
    </w:p>
    <w:p w14:paraId="76EBA7F6" w14:textId="3E0523D6" w:rsidR="004E4457" w:rsidRPr="007747A0" w:rsidRDefault="000D27FC" w:rsidP="000D27FC">
      <w:pPr>
        <w:pStyle w:val="Listenabsatz"/>
        <w:numPr>
          <w:ilvl w:val="0"/>
          <w:numId w:val="1"/>
        </w:numPr>
        <w:rPr>
          <w:b/>
          <w:bCs/>
        </w:rPr>
      </w:pPr>
      <w:r w:rsidRPr="007747A0">
        <w:rPr>
          <w:b/>
          <w:bCs/>
        </w:rPr>
        <w:t>Zwei Stimmen</w:t>
      </w:r>
    </w:p>
    <w:p w14:paraId="3FA8FAA1" w14:textId="1E2649C8" w:rsidR="000D27FC" w:rsidRDefault="000D27FC" w:rsidP="000D27FC">
      <w:pPr>
        <w:pStyle w:val="Listenabsatz"/>
        <w:numPr>
          <w:ilvl w:val="1"/>
          <w:numId w:val="1"/>
        </w:numPr>
      </w:pPr>
      <w:r>
        <w:t>Erst-Stimme (Direktmandat)</w:t>
      </w:r>
    </w:p>
    <w:p w14:paraId="37002C29" w14:textId="5755AAC0" w:rsidR="000D27FC" w:rsidRDefault="000D27FC" w:rsidP="000D27FC">
      <w:pPr>
        <w:pStyle w:val="Listenabsatz"/>
        <w:numPr>
          <w:ilvl w:val="1"/>
          <w:numId w:val="1"/>
        </w:numPr>
      </w:pPr>
      <w:r>
        <w:t>Zweit-Stimme (Partei</w:t>
      </w:r>
      <w:r w:rsidR="007747A0">
        <w:t>-Wahl</w:t>
      </w:r>
      <w:r>
        <w:t>)</w:t>
      </w:r>
    </w:p>
    <w:p w14:paraId="5387FCB4" w14:textId="08BB043C" w:rsidR="000D27FC" w:rsidRPr="007747A0" w:rsidRDefault="00892CD1" w:rsidP="000D27FC">
      <w:pPr>
        <w:pStyle w:val="Listenabsatz"/>
        <w:numPr>
          <w:ilvl w:val="0"/>
          <w:numId w:val="1"/>
        </w:numPr>
        <w:rPr>
          <w:b/>
          <w:bCs/>
        </w:rPr>
      </w:pPr>
      <w:r w:rsidRPr="007747A0">
        <w:rPr>
          <w:b/>
          <w:bCs/>
        </w:rPr>
        <w:t>Direktmandat</w:t>
      </w:r>
    </w:p>
    <w:p w14:paraId="791C6A32" w14:textId="77777777" w:rsidR="00D31981" w:rsidRDefault="002E01ED" w:rsidP="00892CD1">
      <w:pPr>
        <w:pStyle w:val="Listenabsatz"/>
        <w:numPr>
          <w:ilvl w:val="1"/>
          <w:numId w:val="1"/>
        </w:numPr>
      </w:pPr>
      <w:r w:rsidRPr="002E01ED">
        <w:t>Kandidaten oder Kandidatin aus seinem Wahlkreis</w:t>
      </w:r>
    </w:p>
    <w:p w14:paraId="1558E577" w14:textId="69EF0E8D" w:rsidR="00892CD1" w:rsidRDefault="00D31981" w:rsidP="00892CD1">
      <w:pPr>
        <w:pStyle w:val="Listenabsatz"/>
        <w:numPr>
          <w:ilvl w:val="1"/>
          <w:numId w:val="1"/>
        </w:numPr>
      </w:pPr>
      <w:r>
        <w:t>E</w:t>
      </w:r>
      <w:r w:rsidR="002E01ED">
        <w:t>s gibt 299 Wahlkreise</w:t>
      </w:r>
    </w:p>
    <w:p w14:paraId="09C8CED1" w14:textId="4A9F4AA2" w:rsidR="002E01ED" w:rsidRDefault="00D31981" w:rsidP="00892CD1">
      <w:pPr>
        <w:pStyle w:val="Listenabsatz"/>
        <w:numPr>
          <w:ilvl w:val="1"/>
          <w:numId w:val="1"/>
        </w:numPr>
      </w:pPr>
      <w:r>
        <w:t>In jedem Wahlkreis wohnen ca. 250.000 Menschen</w:t>
      </w:r>
    </w:p>
    <w:p w14:paraId="22856CE0" w14:textId="1BD92E12" w:rsidR="00D31981" w:rsidRDefault="00C67447" w:rsidP="00892CD1">
      <w:pPr>
        <w:pStyle w:val="Listenabsatz"/>
        <w:numPr>
          <w:ilvl w:val="1"/>
          <w:numId w:val="1"/>
        </w:numPr>
      </w:pPr>
      <w:r>
        <w:t>Jede Partei darf ein Direkt-Mandat aufstellen</w:t>
      </w:r>
    </w:p>
    <w:p w14:paraId="439FE4F2" w14:textId="1C33B734" w:rsidR="00C67447" w:rsidRDefault="00C67447" w:rsidP="00892CD1">
      <w:pPr>
        <w:pStyle w:val="Listenabsatz"/>
        <w:numPr>
          <w:ilvl w:val="1"/>
          <w:numId w:val="1"/>
        </w:numPr>
      </w:pPr>
      <w:r>
        <w:t>Auch unabhängige Mandate dürfen aufgestellt werden</w:t>
      </w:r>
    </w:p>
    <w:p w14:paraId="57F09D14" w14:textId="05EBFA6D" w:rsidR="00C67447" w:rsidRDefault="00E20A6C" w:rsidP="00892CD1">
      <w:pPr>
        <w:pStyle w:val="Listenabsatz"/>
        <w:numPr>
          <w:ilvl w:val="1"/>
          <w:numId w:val="1"/>
        </w:numPr>
      </w:pPr>
      <w:r>
        <w:t>299 Abgeordnete kommen in den Bundestag</w:t>
      </w:r>
    </w:p>
    <w:p w14:paraId="2BC5AAD6" w14:textId="6B64EAD6" w:rsidR="00C7262D" w:rsidRDefault="00C7262D" w:rsidP="00C7262D">
      <w:pPr>
        <w:pStyle w:val="Listenabsatz"/>
        <w:numPr>
          <w:ilvl w:val="0"/>
          <w:numId w:val="1"/>
        </w:numPr>
        <w:rPr>
          <w:b/>
          <w:bCs/>
        </w:rPr>
      </w:pPr>
      <w:r w:rsidRPr="007747A0">
        <w:rPr>
          <w:b/>
          <w:bCs/>
        </w:rPr>
        <w:t>Mehrheitsverhältnisse im Bundestag (Partei</w:t>
      </w:r>
      <w:r w:rsidR="007747A0" w:rsidRPr="007747A0">
        <w:rPr>
          <w:b/>
          <w:bCs/>
        </w:rPr>
        <w:t>-Wahl)</w:t>
      </w:r>
    </w:p>
    <w:p w14:paraId="6A746605" w14:textId="21CC62EA" w:rsidR="007747A0" w:rsidRPr="00490251" w:rsidRDefault="00490251" w:rsidP="007747A0">
      <w:pPr>
        <w:pStyle w:val="Listenabsatz"/>
        <w:numPr>
          <w:ilvl w:val="1"/>
          <w:numId w:val="1"/>
        </w:numPr>
        <w:rPr>
          <w:b/>
          <w:bCs/>
        </w:rPr>
      </w:pPr>
      <w:r>
        <w:rPr>
          <w:bCs/>
        </w:rPr>
        <w:t>598 Sitze im Bundestag (Wie viele bekommt welche Partei?)</w:t>
      </w:r>
    </w:p>
    <w:p w14:paraId="2332D55F" w14:textId="3A063415" w:rsidR="00490251" w:rsidRPr="00DE2D4E" w:rsidRDefault="004030EB" w:rsidP="007747A0">
      <w:pPr>
        <w:pStyle w:val="Listenabsatz"/>
        <w:numPr>
          <w:ilvl w:val="1"/>
          <w:numId w:val="1"/>
        </w:numPr>
        <w:rPr>
          <w:b/>
          <w:bCs/>
        </w:rPr>
      </w:pPr>
      <w:r>
        <w:rPr>
          <w:bCs/>
        </w:rPr>
        <w:t xml:space="preserve">Man wählt </w:t>
      </w:r>
      <w:r w:rsidR="00197D49">
        <w:rPr>
          <w:bCs/>
        </w:rPr>
        <w:t xml:space="preserve">die </w:t>
      </w:r>
      <w:r>
        <w:rPr>
          <w:bCs/>
        </w:rPr>
        <w:t>Landesliste einer Partei</w:t>
      </w:r>
      <w:r w:rsidR="00197D49">
        <w:rPr>
          <w:bCs/>
        </w:rPr>
        <w:t xml:space="preserve"> (Bundesland-spezifisch)</w:t>
      </w:r>
    </w:p>
    <w:p w14:paraId="71AECD68" w14:textId="7213DD50" w:rsidR="004A3B71" w:rsidRDefault="00022461" w:rsidP="007747A0">
      <w:pPr>
        <w:pStyle w:val="Listenabsatz"/>
        <w:numPr>
          <w:ilvl w:val="1"/>
          <w:numId w:val="1"/>
        </w:numPr>
      </w:pPr>
      <w:r w:rsidRPr="00022461">
        <w:t>Auf dieser Liste stehen die Kandidaten, die eine Partei für das Bundesland nach Berlin schicken möcht</w:t>
      </w:r>
      <w:r w:rsidR="001B3473">
        <w:t>e</w:t>
      </w:r>
    </w:p>
    <w:p w14:paraId="7F1E3122" w14:textId="702150B5" w:rsidR="001B3473" w:rsidRPr="0047651B" w:rsidRDefault="001B3473" w:rsidP="001B3473">
      <w:pPr>
        <w:rPr>
          <w:b/>
          <w:bCs/>
          <w:color w:val="FF0000"/>
          <w:sz w:val="28"/>
          <w:szCs w:val="28"/>
        </w:rPr>
      </w:pPr>
      <w:r w:rsidRPr="0047651B">
        <w:rPr>
          <w:b/>
          <w:bCs/>
          <w:color w:val="FF0000"/>
          <w:sz w:val="28"/>
          <w:szCs w:val="28"/>
        </w:rPr>
        <w:sym w:font="Wingdings" w:char="F0E8"/>
      </w:r>
      <w:r w:rsidRPr="0047651B">
        <w:rPr>
          <w:b/>
          <w:bCs/>
          <w:color w:val="FF0000"/>
          <w:sz w:val="28"/>
          <w:szCs w:val="28"/>
        </w:rPr>
        <w:t xml:space="preserve"> Bundestagswahl benötigt insgesamt lediglich eine Wahloberfläche</w:t>
      </w:r>
    </w:p>
    <w:p w14:paraId="3098D443" w14:textId="77777777" w:rsidR="001B3473" w:rsidRDefault="001B3473" w:rsidP="001B3473"/>
    <w:p w14:paraId="1BB3C240" w14:textId="212C03C1" w:rsidR="001B3473" w:rsidRDefault="001B3473" w:rsidP="001B3473">
      <w:pPr>
        <w:sectPr w:rsidR="001B3473">
          <w:pgSz w:w="11906" w:h="16838"/>
          <w:pgMar w:top="1417" w:right="1417" w:bottom="1134" w:left="1417" w:header="708" w:footer="708" w:gutter="0"/>
          <w:cols w:space="708"/>
          <w:docGrid w:linePitch="360"/>
        </w:sectPr>
      </w:pPr>
    </w:p>
    <w:p w14:paraId="59289563" w14:textId="087FCD8E" w:rsidR="003C7F94" w:rsidRDefault="00DD6BF0" w:rsidP="003C7F94">
      <w:pPr>
        <w:pStyle w:val="berschrift1"/>
      </w:pPr>
      <w:r>
        <w:lastRenderedPageBreak/>
        <w:t>Landtagswahlen</w:t>
      </w:r>
    </w:p>
    <w:p w14:paraId="7C7F784D" w14:textId="24E3FB33" w:rsidR="00D72A5A" w:rsidRDefault="00D72A5A" w:rsidP="00421029">
      <w:pPr>
        <w:pStyle w:val="berschrift2"/>
        <w:spacing w:after="240"/>
      </w:pPr>
      <w:r>
        <w:t>Wie funktionieren die verschiedenen Wahlsysteme</w:t>
      </w:r>
    </w:p>
    <w:p w14:paraId="67A74DDA" w14:textId="77777777" w:rsidR="00965AE8" w:rsidRDefault="00965AE8" w:rsidP="00965AE8">
      <w:pPr>
        <w:pStyle w:val="berschrift3"/>
      </w:pPr>
      <w:r>
        <w:t>Personalisierte Verhältniswahl</w:t>
      </w:r>
    </w:p>
    <w:p w14:paraId="3590D820" w14:textId="0020EC61" w:rsidR="004627B3" w:rsidRPr="004627B3" w:rsidRDefault="00686EB8" w:rsidP="004627B3">
      <w:r w:rsidRPr="00686EB8">
        <w:t>Bei einer personalisierten Verhältniswahl hingegen gibt es zwei Stimmen: die Erststimme und die Zweitstimme. Die Erststimme macht den “personalisierten” Teil des Wahlsystems aus, weil die Wählerinnen und Wähler damit eine bestimmte Person ihres Wahlkreises wählen. Mit der Zweitstimme werden demgegenüber Parteien gewählt</w:t>
      </w:r>
      <w:r>
        <w:t>.</w:t>
      </w:r>
    </w:p>
    <w:p w14:paraId="0B3AA3D2" w14:textId="43FCDAAE" w:rsidR="002E4D59" w:rsidRDefault="00594868" w:rsidP="00594868">
      <w:pPr>
        <w:pStyle w:val="Listenabsatz"/>
        <w:numPr>
          <w:ilvl w:val="1"/>
          <w:numId w:val="3"/>
        </w:numPr>
        <w:spacing w:after="0"/>
        <w:rPr>
          <w:b/>
          <w:bCs/>
        </w:rPr>
      </w:pPr>
      <w:r>
        <w:rPr>
          <w:b/>
          <w:bCs/>
        </w:rPr>
        <w:t>Wer?</w:t>
      </w:r>
    </w:p>
    <w:p w14:paraId="1E24F118" w14:textId="77777777" w:rsidR="00594868" w:rsidRDefault="00594868" w:rsidP="00594868">
      <w:pPr>
        <w:pStyle w:val="Listenabsatz"/>
        <w:numPr>
          <w:ilvl w:val="2"/>
          <w:numId w:val="3"/>
        </w:numPr>
      </w:pPr>
      <w:r>
        <w:t>Bayern</w:t>
      </w:r>
    </w:p>
    <w:p w14:paraId="0A41DD9E" w14:textId="77777777" w:rsidR="00594868" w:rsidRDefault="00594868" w:rsidP="00594868">
      <w:pPr>
        <w:pStyle w:val="Listenabsatz"/>
        <w:numPr>
          <w:ilvl w:val="2"/>
          <w:numId w:val="3"/>
        </w:numPr>
      </w:pPr>
      <w:r>
        <w:t>Berlin</w:t>
      </w:r>
    </w:p>
    <w:p w14:paraId="1BDFBD35" w14:textId="605244FB" w:rsidR="00594868" w:rsidRDefault="00594868" w:rsidP="00594868">
      <w:pPr>
        <w:pStyle w:val="Listenabsatz"/>
        <w:numPr>
          <w:ilvl w:val="2"/>
          <w:numId w:val="3"/>
        </w:numPr>
      </w:pPr>
      <w:r>
        <w:t>Brandenburg</w:t>
      </w:r>
      <w:r w:rsidR="00903982">
        <w:t xml:space="preserve"> (ab 16)</w:t>
      </w:r>
    </w:p>
    <w:p w14:paraId="716A66AE" w14:textId="77777777" w:rsidR="00594868" w:rsidRDefault="00594868" w:rsidP="00594868">
      <w:pPr>
        <w:pStyle w:val="Listenabsatz"/>
        <w:numPr>
          <w:ilvl w:val="2"/>
          <w:numId w:val="3"/>
        </w:numPr>
      </w:pPr>
      <w:r>
        <w:t>Hessen</w:t>
      </w:r>
    </w:p>
    <w:p w14:paraId="19F2058B" w14:textId="44592279" w:rsidR="00594868" w:rsidRDefault="00594868" w:rsidP="00594868">
      <w:pPr>
        <w:pStyle w:val="Listenabsatz"/>
        <w:numPr>
          <w:ilvl w:val="2"/>
          <w:numId w:val="3"/>
        </w:numPr>
      </w:pPr>
      <w:r>
        <w:t>Mecklenburg-Vorpommern</w:t>
      </w:r>
      <w:r w:rsidR="007D670C">
        <w:t xml:space="preserve"> (ab 16)</w:t>
      </w:r>
    </w:p>
    <w:p w14:paraId="74CB615C" w14:textId="77777777" w:rsidR="00594868" w:rsidRDefault="00594868" w:rsidP="00594868">
      <w:pPr>
        <w:pStyle w:val="Listenabsatz"/>
        <w:numPr>
          <w:ilvl w:val="2"/>
          <w:numId w:val="3"/>
        </w:numPr>
      </w:pPr>
      <w:r>
        <w:t>Niedersachsen</w:t>
      </w:r>
    </w:p>
    <w:p w14:paraId="39630BA5" w14:textId="77777777" w:rsidR="00594868" w:rsidRDefault="00594868" w:rsidP="00594868">
      <w:pPr>
        <w:pStyle w:val="Listenabsatz"/>
        <w:numPr>
          <w:ilvl w:val="2"/>
          <w:numId w:val="3"/>
        </w:numPr>
      </w:pPr>
      <w:r>
        <w:t>Nordrhein-Westfalen</w:t>
      </w:r>
    </w:p>
    <w:p w14:paraId="27C29149" w14:textId="77777777" w:rsidR="00594868" w:rsidRDefault="00594868" w:rsidP="00594868">
      <w:pPr>
        <w:pStyle w:val="Listenabsatz"/>
        <w:numPr>
          <w:ilvl w:val="2"/>
          <w:numId w:val="3"/>
        </w:numPr>
      </w:pPr>
      <w:r>
        <w:t>Reinland-Pfalz</w:t>
      </w:r>
    </w:p>
    <w:p w14:paraId="6E4C56E9" w14:textId="77777777" w:rsidR="00594868" w:rsidRDefault="00594868" w:rsidP="00594868">
      <w:pPr>
        <w:pStyle w:val="Listenabsatz"/>
        <w:numPr>
          <w:ilvl w:val="2"/>
          <w:numId w:val="3"/>
        </w:numPr>
      </w:pPr>
      <w:r>
        <w:t>Sachsen</w:t>
      </w:r>
    </w:p>
    <w:p w14:paraId="01AF2E19" w14:textId="77777777" w:rsidR="00594868" w:rsidRDefault="00594868" w:rsidP="00594868">
      <w:pPr>
        <w:pStyle w:val="Listenabsatz"/>
        <w:numPr>
          <w:ilvl w:val="2"/>
          <w:numId w:val="3"/>
        </w:numPr>
      </w:pPr>
      <w:r>
        <w:t>Sachsen-Anhalt</w:t>
      </w:r>
    </w:p>
    <w:p w14:paraId="38881587" w14:textId="2663B5FB" w:rsidR="00594868" w:rsidRDefault="00594868" w:rsidP="00594868">
      <w:pPr>
        <w:pStyle w:val="Listenabsatz"/>
        <w:numPr>
          <w:ilvl w:val="2"/>
          <w:numId w:val="3"/>
        </w:numPr>
      </w:pPr>
      <w:r>
        <w:t>Schleswig-Holstein</w:t>
      </w:r>
      <w:r w:rsidR="007D670C">
        <w:t xml:space="preserve"> (ab 16)</w:t>
      </w:r>
    </w:p>
    <w:p w14:paraId="1B52D80C" w14:textId="790CC837" w:rsidR="00421029" w:rsidRDefault="00594868" w:rsidP="008B4965">
      <w:pPr>
        <w:pStyle w:val="Listenabsatz"/>
        <w:numPr>
          <w:ilvl w:val="2"/>
          <w:numId w:val="3"/>
        </w:numPr>
      </w:pPr>
      <w:r>
        <w:t>Thüringen</w:t>
      </w:r>
    </w:p>
    <w:p w14:paraId="53D9EA55" w14:textId="41D506BF" w:rsidR="004D73E7" w:rsidRPr="008B4965" w:rsidRDefault="004D73E7" w:rsidP="004D73E7">
      <w:pPr>
        <w:pStyle w:val="Listenabsatz"/>
        <w:numPr>
          <w:ilvl w:val="2"/>
          <w:numId w:val="3"/>
        </w:numPr>
      </w:pPr>
      <w:r>
        <w:t>Baden-Württemberg</w:t>
      </w:r>
      <w:r w:rsidR="00903982">
        <w:t xml:space="preserve"> (ab 16)</w:t>
      </w:r>
    </w:p>
    <w:p w14:paraId="569AF4F0" w14:textId="32EBDDAB" w:rsidR="00421029" w:rsidRDefault="00421029" w:rsidP="00421029">
      <w:pPr>
        <w:pStyle w:val="berschrift3"/>
      </w:pPr>
      <w:r>
        <w:t>Verhältniswahl</w:t>
      </w:r>
    </w:p>
    <w:p w14:paraId="33A4C202" w14:textId="163EF7F2" w:rsidR="004627B3" w:rsidRPr="004627B3" w:rsidRDefault="0035001B" w:rsidP="004627B3">
      <w:r w:rsidRPr="0035001B">
        <w:t>Bei einer Verhältniswahl werden die Parlamentssitze im selben Verhältnis zugeteilt, wie abgestimmt wurde. Die Grundvorstellung der Verhältniswahl ist, dass im Parlament alle gesellschaftlichen Gruppen gemäß ihrem Anteil an Wählerstimmen vertreten sind</w:t>
      </w:r>
      <w:r w:rsidR="009E4BA1">
        <w:t>.</w:t>
      </w:r>
    </w:p>
    <w:p w14:paraId="469BBEDE" w14:textId="50DEB0CC" w:rsidR="003E1C87" w:rsidRDefault="003E1C87" w:rsidP="003E1C87">
      <w:pPr>
        <w:pStyle w:val="Listenabsatz"/>
        <w:numPr>
          <w:ilvl w:val="0"/>
          <w:numId w:val="7"/>
        </w:numPr>
        <w:rPr>
          <w:b/>
        </w:rPr>
      </w:pPr>
      <w:r w:rsidRPr="003E1C87">
        <w:rPr>
          <w:b/>
        </w:rPr>
        <w:t>Offene Liste</w:t>
      </w:r>
    </w:p>
    <w:p w14:paraId="0A55390B" w14:textId="0D0C5113" w:rsidR="00014920" w:rsidRDefault="00014920" w:rsidP="00014920">
      <w:pPr>
        <w:pStyle w:val="Listenabsatz"/>
      </w:pPr>
      <w:r w:rsidRPr="00014920">
        <w:t>Bei einer offenen Liste hingegen kann der Wähler die Reihenfolge der Kandidaten beeinflussen, beispielsweise durch Kumulieren</w:t>
      </w:r>
      <w:r w:rsidR="00AF7CCA">
        <w:t xml:space="preserve">. </w:t>
      </w:r>
    </w:p>
    <w:p w14:paraId="17A11794" w14:textId="3435F112" w:rsidR="00390FF1" w:rsidRPr="00014920" w:rsidRDefault="00390FF1" w:rsidP="00014920">
      <w:pPr>
        <w:pStyle w:val="Listenabsatz"/>
      </w:pPr>
      <w:r w:rsidRPr="00390FF1">
        <w:t>Die Reihenfolge der Kandidaten auf einer Wahlliste spielt eine Rolle, da sie bestimmt, welche Kandidaten bei einem für die Partei günstigen Wahlausgang zum Zuge kommen.</w:t>
      </w:r>
    </w:p>
    <w:p w14:paraId="37BAEE61" w14:textId="465DB952" w:rsidR="00BE124E" w:rsidRDefault="00BE124E" w:rsidP="00BE124E">
      <w:pPr>
        <w:pStyle w:val="Listenabsatz"/>
        <w:numPr>
          <w:ilvl w:val="1"/>
          <w:numId w:val="7"/>
        </w:numPr>
        <w:rPr>
          <w:b/>
        </w:rPr>
      </w:pPr>
      <w:r>
        <w:rPr>
          <w:b/>
        </w:rPr>
        <w:t>Wer?</w:t>
      </w:r>
    </w:p>
    <w:p w14:paraId="29448BE6" w14:textId="3035C05C" w:rsidR="00BE124E" w:rsidRPr="00BE124E" w:rsidRDefault="00BE124E" w:rsidP="00BE124E">
      <w:pPr>
        <w:pStyle w:val="Listenabsatz"/>
        <w:numPr>
          <w:ilvl w:val="2"/>
          <w:numId w:val="7"/>
        </w:numPr>
        <w:rPr>
          <w:b/>
        </w:rPr>
      </w:pPr>
      <w:r>
        <w:t>Bremen</w:t>
      </w:r>
      <w:r w:rsidR="002559C3">
        <w:t xml:space="preserve"> (5 Stimmen)</w:t>
      </w:r>
      <w:r w:rsidR="00903982">
        <w:t xml:space="preserve"> (ab 16)</w:t>
      </w:r>
    </w:p>
    <w:p w14:paraId="5D6DF00E" w14:textId="6CA6E816" w:rsidR="00BE124E" w:rsidRPr="003E1C87" w:rsidRDefault="00BE124E" w:rsidP="00BE124E">
      <w:pPr>
        <w:pStyle w:val="Listenabsatz"/>
        <w:numPr>
          <w:ilvl w:val="2"/>
          <w:numId w:val="7"/>
        </w:numPr>
        <w:rPr>
          <w:b/>
        </w:rPr>
      </w:pPr>
      <w:r>
        <w:t>Hamburg</w:t>
      </w:r>
      <w:r w:rsidR="002559C3">
        <w:t xml:space="preserve"> (10 Stimmen)</w:t>
      </w:r>
      <w:r w:rsidR="00903982">
        <w:t xml:space="preserve"> (ab 16)</w:t>
      </w:r>
    </w:p>
    <w:p w14:paraId="5AABCFDA" w14:textId="77777777" w:rsidR="00BE124E" w:rsidRDefault="00BE124E" w:rsidP="009B62D8">
      <w:pPr>
        <w:pStyle w:val="Listenabsatz"/>
        <w:numPr>
          <w:ilvl w:val="0"/>
          <w:numId w:val="4"/>
        </w:numPr>
        <w:rPr>
          <w:b/>
          <w:bCs/>
        </w:rPr>
      </w:pPr>
      <w:r w:rsidRPr="00BE124E">
        <w:rPr>
          <w:b/>
          <w:bCs/>
        </w:rPr>
        <w:t>Geschlossene Liste</w:t>
      </w:r>
    </w:p>
    <w:p w14:paraId="7D5D7F16" w14:textId="034FBD2A" w:rsidR="006105FE" w:rsidRPr="006105FE" w:rsidRDefault="00AF7CCA" w:rsidP="006105FE">
      <w:pPr>
        <w:pStyle w:val="Listenabsatz"/>
        <w:rPr>
          <w:bCs/>
        </w:rPr>
      </w:pPr>
      <w:r w:rsidRPr="006105FE">
        <w:rPr>
          <w:bCs/>
        </w:rPr>
        <w:t>Bei einer geschlossenen Liste</w:t>
      </w:r>
      <w:r w:rsidR="006105FE" w:rsidRPr="006105FE">
        <w:rPr>
          <w:bCs/>
        </w:rPr>
        <w:t> ist die Reihenfolge der Kandidaten auf der Liste</w:t>
      </w:r>
      <w:r w:rsidR="006105FE">
        <w:rPr>
          <w:bCs/>
        </w:rPr>
        <w:t>,</w:t>
      </w:r>
      <w:r w:rsidR="006105FE" w:rsidRPr="006105FE">
        <w:rPr>
          <w:bCs/>
        </w:rPr>
        <w:t xml:space="preserve"> durch die Partei/Wählervereinigung festgelegt und der Wähler kann diese nicht beeinflussen.</w:t>
      </w:r>
    </w:p>
    <w:p w14:paraId="300C258A" w14:textId="77777777" w:rsidR="00BE124E" w:rsidRPr="00BE124E" w:rsidRDefault="00BE124E" w:rsidP="00BE124E">
      <w:pPr>
        <w:pStyle w:val="Listenabsatz"/>
        <w:numPr>
          <w:ilvl w:val="1"/>
          <w:numId w:val="4"/>
        </w:numPr>
        <w:rPr>
          <w:b/>
          <w:bCs/>
        </w:rPr>
      </w:pPr>
      <w:r w:rsidRPr="00BE124E">
        <w:rPr>
          <w:b/>
          <w:bCs/>
        </w:rPr>
        <w:t>Wer?</w:t>
      </w:r>
    </w:p>
    <w:p w14:paraId="0D8E2501" w14:textId="49222B89" w:rsidR="003C7F94" w:rsidRDefault="009B62D8" w:rsidP="009B62D8">
      <w:pPr>
        <w:pStyle w:val="Listenabsatz"/>
        <w:numPr>
          <w:ilvl w:val="2"/>
          <w:numId w:val="4"/>
        </w:numPr>
      </w:pPr>
      <w:r>
        <w:t>Saarland</w:t>
      </w:r>
      <w:r w:rsidR="00B71817">
        <w:t xml:space="preserve"> (1 Stimme</w:t>
      </w:r>
      <w:r w:rsidR="00C0298F">
        <w:t>)</w:t>
      </w:r>
    </w:p>
    <w:p w14:paraId="3EED034E" w14:textId="679A45FA" w:rsidR="001B3473" w:rsidRPr="0047651B" w:rsidRDefault="001B3473" w:rsidP="001B3473">
      <w:pPr>
        <w:rPr>
          <w:b/>
          <w:bCs/>
          <w:color w:val="FF0000"/>
          <w:sz w:val="28"/>
          <w:szCs w:val="28"/>
        </w:rPr>
      </w:pPr>
      <w:r w:rsidRPr="0047651B">
        <w:rPr>
          <w:color w:val="FF0000"/>
          <w:sz w:val="28"/>
          <w:szCs w:val="28"/>
        </w:rPr>
        <w:sym w:font="Wingdings" w:char="F0E8"/>
      </w:r>
      <w:r w:rsidRPr="0047651B">
        <w:rPr>
          <w:b/>
          <w:bCs/>
          <w:color w:val="FF0000"/>
          <w:sz w:val="28"/>
          <w:szCs w:val="28"/>
        </w:rPr>
        <w:t xml:space="preserve"> </w:t>
      </w:r>
      <w:r w:rsidR="00110352" w:rsidRPr="0047651B">
        <w:rPr>
          <w:b/>
          <w:bCs/>
          <w:color w:val="FF0000"/>
          <w:sz w:val="28"/>
          <w:szCs w:val="28"/>
        </w:rPr>
        <w:t>Land</w:t>
      </w:r>
      <w:r w:rsidRPr="0047651B">
        <w:rPr>
          <w:b/>
          <w:bCs/>
          <w:color w:val="FF0000"/>
          <w:sz w:val="28"/>
          <w:szCs w:val="28"/>
        </w:rPr>
        <w:t xml:space="preserve">tagswahl benötigt insgesamt </w:t>
      </w:r>
      <w:r w:rsidR="00110352" w:rsidRPr="0047651B">
        <w:rPr>
          <w:b/>
          <w:bCs/>
          <w:color w:val="FF0000"/>
          <w:sz w:val="28"/>
          <w:szCs w:val="28"/>
        </w:rPr>
        <w:t>3</w:t>
      </w:r>
      <w:r w:rsidRPr="0047651B">
        <w:rPr>
          <w:b/>
          <w:bCs/>
          <w:color w:val="FF0000"/>
          <w:sz w:val="28"/>
          <w:szCs w:val="28"/>
        </w:rPr>
        <w:t xml:space="preserve"> Wahloberfläche</w:t>
      </w:r>
      <w:r w:rsidR="00110352" w:rsidRPr="0047651B">
        <w:rPr>
          <w:b/>
          <w:bCs/>
          <w:color w:val="FF0000"/>
          <w:sz w:val="28"/>
          <w:szCs w:val="28"/>
        </w:rPr>
        <w:t>n</w:t>
      </w:r>
    </w:p>
    <w:p w14:paraId="0678BD1C" w14:textId="77777777" w:rsidR="003C7F94" w:rsidRDefault="003C7F94" w:rsidP="003C7F94"/>
    <w:p w14:paraId="4F64D454" w14:textId="77777777" w:rsidR="003C7F94" w:rsidRDefault="003C7F94" w:rsidP="003C7F94">
      <w:pPr>
        <w:pStyle w:val="Listenabsatz"/>
        <w:ind w:left="1440"/>
      </w:pPr>
    </w:p>
    <w:p w14:paraId="29FD745D" w14:textId="5BD682CD" w:rsidR="003C7F94" w:rsidRDefault="003C7F94" w:rsidP="003C7F94">
      <w:pPr>
        <w:sectPr w:rsidR="003C7F94">
          <w:pgSz w:w="11906" w:h="16838"/>
          <w:pgMar w:top="1417" w:right="1417" w:bottom="1134" w:left="1417" w:header="708" w:footer="708" w:gutter="0"/>
          <w:cols w:space="708"/>
          <w:docGrid w:linePitch="360"/>
        </w:sectPr>
      </w:pPr>
    </w:p>
    <w:p w14:paraId="10BABC3A" w14:textId="77777777" w:rsidR="003C7F94" w:rsidRPr="00BB3A0D" w:rsidRDefault="003C7F94" w:rsidP="003C7F94">
      <w:r w:rsidRPr="00BB3A0D">
        <w:lastRenderedPageBreak/>
        <w:t>In Deutschland wird der Begriff der personalisierten Verhältniswahl meist auf eine Listenwahl reduziert, bei der gleichzeitig ein Teil der Abgeordneten direkt in einem Wahlkreis gewählt wird (Wahlsystem der </w:t>
      </w:r>
      <w:hyperlink r:id="rId11" w:history="1">
        <w:r w:rsidRPr="00BB3A0D">
          <w:rPr>
            <w:rStyle w:val="Hyperlink"/>
            <w:b/>
            <w:bCs/>
          </w:rPr>
          <w:t>Bundestagswahl</w:t>
        </w:r>
      </w:hyperlink>
      <w:r w:rsidRPr="00BB3A0D">
        <w:t> und fast aller </w:t>
      </w:r>
      <w:hyperlink r:id="rId12" w:history="1">
        <w:r w:rsidRPr="00BB3A0D">
          <w:rPr>
            <w:rStyle w:val="Hyperlink"/>
            <w:b/>
            <w:bCs/>
          </w:rPr>
          <w:t>Landtagswahlen</w:t>
        </w:r>
      </w:hyperlink>
      <w:r w:rsidRPr="00BB3A0D">
        <w:t>).</w:t>
      </w:r>
      <w:sdt>
        <w:sdtPr>
          <w:id w:val="-841857410"/>
          <w:citation/>
        </w:sdtPr>
        <w:sdtEndPr/>
        <w:sdtContent>
          <w:r>
            <w:fldChar w:fldCharType="begin"/>
          </w:r>
          <w:r>
            <w:instrText xml:space="preserve"> CITATION Mar13 \l 1031 </w:instrText>
          </w:r>
          <w:r>
            <w:fldChar w:fldCharType="separate"/>
          </w:r>
          <w:r>
            <w:rPr>
              <w:noProof/>
            </w:rPr>
            <w:t xml:space="preserve"> (1)</w:t>
          </w:r>
          <w:r>
            <w:fldChar w:fldCharType="end"/>
          </w:r>
        </w:sdtContent>
      </w:sdt>
    </w:p>
    <w:p w14:paraId="6F695B02" w14:textId="34AA57CE" w:rsidR="003C7F94" w:rsidRDefault="003C7F94" w:rsidP="003C7F94">
      <w:pPr>
        <w:pStyle w:val="berschrift2"/>
        <w:spacing w:after="240"/>
      </w:pPr>
      <w:r w:rsidRPr="00D72A5A">
        <w:rPr>
          <w:noProof/>
        </w:rPr>
        <w:drawing>
          <wp:inline distT="0" distB="0" distL="0" distR="0" wp14:anchorId="63EEE819" wp14:editId="5F4AE185">
            <wp:extent cx="5760720" cy="3314700"/>
            <wp:effectExtent l="0" t="0" r="0" b="0"/>
            <wp:docPr id="1" name="Grafik 1" descr="Ein Bild, das Text, Wa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Wand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314700"/>
                    </a:xfrm>
                    <a:prstGeom prst="rect">
                      <a:avLst/>
                    </a:prstGeom>
                  </pic:spPr>
                </pic:pic>
              </a:graphicData>
            </a:graphic>
          </wp:inline>
        </w:drawing>
      </w:r>
    </w:p>
    <w:p w14:paraId="05F74691" w14:textId="7A5ADC26" w:rsidR="0047651B" w:rsidRDefault="0047651B" w:rsidP="0047651B"/>
    <w:p w14:paraId="0ABC95D8" w14:textId="77777777" w:rsidR="0047651B" w:rsidRPr="0047651B" w:rsidRDefault="0047651B" w:rsidP="0047651B"/>
    <w:sdt>
      <w:sdtPr>
        <w:rPr>
          <w:rFonts w:asciiTheme="minorHAnsi" w:eastAsiaTheme="minorHAnsi" w:hAnsiTheme="minorHAnsi" w:cstheme="minorBidi"/>
          <w:color w:val="auto"/>
          <w:sz w:val="22"/>
          <w:szCs w:val="22"/>
        </w:rPr>
        <w:id w:val="-1160686753"/>
        <w:docPartObj>
          <w:docPartGallery w:val="Bibliographies"/>
          <w:docPartUnique/>
        </w:docPartObj>
      </w:sdtPr>
      <w:sdtEndPr/>
      <w:sdtContent>
        <w:p w14:paraId="366DA7CE" w14:textId="61009BE4" w:rsidR="00911B43" w:rsidRDefault="00911B43">
          <w:pPr>
            <w:pStyle w:val="berschrift1"/>
          </w:pPr>
          <w:r>
            <w:t>Literaturverzeichnis</w:t>
          </w:r>
        </w:p>
        <w:sdt>
          <w:sdtPr>
            <w:id w:val="111145805"/>
            <w:bibliography/>
          </w:sdtPr>
          <w:sdtEndPr/>
          <w:sdtContent>
            <w:p w14:paraId="5F889597" w14:textId="77777777" w:rsidR="00911B43" w:rsidRDefault="00911B43" w:rsidP="00911B43">
              <w:pPr>
                <w:pStyle w:val="Literaturverzeichnis"/>
                <w:rPr>
                  <w:noProof/>
                  <w:sz w:val="24"/>
                  <w:szCs w:val="24"/>
                </w:rPr>
              </w:pPr>
              <w:r>
                <w:fldChar w:fldCharType="begin"/>
              </w:r>
              <w:r>
                <w:instrText>BIBLIOGRAPHY</w:instrText>
              </w:r>
              <w:r>
                <w:fldChar w:fldCharType="separate"/>
              </w:r>
              <w:r>
                <w:rPr>
                  <w:noProof/>
                </w:rPr>
                <w:t xml:space="preserve">1. </w:t>
              </w:r>
              <w:r>
                <w:rPr>
                  <w:b/>
                  <w:bCs/>
                  <w:noProof/>
                </w:rPr>
                <w:t>Fehndrich, Martin.</w:t>
              </w:r>
              <w:r>
                <w:rPr>
                  <w:noProof/>
                </w:rPr>
                <w:t xml:space="preserve"> Wahlrechtslexikon. </w:t>
              </w:r>
              <w:r>
                <w:rPr>
                  <w:i/>
                  <w:iCs/>
                  <w:noProof/>
                </w:rPr>
                <w:t xml:space="preserve">Wahlrecht.de. </w:t>
              </w:r>
              <w:r>
                <w:rPr>
                  <w:noProof/>
                </w:rPr>
                <w:t>[Online] 12. Oktober 2013. wahlrecht.de/lexikon/personalisierte.html.</w:t>
              </w:r>
            </w:p>
            <w:p w14:paraId="2200B869" w14:textId="77777777" w:rsidR="0047651B" w:rsidRDefault="00911B43" w:rsidP="0047651B">
              <w:r>
                <w:rPr>
                  <w:b/>
                  <w:bCs/>
                </w:rPr>
                <w:fldChar w:fldCharType="end"/>
              </w:r>
            </w:p>
          </w:sdtContent>
        </w:sdt>
      </w:sdtContent>
    </w:sdt>
    <w:p w14:paraId="38C6B51A" w14:textId="0579856F" w:rsidR="00D35D09" w:rsidRPr="002666A6" w:rsidRDefault="00D72A5A" w:rsidP="0047651B">
      <w:r>
        <w:t xml:space="preserve"> </w:t>
      </w:r>
    </w:p>
    <w:sectPr w:rsidR="00D35D09" w:rsidRPr="002666A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4FBC1" w14:textId="77777777" w:rsidR="00911B43" w:rsidRDefault="00911B43" w:rsidP="00911B43">
      <w:pPr>
        <w:spacing w:after="0" w:line="240" w:lineRule="auto"/>
      </w:pPr>
      <w:r>
        <w:separator/>
      </w:r>
    </w:p>
  </w:endnote>
  <w:endnote w:type="continuationSeparator" w:id="0">
    <w:p w14:paraId="112098E7" w14:textId="77777777" w:rsidR="00911B43" w:rsidRDefault="00911B43" w:rsidP="00911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2C67" w14:textId="77777777" w:rsidR="00911B43" w:rsidRDefault="00911B43" w:rsidP="00911B43">
      <w:pPr>
        <w:spacing w:after="0" w:line="240" w:lineRule="auto"/>
      </w:pPr>
      <w:r>
        <w:separator/>
      </w:r>
    </w:p>
  </w:footnote>
  <w:footnote w:type="continuationSeparator" w:id="0">
    <w:p w14:paraId="76096DF1" w14:textId="77777777" w:rsidR="00911B43" w:rsidRDefault="00911B43" w:rsidP="00911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074"/>
    <w:multiLevelType w:val="hybridMultilevel"/>
    <w:tmpl w:val="D884D4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80768D"/>
    <w:multiLevelType w:val="hybridMultilevel"/>
    <w:tmpl w:val="911686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D810C42"/>
    <w:multiLevelType w:val="hybridMultilevel"/>
    <w:tmpl w:val="D4D458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42CE1900"/>
    <w:multiLevelType w:val="hybridMultilevel"/>
    <w:tmpl w:val="AFBEC1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CC32BA"/>
    <w:multiLevelType w:val="hybridMultilevel"/>
    <w:tmpl w:val="B82613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2A0247"/>
    <w:multiLevelType w:val="hybridMultilevel"/>
    <w:tmpl w:val="F432B3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7A0EAB"/>
    <w:multiLevelType w:val="hybridMultilevel"/>
    <w:tmpl w:val="D1A8AA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7362667">
    <w:abstractNumId w:val="5"/>
  </w:num>
  <w:num w:numId="2" w16cid:durableId="965817105">
    <w:abstractNumId w:val="6"/>
  </w:num>
  <w:num w:numId="3" w16cid:durableId="1580288856">
    <w:abstractNumId w:val="3"/>
  </w:num>
  <w:num w:numId="4" w16cid:durableId="1350059157">
    <w:abstractNumId w:val="4"/>
  </w:num>
  <w:num w:numId="5" w16cid:durableId="1543637923">
    <w:abstractNumId w:val="2"/>
  </w:num>
  <w:num w:numId="6" w16cid:durableId="2126581994">
    <w:abstractNumId w:val="1"/>
  </w:num>
  <w:num w:numId="7" w16cid:durableId="199780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B47"/>
    <w:rsid w:val="00014920"/>
    <w:rsid w:val="00022461"/>
    <w:rsid w:val="000B584E"/>
    <w:rsid w:val="000D27FC"/>
    <w:rsid w:val="000D789D"/>
    <w:rsid w:val="00110352"/>
    <w:rsid w:val="00166CCC"/>
    <w:rsid w:val="00197D49"/>
    <w:rsid w:val="001B3473"/>
    <w:rsid w:val="00250AEF"/>
    <w:rsid w:val="002559C3"/>
    <w:rsid w:val="002666A6"/>
    <w:rsid w:val="002E01ED"/>
    <w:rsid w:val="002E4D59"/>
    <w:rsid w:val="00310D3E"/>
    <w:rsid w:val="0035001B"/>
    <w:rsid w:val="00375CF8"/>
    <w:rsid w:val="00390FF1"/>
    <w:rsid w:val="003C7F94"/>
    <w:rsid w:val="003D458B"/>
    <w:rsid w:val="003E1C87"/>
    <w:rsid w:val="0040053D"/>
    <w:rsid w:val="004030EB"/>
    <w:rsid w:val="00421029"/>
    <w:rsid w:val="004627B3"/>
    <w:rsid w:val="0047390A"/>
    <w:rsid w:val="0047651B"/>
    <w:rsid w:val="00490251"/>
    <w:rsid w:val="004A3B71"/>
    <w:rsid w:val="004B662C"/>
    <w:rsid w:val="004D338C"/>
    <w:rsid w:val="004D73E7"/>
    <w:rsid w:val="004E4457"/>
    <w:rsid w:val="00513472"/>
    <w:rsid w:val="00594868"/>
    <w:rsid w:val="006105FE"/>
    <w:rsid w:val="00670EA6"/>
    <w:rsid w:val="0068004D"/>
    <w:rsid w:val="00686EB8"/>
    <w:rsid w:val="007052FB"/>
    <w:rsid w:val="007747A0"/>
    <w:rsid w:val="007A4811"/>
    <w:rsid w:val="007D670C"/>
    <w:rsid w:val="00892CD1"/>
    <w:rsid w:val="008B4965"/>
    <w:rsid w:val="008E2636"/>
    <w:rsid w:val="00903982"/>
    <w:rsid w:val="00911B43"/>
    <w:rsid w:val="00965AE8"/>
    <w:rsid w:val="009B62D8"/>
    <w:rsid w:val="009E4BA1"/>
    <w:rsid w:val="00A5709C"/>
    <w:rsid w:val="00AE4A10"/>
    <w:rsid w:val="00AF7CCA"/>
    <w:rsid w:val="00B71817"/>
    <w:rsid w:val="00BB3A0D"/>
    <w:rsid w:val="00BB5E1E"/>
    <w:rsid w:val="00BD2B47"/>
    <w:rsid w:val="00BD70F4"/>
    <w:rsid w:val="00BE124E"/>
    <w:rsid w:val="00C0298F"/>
    <w:rsid w:val="00C67447"/>
    <w:rsid w:val="00C7262D"/>
    <w:rsid w:val="00D00F70"/>
    <w:rsid w:val="00D17E51"/>
    <w:rsid w:val="00D23F99"/>
    <w:rsid w:val="00D31981"/>
    <w:rsid w:val="00D35D09"/>
    <w:rsid w:val="00D3749D"/>
    <w:rsid w:val="00D72A5A"/>
    <w:rsid w:val="00DD6BF0"/>
    <w:rsid w:val="00DE2D4E"/>
    <w:rsid w:val="00E20A6C"/>
    <w:rsid w:val="00F75091"/>
    <w:rsid w:val="00F81B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4033"/>
  <w15:chartTrackingRefBased/>
  <w15:docId w15:val="{EBD1C49E-43AE-4A71-95A5-D38B6390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4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72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65A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E4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445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E445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0D27FC"/>
    <w:pPr>
      <w:ind w:left="720"/>
      <w:contextualSpacing/>
    </w:pPr>
  </w:style>
  <w:style w:type="character" w:customStyle="1" w:styleId="berschrift2Zchn">
    <w:name w:val="Überschrift 2 Zchn"/>
    <w:basedOn w:val="Absatz-Standardschriftart"/>
    <w:link w:val="berschrift2"/>
    <w:uiPriority w:val="9"/>
    <w:rsid w:val="00D72A5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65AE8"/>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BB3A0D"/>
    <w:rPr>
      <w:color w:val="0563C1" w:themeColor="hyperlink"/>
      <w:u w:val="single"/>
    </w:rPr>
  </w:style>
  <w:style w:type="character" w:styleId="NichtaufgelsteErwhnung">
    <w:name w:val="Unresolved Mention"/>
    <w:basedOn w:val="Absatz-Standardschriftart"/>
    <w:uiPriority w:val="99"/>
    <w:semiHidden/>
    <w:unhideWhenUsed/>
    <w:rsid w:val="00BB3A0D"/>
    <w:rPr>
      <w:color w:val="605E5C"/>
      <w:shd w:val="clear" w:color="auto" w:fill="E1DFDD"/>
    </w:rPr>
  </w:style>
  <w:style w:type="paragraph" w:styleId="Kopfzeile">
    <w:name w:val="header"/>
    <w:basedOn w:val="Standard"/>
    <w:link w:val="KopfzeileZchn"/>
    <w:uiPriority w:val="99"/>
    <w:unhideWhenUsed/>
    <w:rsid w:val="00911B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1B43"/>
  </w:style>
  <w:style w:type="paragraph" w:styleId="Fuzeile">
    <w:name w:val="footer"/>
    <w:basedOn w:val="Standard"/>
    <w:link w:val="FuzeileZchn"/>
    <w:uiPriority w:val="99"/>
    <w:unhideWhenUsed/>
    <w:rsid w:val="00911B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1B43"/>
  </w:style>
  <w:style w:type="paragraph" w:styleId="Literaturverzeichnis">
    <w:name w:val="Bibliography"/>
    <w:basedOn w:val="Standard"/>
    <w:next w:val="Standard"/>
    <w:uiPriority w:val="37"/>
    <w:unhideWhenUsed/>
    <w:rsid w:val="00911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6138">
      <w:bodyDiv w:val="1"/>
      <w:marLeft w:val="0"/>
      <w:marRight w:val="0"/>
      <w:marTop w:val="0"/>
      <w:marBottom w:val="0"/>
      <w:divBdr>
        <w:top w:val="none" w:sz="0" w:space="0" w:color="auto"/>
        <w:left w:val="none" w:sz="0" w:space="0" w:color="auto"/>
        <w:bottom w:val="none" w:sz="0" w:space="0" w:color="auto"/>
        <w:right w:val="none" w:sz="0" w:space="0" w:color="auto"/>
      </w:divBdr>
    </w:div>
    <w:div w:id="132531224">
      <w:bodyDiv w:val="1"/>
      <w:marLeft w:val="0"/>
      <w:marRight w:val="0"/>
      <w:marTop w:val="0"/>
      <w:marBottom w:val="0"/>
      <w:divBdr>
        <w:top w:val="none" w:sz="0" w:space="0" w:color="auto"/>
        <w:left w:val="none" w:sz="0" w:space="0" w:color="auto"/>
        <w:bottom w:val="none" w:sz="0" w:space="0" w:color="auto"/>
        <w:right w:val="none" w:sz="0" w:space="0" w:color="auto"/>
      </w:divBdr>
    </w:div>
    <w:div w:id="315766474">
      <w:bodyDiv w:val="1"/>
      <w:marLeft w:val="0"/>
      <w:marRight w:val="0"/>
      <w:marTop w:val="0"/>
      <w:marBottom w:val="0"/>
      <w:divBdr>
        <w:top w:val="none" w:sz="0" w:space="0" w:color="auto"/>
        <w:left w:val="none" w:sz="0" w:space="0" w:color="auto"/>
        <w:bottom w:val="none" w:sz="0" w:space="0" w:color="auto"/>
        <w:right w:val="none" w:sz="0" w:space="0" w:color="auto"/>
      </w:divBdr>
    </w:div>
    <w:div w:id="497500449">
      <w:bodyDiv w:val="1"/>
      <w:marLeft w:val="0"/>
      <w:marRight w:val="0"/>
      <w:marTop w:val="0"/>
      <w:marBottom w:val="0"/>
      <w:divBdr>
        <w:top w:val="none" w:sz="0" w:space="0" w:color="auto"/>
        <w:left w:val="none" w:sz="0" w:space="0" w:color="auto"/>
        <w:bottom w:val="none" w:sz="0" w:space="0" w:color="auto"/>
        <w:right w:val="none" w:sz="0" w:space="0" w:color="auto"/>
      </w:divBdr>
    </w:div>
    <w:div w:id="686061830">
      <w:bodyDiv w:val="1"/>
      <w:marLeft w:val="0"/>
      <w:marRight w:val="0"/>
      <w:marTop w:val="0"/>
      <w:marBottom w:val="0"/>
      <w:divBdr>
        <w:top w:val="none" w:sz="0" w:space="0" w:color="auto"/>
        <w:left w:val="none" w:sz="0" w:space="0" w:color="auto"/>
        <w:bottom w:val="none" w:sz="0" w:space="0" w:color="auto"/>
        <w:right w:val="none" w:sz="0" w:space="0" w:color="auto"/>
      </w:divBdr>
    </w:div>
    <w:div w:id="793720661">
      <w:bodyDiv w:val="1"/>
      <w:marLeft w:val="0"/>
      <w:marRight w:val="0"/>
      <w:marTop w:val="0"/>
      <w:marBottom w:val="0"/>
      <w:divBdr>
        <w:top w:val="none" w:sz="0" w:space="0" w:color="auto"/>
        <w:left w:val="none" w:sz="0" w:space="0" w:color="auto"/>
        <w:bottom w:val="none" w:sz="0" w:space="0" w:color="auto"/>
        <w:right w:val="none" w:sz="0" w:space="0" w:color="auto"/>
      </w:divBdr>
    </w:div>
    <w:div w:id="971400778">
      <w:bodyDiv w:val="1"/>
      <w:marLeft w:val="0"/>
      <w:marRight w:val="0"/>
      <w:marTop w:val="0"/>
      <w:marBottom w:val="0"/>
      <w:divBdr>
        <w:top w:val="none" w:sz="0" w:space="0" w:color="auto"/>
        <w:left w:val="none" w:sz="0" w:space="0" w:color="auto"/>
        <w:bottom w:val="none" w:sz="0" w:space="0" w:color="auto"/>
        <w:right w:val="none" w:sz="0" w:space="0" w:color="auto"/>
      </w:divBdr>
    </w:div>
    <w:div w:id="1462920248">
      <w:bodyDiv w:val="1"/>
      <w:marLeft w:val="0"/>
      <w:marRight w:val="0"/>
      <w:marTop w:val="0"/>
      <w:marBottom w:val="0"/>
      <w:divBdr>
        <w:top w:val="none" w:sz="0" w:space="0" w:color="auto"/>
        <w:left w:val="none" w:sz="0" w:space="0" w:color="auto"/>
        <w:bottom w:val="none" w:sz="0" w:space="0" w:color="auto"/>
        <w:right w:val="none" w:sz="0" w:space="0" w:color="auto"/>
      </w:divBdr>
    </w:div>
    <w:div w:id="1489900796">
      <w:bodyDiv w:val="1"/>
      <w:marLeft w:val="0"/>
      <w:marRight w:val="0"/>
      <w:marTop w:val="0"/>
      <w:marBottom w:val="0"/>
      <w:divBdr>
        <w:top w:val="none" w:sz="0" w:space="0" w:color="auto"/>
        <w:left w:val="none" w:sz="0" w:space="0" w:color="auto"/>
        <w:bottom w:val="none" w:sz="0" w:space="0" w:color="auto"/>
        <w:right w:val="none" w:sz="0" w:space="0" w:color="auto"/>
      </w:divBdr>
    </w:div>
    <w:div w:id="1708949072">
      <w:bodyDiv w:val="1"/>
      <w:marLeft w:val="0"/>
      <w:marRight w:val="0"/>
      <w:marTop w:val="0"/>
      <w:marBottom w:val="0"/>
      <w:divBdr>
        <w:top w:val="none" w:sz="0" w:space="0" w:color="auto"/>
        <w:left w:val="none" w:sz="0" w:space="0" w:color="auto"/>
        <w:bottom w:val="none" w:sz="0" w:space="0" w:color="auto"/>
        <w:right w:val="none" w:sz="0" w:space="0" w:color="auto"/>
      </w:divBdr>
    </w:div>
    <w:div w:id="1919822337">
      <w:bodyDiv w:val="1"/>
      <w:marLeft w:val="0"/>
      <w:marRight w:val="0"/>
      <w:marTop w:val="0"/>
      <w:marBottom w:val="0"/>
      <w:divBdr>
        <w:top w:val="none" w:sz="0" w:space="0" w:color="auto"/>
        <w:left w:val="none" w:sz="0" w:space="0" w:color="auto"/>
        <w:bottom w:val="none" w:sz="0" w:space="0" w:color="auto"/>
        <w:right w:val="none" w:sz="0" w:space="0" w:color="auto"/>
      </w:divBdr>
    </w:div>
    <w:div w:id="1928147931">
      <w:bodyDiv w:val="1"/>
      <w:marLeft w:val="0"/>
      <w:marRight w:val="0"/>
      <w:marTop w:val="0"/>
      <w:marBottom w:val="0"/>
      <w:divBdr>
        <w:top w:val="none" w:sz="0" w:space="0" w:color="auto"/>
        <w:left w:val="none" w:sz="0" w:space="0" w:color="auto"/>
        <w:bottom w:val="none" w:sz="0" w:space="0" w:color="auto"/>
        <w:right w:val="none" w:sz="0" w:space="0" w:color="auto"/>
      </w:divBdr>
    </w:div>
    <w:div w:id="1961105371">
      <w:bodyDiv w:val="1"/>
      <w:marLeft w:val="0"/>
      <w:marRight w:val="0"/>
      <w:marTop w:val="0"/>
      <w:marBottom w:val="0"/>
      <w:divBdr>
        <w:top w:val="none" w:sz="0" w:space="0" w:color="auto"/>
        <w:left w:val="none" w:sz="0" w:space="0" w:color="auto"/>
        <w:bottom w:val="none" w:sz="0" w:space="0" w:color="auto"/>
        <w:right w:val="none" w:sz="0" w:space="0" w:color="auto"/>
      </w:divBdr>
    </w:div>
    <w:div w:id="208818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ahlrecht.de/landtage/index.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ahlrecht.de/bundestag/index.ht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97F13B6E79C8F4E84DF26443F3EF076" ma:contentTypeVersion="5" ma:contentTypeDescription="Ein neues Dokument erstellen." ma:contentTypeScope="" ma:versionID="e7407634eee05f6caa99ac6b3dce7fb5">
  <xsd:schema xmlns:xsd="http://www.w3.org/2001/XMLSchema" xmlns:xs="http://www.w3.org/2001/XMLSchema" xmlns:p="http://schemas.microsoft.com/office/2006/metadata/properties" xmlns:ns3="395bea1c-8a52-4561-8518-bedf09587b65" xmlns:ns4="ebee582e-f2de-4a1e-b711-704eaabd9bca" targetNamespace="http://schemas.microsoft.com/office/2006/metadata/properties" ma:root="true" ma:fieldsID="6c0b5d9d0b6c1725ee9c719a19fd2369" ns3:_="" ns4:_="">
    <xsd:import namespace="395bea1c-8a52-4561-8518-bedf09587b65"/>
    <xsd:import namespace="ebee582e-f2de-4a1e-b711-704eaabd9bc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bea1c-8a52-4561-8518-bedf09587b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ee582e-f2de-4a1e-b711-704eaabd9bca"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sche Referenz" Version="1987">
  <b:Source>
    <b:Tag>Mar13</b:Tag>
    <b:SourceType>InternetSite</b:SourceType>
    <b:Guid>{F4C7FA28-B4B4-46B0-BA01-6B08F135F784}</b:Guid>
    <b:Title>Wahlrechtslexikon</b:Title>
    <b:Year>2013</b:Year>
    <b:Author>
      <b:Author>
        <b:NameList>
          <b:Person>
            <b:Last>Fehndrich</b:Last>
            <b:First>Martin</b:First>
          </b:Person>
        </b:NameList>
      </b:Author>
    </b:Author>
    <b:InternetSiteTitle>Wahlrecht.de</b:InternetSiteTitle>
    <b:Month>Oktober</b:Month>
    <b:Day>12</b:Day>
    <b:URL>wahlrecht.de/lexikon/personalisierte.html</b:URL>
    <b:RefOrder>1</b:RefOrder>
  </b:Source>
</b:Sources>
</file>

<file path=customXml/itemProps1.xml><?xml version="1.0" encoding="utf-8"?>
<ds:datastoreItem xmlns:ds="http://schemas.openxmlformats.org/officeDocument/2006/customXml" ds:itemID="{76353E01-91EA-4D28-AE8C-BF5AD28A778D}">
  <ds:schemaRefs>
    <ds:schemaRef ds:uri="http://schemas.microsoft.com/office/infopath/2007/PartnerControls"/>
    <ds:schemaRef ds:uri="http://purl.org/dc/terms/"/>
    <ds:schemaRef ds:uri="http://purl.org/dc/dcmitype/"/>
    <ds:schemaRef ds:uri="http://www.w3.org/XML/1998/namespace"/>
    <ds:schemaRef ds:uri="395bea1c-8a52-4561-8518-bedf09587b65"/>
    <ds:schemaRef ds:uri="http://purl.org/dc/elements/1.1/"/>
    <ds:schemaRef ds:uri="http://schemas.microsoft.com/office/2006/documentManagement/types"/>
    <ds:schemaRef ds:uri="http://schemas.openxmlformats.org/package/2006/metadata/core-properties"/>
    <ds:schemaRef ds:uri="ebee582e-f2de-4a1e-b711-704eaabd9bca"/>
    <ds:schemaRef ds:uri="http://schemas.microsoft.com/office/2006/metadata/properties"/>
  </ds:schemaRefs>
</ds:datastoreItem>
</file>

<file path=customXml/itemProps2.xml><?xml version="1.0" encoding="utf-8"?>
<ds:datastoreItem xmlns:ds="http://schemas.openxmlformats.org/officeDocument/2006/customXml" ds:itemID="{575F41F8-5FE7-44F4-A76B-77041AA7BDCF}">
  <ds:schemaRefs>
    <ds:schemaRef ds:uri="http://schemas.microsoft.com/sharepoint/v3/contenttype/forms"/>
  </ds:schemaRefs>
</ds:datastoreItem>
</file>

<file path=customXml/itemProps3.xml><?xml version="1.0" encoding="utf-8"?>
<ds:datastoreItem xmlns:ds="http://schemas.openxmlformats.org/officeDocument/2006/customXml" ds:itemID="{524D2E9D-AFC6-44FA-8C1F-0EA1B15340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bea1c-8a52-4561-8518-bedf09587b65"/>
    <ds:schemaRef ds:uri="ebee582e-f2de-4a1e-b711-704eaabd9b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41BBB9-4B9D-450A-9219-12297D9CA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387</Words>
  <Characters>2443</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Rensch Leon (inf21011)</dc:creator>
  <cp:keywords/>
  <dc:description/>
  <cp:lastModifiedBy>Rensch Leon (inf21011)</cp:lastModifiedBy>
  <cp:revision>5</cp:revision>
  <dcterms:created xsi:type="dcterms:W3CDTF">2023-03-30T14:57:00Z</dcterms:created>
  <dcterms:modified xsi:type="dcterms:W3CDTF">2023-03-30T15:04:00Z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0x010100897F13B6E79C8F4E84DF26443F3EF076</vt:lpwstr>
  </property>
</Properties>
</file>