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Managerial Accounting</w:t>
      </w:r>
    </w:p>
    <w:p>
      <w:pPr>
        <w:jc w:val="both"/>
      </w:pPr>
      <w:r>
        <w:br/>
        <w:t>Instructor Name: Jun Albert Pardillo</w:t>
        <w:br/>
        <w:t>Credit Units: 3</w:t>
        <w:br/>
        <w:t>Target Students: 2nd Year International Business Students</w:t>
        <w:br/>
        <w:t>Total Hours: 54</w:t>
        <w:br/>
        <w:t>Class Hours per Week: 3</w:t>
        <w:br/>
        <w:br/>
        <w:t>Course Description:</w:t>
        <w:br/>
        <w:t>Managerial Accounting is a course designed for 2nd Year International Business Students who are interested in learning about the principles and practices of accounting in a managerial context. This course will provide students with an understanding of the role of accounting in decision-making, planning, and control within organizations.</w:t>
        <w:br/>
        <w:br/>
        <w:t>Throughout the course, students will learn about the various types of costs and how they are used in managerial decision-making. They will also explore the different methods of cost accounting, including job order costing, process costing, and activity-based costing. Additionally, students will learn about budgeting, variance analysis, and performance measurement.</w:t>
        <w:br/>
        <w:br/>
        <w:t>The course will also cover topics such as financial statement analysis, cost-volume-profit analysis, and capital budgeting. Students will gain an understanding of how these tools can be used to evaluate the financial performance of a business and make informed decisions about future investments.</w:t>
        <w:br/>
        <w:br/>
        <w:t>By the end of the course, students will have developed a strong foundation in managerial accounting principles and practices. They will be able to apply these concepts to real-world business scenarios and make informed decisions that contribute to the success of an organization.</w:t>
        <w:br/>
      </w:r>
    </w:p>
    <w:p>
      <w:pPr>
        <w:pStyle w:val="Heading1"/>
      </w:pPr>
      <w:r>
        <w:t>Course Outline</w:t>
      </w:r>
    </w:p>
    <w:p>
      <w:pPr>
        <w:pStyle w:val="Heading2"/>
      </w:pPr>
      <w:r>
        <w:t>Introduction to Managerial Accounting</w:t>
      </w:r>
    </w:p>
    <w:p>
      <w:r>
        <w:t>Total Hours: 9 hours</w:t>
      </w:r>
    </w:p>
    <w:p>
      <w:pPr>
        <w:jc w:val="both"/>
      </w:pPr>
      <w:r>
        <w:t>Overview of managerial accounting, difference between financial and managerial accounting, the role of managerial accounting in decision-making, planning, and control.</w:t>
      </w:r>
    </w:p>
    <w:p>
      <w:pPr>
        <w:pStyle w:val="Heading2"/>
      </w:pPr>
      <w:r>
        <w:t>Cost Concepts and Costing Methods</w:t>
      </w:r>
    </w:p>
    <w:p>
      <w:r>
        <w:t>Total Hours: 12 hours</w:t>
      </w:r>
    </w:p>
    <w:p>
      <w:pPr>
        <w:jc w:val="both"/>
      </w:pPr>
      <w:r>
        <w:t>Types of costs, cost behavior, job order costing, process costing, activity-based costing.</w:t>
      </w:r>
    </w:p>
    <w:p>
      <w:pPr>
        <w:pStyle w:val="Heading2"/>
      </w:pPr>
      <w:r>
        <w:t>Budgeting and Variance Analysis</w:t>
      </w:r>
    </w:p>
    <w:p>
      <w:r>
        <w:t>Total Hours: 9 hours</w:t>
      </w:r>
    </w:p>
    <w:p>
      <w:pPr>
        <w:jc w:val="both"/>
      </w:pPr>
      <w:r>
        <w:t>Budgeting process, types of budgets, standard costing, variance analysis for cost, volume, and efficiency.</w:t>
      </w:r>
    </w:p>
    <w:p>
      <w:pPr>
        <w:pStyle w:val="Heading2"/>
      </w:pPr>
      <w:r>
        <w:t>Performance Measurement</w:t>
      </w:r>
    </w:p>
    <w:p>
      <w:r>
        <w:t>Total Hours: 12 hours</w:t>
      </w:r>
    </w:p>
    <w:p>
      <w:pPr>
        <w:jc w:val="both"/>
      </w:pPr>
      <w:r>
        <w:t>Financial and non-financial measures of performance, balanced scorecard, performance evaluation in decentralized organizations.</w:t>
      </w:r>
    </w:p>
    <w:p>
      <w:pPr>
        <w:pStyle w:val="Heading2"/>
      </w:pPr>
      <w:r>
        <w:t>Decision Making and Capital Budgeting</w:t>
      </w:r>
    </w:p>
    <w:p>
      <w:r>
        <w:t>Total Hours: 12 hours</w:t>
      </w:r>
    </w:p>
    <w:p>
      <w:pPr>
        <w:jc w:val="both"/>
      </w:pPr>
      <w:r>
        <w:t>Cost-volume-profit analysis, relevant costing for decision making, capital budgeting techniques, risk analysis in capital budgeting.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