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Executive Summary - Project Horizon</w:t>
      </w:r>
    </w:p>
    <w:p>
      <w:r>
        <w:t>Project: Project Horizon | Department: Information Technology | Lead: Arjun Menon</w:t>
      </w:r>
    </w:p>
    <w:p>
      <w:pPr>
        <w:pStyle w:val="Heading2"/>
      </w:pPr>
      <w:r>
        <w:rPr>
          <w:color w:val="B41E1E"/>
        </w:rPr>
        <w:t>Project Overview</w:t>
      </w:r>
    </w:p>
    <w:p>
      <w:r>
        <w:t>Digital transformation: ERP upgrade, local AI knowledge assistant (intern project), and IoT integration in Thane plant.</w:t>
      </w:r>
    </w:p>
    <w:p>
      <w:pPr>
        <w:pStyle w:val="Heading2"/>
      </w:pPr>
      <w:r>
        <w:rPr>
          <w:color w:val="B41E1E"/>
        </w:rPr>
        <w:t>Current Status</w:t>
      </w:r>
    </w:p>
    <w:p>
      <w:r>
        <w:t>Status: Active</w:t>
        <w:br/>
        <w:t>Budget: Rs 1,800,000</w:t>
        <w:br/>
        <w:t>Spent: Rs 420,000</w:t>
      </w:r>
    </w:p>
    <w:p>
      <w:pPr>
        <w:pStyle w:val="Heading2"/>
      </w:pPr>
      <w:r>
        <w:rPr>
          <w:color w:val="B41E1E"/>
        </w:rPr>
        <w:t>Phase Summary</w:t>
      </w:r>
    </w:p>
    <w:p>
      <w:r>
        <w:t>Phase 1: ERP Assessment - Completed (Due: 2025-08-31)</w:t>
      </w:r>
    </w:p>
    <w:p>
      <w:r>
        <w:t>Phase 2: AI Knowledge Assistant - Active (Due: 2026-07-31)</w:t>
      </w:r>
    </w:p>
    <w:p>
      <w:r>
        <w:t>Phase 3: IoT Sensor Integration - Pending (Due: 2026-12-31)</w:t>
      </w:r>
    </w:p>
    <w:p>
      <w:pPr>
        <w:pStyle w:val="Heading2"/>
      </w:pPr>
      <w:r>
        <w:rPr>
          <w:color w:val="B41E1E"/>
        </w:rPr>
        <w:t>Key Risks</w:t>
      </w:r>
    </w:p>
    <w:p>
      <w:r>
        <w:t>1. Timeline risk if vendor tooling is delayed beyond Q2 2025.</w:t>
        <w:br/>
        <w:t>2. Budget overrun if additional testing cycles are required.</w:t>
        <w:br/>
        <w:t>3. Resource availability during peak production season.</w:t>
      </w:r>
    </w:p>
    <w:p>
      <w:pPr>
        <w:pStyle w:val="Heading2"/>
      </w:pPr>
      <w:r>
        <w:rPr>
          <w:color w:val="B41E1E"/>
        </w:rPr>
        <w:t>Next Steps</w:t>
      </w:r>
    </w:p>
    <w:p>
      <w:r>
        <w:t>- Initiate IoT Sensor Integration by 2026-12-31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