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EB" w:rsidRPr="005A31EB" w:rsidRDefault="005A31EB" w:rsidP="005A31EB">
      <w:pPr>
        <w:pStyle w:val="1"/>
        <w:rPr>
          <w:szCs w:val="18"/>
        </w:rPr>
      </w:pPr>
      <w:r w:rsidRPr="005A31EB">
        <w:rPr>
          <w:rFonts w:hint="eastAsia"/>
        </w:rPr>
        <w:t xml:space="preserve">2.23/3.09 </w:t>
      </w:r>
      <w:r w:rsidRPr="005A31EB">
        <w:rPr>
          <w:rFonts w:hint="eastAsia"/>
          <w:szCs w:val="18"/>
        </w:rPr>
        <w:t>温度传感器（</w:t>
      </w:r>
      <w:r w:rsidRPr="005A31EB">
        <w:rPr>
          <w:rFonts w:hint="eastAsia"/>
          <w:szCs w:val="18"/>
        </w:rPr>
        <w:t>TEMP</w:t>
      </w:r>
      <w:r w:rsidR="00DB55B5">
        <w:rPr>
          <w:rFonts w:hint="eastAsia"/>
          <w:szCs w:val="18"/>
        </w:rPr>
        <w:t>）</w:t>
      </w:r>
    </w:p>
    <w:p w:rsidR="005A31EB" w:rsidRPr="00E659A1" w:rsidRDefault="005A31EB" w:rsidP="005A31EB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陈梦鸽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18</w:t>
      </w:r>
    </w:p>
    <w:p w:rsidR="005A31EB" w:rsidRPr="006C6813" w:rsidRDefault="005A31EB" w:rsidP="005A31E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串口助手；</w:t>
      </w:r>
      <w:r w:rsidRPr="006C6813">
        <w:rPr>
          <w:sz w:val="18"/>
          <w:szCs w:val="18"/>
        </w:rPr>
        <w:t xml:space="preserve"> </w:t>
      </w:r>
    </w:p>
    <w:p w:rsidR="005A31EB" w:rsidRDefault="005A31EB" w:rsidP="005A31E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  <w:r>
        <w:rPr>
          <w:rFonts w:hint="eastAsia"/>
          <w:sz w:val="18"/>
          <w:szCs w:val="18"/>
        </w:rPr>
        <w:t>；串口调试助手</w:t>
      </w:r>
      <w:r>
        <w:rPr>
          <w:rFonts w:hint="eastAsia"/>
          <w:sz w:val="18"/>
          <w:szCs w:val="18"/>
        </w:rPr>
        <w:t>V2.2</w:t>
      </w:r>
      <w:r>
        <w:rPr>
          <w:rFonts w:hint="eastAsia"/>
          <w:sz w:val="18"/>
          <w:szCs w:val="18"/>
        </w:rPr>
        <w:t>；</w:t>
      </w:r>
    </w:p>
    <w:p w:rsidR="005A31EB" w:rsidRDefault="005A31EB" w:rsidP="005A31E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5A31EB" w:rsidRPr="00476900" w:rsidRDefault="003D123F" w:rsidP="005A31EB">
      <w:pPr>
        <w:pStyle w:val="a5"/>
        <w:ind w:left="420" w:firstLineChars="0" w:firstLine="0"/>
        <w:rPr>
          <w:sz w:val="18"/>
          <w:szCs w:val="18"/>
        </w:rPr>
      </w:pPr>
      <w:r w:rsidRPr="00BE5FEC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29.95pt" o:ole="">
            <v:imagedata r:id="rId7" o:title=""/>
          </v:shape>
          <o:OLEObject Type="Embed" ProgID="Package" ShapeID="_x0000_i1025" DrawAspect="Icon" ObjectID="_1662473085" r:id="rId8"/>
        </w:object>
      </w:r>
    </w:p>
    <w:p w:rsidR="005A31EB" w:rsidRPr="009C2458" w:rsidRDefault="005A31EB" w:rsidP="005A31E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 w:rsidRPr="004447F0">
        <w:rPr>
          <w:rFonts w:hint="eastAsia"/>
          <w:sz w:val="18"/>
          <w:szCs w:val="18"/>
        </w:rPr>
        <w:t>CS2110_S01B_ADC(</w:t>
      </w:r>
      <w:r w:rsidRPr="004447F0">
        <w:rPr>
          <w:rFonts w:hint="eastAsia"/>
          <w:sz w:val="18"/>
          <w:szCs w:val="18"/>
        </w:rPr>
        <w:t>内部温度传感器</w:t>
      </w:r>
      <w:r w:rsidRPr="004447F0">
        <w:rPr>
          <w:rFonts w:hint="eastAsia"/>
          <w:sz w:val="18"/>
          <w:szCs w:val="18"/>
        </w:rPr>
        <w:t>)</w:t>
      </w:r>
      <w:r w:rsidRPr="004447F0">
        <w:rPr>
          <w:rFonts w:hint="eastAsia"/>
          <w:sz w:val="18"/>
          <w:szCs w:val="18"/>
        </w:rPr>
        <w:t>程序</w:t>
      </w:r>
      <w:r w:rsidRPr="004447F0">
        <w:rPr>
          <w:rFonts w:hint="eastAsia"/>
          <w:sz w:val="18"/>
          <w:szCs w:val="18"/>
        </w:rPr>
        <w:t>,</w:t>
      </w:r>
      <w:r w:rsidRPr="004447F0">
        <w:rPr>
          <w:rFonts w:hint="eastAsia"/>
          <w:sz w:val="18"/>
          <w:szCs w:val="18"/>
        </w:rPr>
        <w:t>通过串口助手读不同温度下的内部温度</w:t>
      </w:r>
      <w:r w:rsidRPr="004447F0">
        <w:rPr>
          <w:rFonts w:hint="eastAsia"/>
          <w:sz w:val="18"/>
          <w:szCs w:val="18"/>
        </w:rPr>
        <w:t>AD</w:t>
      </w:r>
      <w:r w:rsidRPr="004447F0">
        <w:rPr>
          <w:rFonts w:hint="eastAsia"/>
          <w:sz w:val="18"/>
          <w:szCs w:val="18"/>
        </w:rPr>
        <w:t>值，及内部温度</w:t>
      </w:r>
      <w:r w:rsidRPr="004447F0">
        <w:rPr>
          <w:rFonts w:hint="eastAsia"/>
          <w:sz w:val="18"/>
          <w:szCs w:val="18"/>
        </w:rPr>
        <w:t>AD</w:t>
      </w:r>
      <w:r w:rsidRPr="004447F0">
        <w:rPr>
          <w:rFonts w:hint="eastAsia"/>
          <w:sz w:val="18"/>
          <w:szCs w:val="18"/>
        </w:rPr>
        <w:t>的电压系数</w:t>
      </w:r>
      <w:r>
        <w:rPr>
          <w:rFonts w:hint="eastAsia"/>
          <w:sz w:val="18"/>
          <w:szCs w:val="18"/>
        </w:rPr>
        <w:t>；</w:t>
      </w:r>
    </w:p>
    <w:p w:rsidR="006C593E" w:rsidRDefault="005A31EB" w:rsidP="006C593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6C593E">
        <w:rPr>
          <w:rFonts w:hint="eastAsia"/>
          <w:sz w:val="18"/>
          <w:szCs w:val="18"/>
        </w:rPr>
        <w:t>：</w:t>
      </w:r>
      <w:r w:rsidR="006C593E">
        <w:rPr>
          <w:rFonts w:hint="eastAsia"/>
          <w:sz w:val="18"/>
          <w:szCs w:val="18"/>
        </w:rPr>
        <w:t xml:space="preserve">2.23 </w:t>
      </w:r>
      <w:r w:rsidR="006C593E">
        <w:rPr>
          <w:rFonts w:hint="eastAsia"/>
          <w:sz w:val="18"/>
          <w:szCs w:val="18"/>
        </w:rPr>
        <w:t>温度传感器寄存器读写及对应功能正常；</w:t>
      </w:r>
    </w:p>
    <w:p w:rsidR="005A31EB" w:rsidRPr="006C593E" w:rsidRDefault="006C593E" w:rsidP="006C593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温度检测精度</w:t>
      </w:r>
      <w:r>
        <w:rPr>
          <w:rFonts w:hint="eastAsia"/>
          <w:sz w:val="18"/>
          <w:szCs w:val="18"/>
        </w:rPr>
        <w:t>&lt;8LSB</w:t>
      </w:r>
      <w:r w:rsidR="005A31EB" w:rsidRPr="006C593E">
        <w:rPr>
          <w:rFonts w:hint="eastAsia"/>
          <w:sz w:val="18"/>
          <w:szCs w:val="18"/>
        </w:rPr>
        <w:t>。</w:t>
      </w:r>
    </w:p>
    <w:p w:rsidR="009828CE" w:rsidRPr="005A31EB" w:rsidRDefault="005A31EB" w:rsidP="005A31E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4E2F0A" w:rsidRDefault="005A31EB">
      <w:pPr>
        <w:rPr>
          <w:rFonts w:asciiTheme="minorEastAsia" w:hAnsiTheme="minorEastAsia"/>
          <w:sz w:val="18"/>
          <w:szCs w:val="18"/>
        </w:rPr>
      </w:pPr>
      <w:r w:rsidRPr="005A31EB">
        <w:rPr>
          <w:rFonts w:asciiTheme="minorEastAsia" w:hAnsiTheme="minorEastAsia" w:hint="eastAsia"/>
          <w:sz w:val="18"/>
          <w:szCs w:val="18"/>
        </w:rPr>
        <w:t>电压系数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1620"/>
        <w:gridCol w:w="1080"/>
        <w:gridCol w:w="1080"/>
        <w:gridCol w:w="1080"/>
        <w:gridCol w:w="1640"/>
        <w:gridCol w:w="1080"/>
        <w:gridCol w:w="1080"/>
        <w:gridCol w:w="1080"/>
      </w:tblGrid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VDD3V</w:t>
            </w:r>
            <w:r w:rsidRPr="005A31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做基准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2.4VLDO</w:t>
            </w:r>
            <w:r w:rsidRPr="005A31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做基准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1.323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1.3139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1.3218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1.3173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1.3259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1.3265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1.333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1.3275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1.3341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1.3391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1.3441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1.3658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1.3728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1.3863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1.3869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1.3957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1.3775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1.415</w:t>
            </w:r>
          </w:p>
        </w:tc>
      </w:tr>
      <w:tr w:rsidR="005A31EB" w:rsidRPr="005A31EB" w:rsidTr="005A31EB">
        <w:trPr>
          <w:trHeight w:val="213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1.4531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1.4531</w:t>
            </w:r>
          </w:p>
        </w:tc>
      </w:tr>
    </w:tbl>
    <w:p w:rsidR="005A31EB" w:rsidRDefault="005A31EB">
      <w:pPr>
        <w:rPr>
          <w:rFonts w:asciiTheme="minorEastAsia" w:hAnsiTheme="minorEastAsia"/>
          <w:sz w:val="18"/>
          <w:szCs w:val="18"/>
        </w:rPr>
      </w:pPr>
      <w:r w:rsidRPr="005A31EB">
        <w:rPr>
          <w:rFonts w:asciiTheme="minorEastAsia" w:hAnsiTheme="minorEastAsia" w:hint="eastAsia"/>
          <w:sz w:val="18"/>
          <w:szCs w:val="18"/>
        </w:rPr>
        <w:t>温漂系数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1620"/>
        <w:gridCol w:w="1080"/>
        <w:gridCol w:w="1080"/>
        <w:gridCol w:w="1080"/>
        <w:gridCol w:w="1640"/>
        <w:gridCol w:w="1080"/>
        <w:gridCol w:w="1080"/>
        <w:gridCol w:w="1080"/>
      </w:tblGrid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VDD3V</w:t>
            </w:r>
            <w:r w:rsidRPr="005A31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做基准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2.4VLDO</w:t>
            </w:r>
            <w:r w:rsidRPr="005A31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做基准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1.52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1.46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1.36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1.27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1.23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1.16</w:t>
            </w:r>
          </w:p>
        </w:tc>
      </w:tr>
      <w:tr w:rsidR="005A31EB" w:rsidRPr="005A31EB" w:rsidTr="005A31EB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1EB" w:rsidRPr="005A31EB" w:rsidRDefault="005A31EB" w:rsidP="005A31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A31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1.12</w:t>
            </w:r>
          </w:p>
        </w:tc>
      </w:tr>
    </w:tbl>
    <w:p w:rsidR="005A31EB" w:rsidRDefault="003D123F" w:rsidP="003D123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D12A79">
        <w:rPr>
          <w:rFonts w:hint="eastAsia"/>
          <w:sz w:val="18"/>
          <w:szCs w:val="18"/>
        </w:rPr>
        <w:t>温度检测传感器寄存器读写及对应功能正常，温度检测精度</w:t>
      </w:r>
      <w:r w:rsidR="00D12A79">
        <w:rPr>
          <w:rFonts w:hint="eastAsia"/>
          <w:sz w:val="18"/>
          <w:szCs w:val="18"/>
        </w:rPr>
        <w:t>&gt;8LSB</w:t>
      </w:r>
      <w:r w:rsidR="00D12A79">
        <w:rPr>
          <w:rFonts w:hint="eastAsia"/>
          <w:sz w:val="18"/>
          <w:szCs w:val="18"/>
        </w:rPr>
        <w:t>。</w:t>
      </w:r>
    </w:p>
    <w:p w:rsidR="00EC1FFA" w:rsidRPr="00EC1FFA" w:rsidRDefault="00EC1FFA" w:rsidP="003D123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EC1FFA" w:rsidRDefault="00EC1FFA" w:rsidP="00EC1FFA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FA" w:rsidRPr="003D123F" w:rsidRDefault="00EC1FFA" w:rsidP="00EC1FFA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1FFA" w:rsidRPr="003D123F" w:rsidSect="0088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A20" w:rsidRDefault="00136A20" w:rsidP="009828CE">
      <w:r>
        <w:separator/>
      </w:r>
    </w:p>
  </w:endnote>
  <w:endnote w:type="continuationSeparator" w:id="0">
    <w:p w:rsidR="00136A20" w:rsidRDefault="00136A20" w:rsidP="009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A20" w:rsidRDefault="00136A20" w:rsidP="009828CE">
      <w:r>
        <w:separator/>
      </w:r>
    </w:p>
  </w:footnote>
  <w:footnote w:type="continuationSeparator" w:id="0">
    <w:p w:rsidR="00136A20" w:rsidRDefault="00136A20" w:rsidP="0098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718EB"/>
    <w:multiLevelType w:val="multilevel"/>
    <w:tmpl w:val="369C64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A97F71"/>
    <w:multiLevelType w:val="multilevel"/>
    <w:tmpl w:val="D4346D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28CE"/>
    <w:rsid w:val="00136A20"/>
    <w:rsid w:val="002353CA"/>
    <w:rsid w:val="00374D2E"/>
    <w:rsid w:val="003A128B"/>
    <w:rsid w:val="003D123F"/>
    <w:rsid w:val="0044760D"/>
    <w:rsid w:val="004E2F0A"/>
    <w:rsid w:val="00551198"/>
    <w:rsid w:val="00573BC1"/>
    <w:rsid w:val="005A31EB"/>
    <w:rsid w:val="006C593E"/>
    <w:rsid w:val="00883F05"/>
    <w:rsid w:val="009828CE"/>
    <w:rsid w:val="009B47E1"/>
    <w:rsid w:val="00BE5FEC"/>
    <w:rsid w:val="00D12A79"/>
    <w:rsid w:val="00D45359"/>
    <w:rsid w:val="00DB55B5"/>
    <w:rsid w:val="00E97B71"/>
    <w:rsid w:val="00E97E7B"/>
    <w:rsid w:val="00EC1FFA"/>
    <w:rsid w:val="00F6076F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C89F916B-047F-4E1A-9D1A-44F2EB46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8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8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31E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A3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1252</Characters>
  <Application>Microsoft Office Word</Application>
  <DocSecurity>0</DocSecurity>
  <Lines>10</Lines>
  <Paragraphs>2</Paragraphs>
  <ScaleCrop>false</ScaleCrop>
  <Company>Crmicro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9</cp:revision>
  <dcterms:created xsi:type="dcterms:W3CDTF">2020-09-16T06:13:00Z</dcterms:created>
  <dcterms:modified xsi:type="dcterms:W3CDTF">2020-09-24T09:18:00Z</dcterms:modified>
</cp:coreProperties>
</file>