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12695" w14:textId="77777777" w:rsidR="00C01DC9" w:rsidRPr="00591DC0" w:rsidRDefault="00C01DC9">
      <w:pPr>
        <w:pBdr>
          <w:top w:val="nil"/>
          <w:left w:val="nil"/>
          <w:bottom w:val="nil"/>
          <w:right w:val="nil"/>
          <w:between w:val="nil"/>
        </w:pBdr>
        <w:ind w:left="-1080" w:right="-6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"/>
        <w:gridCol w:w="8930"/>
        <w:gridCol w:w="990"/>
      </w:tblGrid>
      <w:tr w:rsidR="00C01DC9" w:rsidRPr="000F3BE9" w14:paraId="6E897517" w14:textId="77777777" w:rsidTr="00B57AE8">
        <w:trPr>
          <w:trHeight w:val="242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1FAB2" w14:textId="77777777" w:rsidR="00C01DC9" w:rsidRPr="000F3BE9" w:rsidRDefault="00C01DC9" w:rsidP="00B57A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F3BE9">
              <w:rPr>
                <w:rFonts w:eastAsia="Times New Roman"/>
                <w:noProof/>
                <w:color w:val="000000"/>
                <w:bdr w:val="none" w:sz="0" w:space="0" w:color="auto" w:frame="1"/>
                <w:lang w:val="en-US" w:eastAsia="en-US"/>
              </w:rPr>
              <w:drawing>
                <wp:inline distT="0" distB="0" distL="0" distR="0" wp14:anchorId="2A5DD6B6" wp14:editId="6D02D88F">
                  <wp:extent cx="444500" cy="4254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0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B4CF6" w14:textId="77777777" w:rsidR="00C01DC9" w:rsidRPr="000F3BE9" w:rsidRDefault="00C01DC9" w:rsidP="00B57AE8">
            <w:pPr>
              <w:spacing w:line="240" w:lineRule="auto"/>
              <w:ind w:left="62" w:right="1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F3B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  <w:t>K. J. Somaiya Institute of Engineering and Information Technology, Sion, Mumbai </w:t>
            </w:r>
          </w:p>
          <w:p w14:paraId="4AA47273" w14:textId="77777777" w:rsidR="00C01DC9" w:rsidRPr="000F3BE9" w:rsidRDefault="00C01DC9" w:rsidP="00B57AE8">
            <w:pPr>
              <w:spacing w:before="6" w:line="240" w:lineRule="auto"/>
              <w:ind w:left="1539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en-US" w:eastAsia="en-US"/>
              </w:rPr>
              <w:t>Accredited ‘A’ Grade by NAAC with 3.21 CGPA</w:t>
            </w: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lang w:val="en-US" w:eastAsia="en-US"/>
              </w:rPr>
              <w:t> </w:t>
            </w:r>
          </w:p>
          <w:p w14:paraId="21C79400" w14:textId="77777777" w:rsidR="00C01DC9" w:rsidRPr="000F3BE9" w:rsidRDefault="00C01DC9" w:rsidP="00B57A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en-US" w:eastAsia="en-US"/>
              </w:rPr>
              <w:t>3 Programs Accredited by National Board of Accreditation</w:t>
            </w: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lang w:val="en-US" w:eastAsia="en-US"/>
              </w:rPr>
              <w:t> </w:t>
            </w:r>
          </w:p>
          <w:p w14:paraId="00857EE6" w14:textId="77777777" w:rsidR="00C01DC9" w:rsidRPr="000F3BE9" w:rsidRDefault="00C01DC9" w:rsidP="00B57A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en-US" w:eastAsia="en-US"/>
              </w:rPr>
              <w:t>Permanently Affiliated to University of Mumbai,</w:t>
            </w: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lang w:val="en-US" w:eastAsia="en-US"/>
              </w:rPr>
              <w:t> </w:t>
            </w:r>
          </w:p>
          <w:p w14:paraId="1C61E831" w14:textId="77777777" w:rsidR="00C01DC9" w:rsidRPr="000F3BE9" w:rsidRDefault="00C01DC9" w:rsidP="00B57AE8">
            <w:pPr>
              <w:spacing w:line="240" w:lineRule="auto"/>
              <w:ind w:left="121" w:right="4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en-US" w:eastAsia="en-US"/>
              </w:rPr>
              <w:t xml:space="preserve">Best College Award by University of Mumbai (Urban Region), ISTE (MH), and </w:t>
            </w: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lang w:val="en-US" w:eastAsia="en-US"/>
              </w:rPr>
              <w:t>CSI</w:t>
            </w: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en-US" w:eastAsia="en-US"/>
              </w:rPr>
              <w:t xml:space="preserve"> (Mumbai)</w:t>
            </w: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lang w:val="en-US" w:eastAsia="en-US"/>
              </w:rPr>
              <w:t> </w:t>
            </w:r>
          </w:p>
          <w:p w14:paraId="731560D6" w14:textId="77777777" w:rsidR="00C01DC9" w:rsidRPr="000F3BE9" w:rsidRDefault="00C01DC9" w:rsidP="00B57AE8">
            <w:pPr>
              <w:spacing w:before="6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F3BE9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en-US" w:eastAsia="en-US"/>
              </w:rPr>
              <w:t>UGC Recognized Institute under Section 2(f) and 12(B) of the UGC Act, 1956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0F090" w14:textId="77777777" w:rsidR="00C01DC9" w:rsidRPr="000F3BE9" w:rsidRDefault="00C01DC9" w:rsidP="00B57AE8">
            <w:pPr>
              <w:spacing w:line="240" w:lineRule="auto"/>
              <w:ind w:left="1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F3BE9">
              <w:rPr>
                <w:rFonts w:ascii="Times New Roman" w:eastAsia="Times New Roman" w:hAnsi="Times New Roman" w:cs="Times New Roman"/>
                <w:i/>
                <w:iCs/>
                <w:noProof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  <w:lang w:val="en-US" w:eastAsia="en-US"/>
              </w:rPr>
              <w:drawing>
                <wp:inline distT="0" distB="0" distL="0" distR="0" wp14:anchorId="213ADAFD" wp14:editId="69EFEB42">
                  <wp:extent cx="495300" cy="406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07C22" w14:textId="514E0DB8" w:rsidR="003875CE" w:rsidRPr="00591DC0" w:rsidRDefault="003875CE">
      <w:pPr>
        <w:pBdr>
          <w:top w:val="nil"/>
          <w:left w:val="nil"/>
          <w:bottom w:val="nil"/>
          <w:right w:val="nil"/>
          <w:between w:val="nil"/>
        </w:pBdr>
        <w:ind w:left="-1080" w:right="-6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06306CF" w14:textId="1BE724D0" w:rsidR="003875CE" w:rsidRPr="00BC511C" w:rsidRDefault="002D644C" w:rsidP="00BC511C">
      <w:pPr>
        <w:pStyle w:val="Heading1"/>
      </w:pPr>
      <w:r w:rsidRPr="00591DC0">
        <w:t xml:space="preserve">Experiment No. </w:t>
      </w:r>
      <w:r w:rsidR="006703A4">
        <w:t>1</w:t>
      </w:r>
    </w:p>
    <w:p w14:paraId="3DD01AD3" w14:textId="005A7E47" w:rsidR="00232C2A" w:rsidRPr="006703A4" w:rsidRDefault="002D644C" w:rsidP="006703A4">
      <w:pPr>
        <w:pStyle w:val="Heading2"/>
      </w:pPr>
      <w:r w:rsidRPr="00591DC0">
        <w:t>Aim:</w:t>
      </w:r>
    </w:p>
    <w:p w14:paraId="577018ED" w14:textId="69E68CF0" w:rsidR="006703A4" w:rsidRPr="00232C2A" w:rsidRDefault="00752738" w:rsidP="00232C2A">
      <w:pPr>
        <w:pStyle w:val="ListParagraph"/>
        <w:numPr>
          <w:ilvl w:val="0"/>
          <w:numId w:val="2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Installation of Jenkins. </w:t>
      </w:r>
    </w:p>
    <w:p w14:paraId="6F163ABD" w14:textId="2CA0A985" w:rsidR="00A14C23" w:rsidRDefault="002D644C" w:rsidP="00591DC0">
      <w:pPr>
        <w:pStyle w:val="Heading2"/>
      </w:pPr>
      <w:r w:rsidRPr="00A14C23">
        <w:t>Theory:</w:t>
      </w:r>
      <w:r w:rsidR="00A14C23" w:rsidRPr="00A14C23">
        <w:t xml:space="preserve"> </w:t>
      </w:r>
    </w:p>
    <w:p w14:paraId="2A942D62" w14:textId="2588BEBD" w:rsidR="00752738" w:rsidRPr="00752738" w:rsidRDefault="00752738" w:rsidP="00752738">
      <w:pPr>
        <w:ind w:firstLine="720"/>
        <w:rPr>
          <w:rFonts w:ascii="Georgia" w:hAnsi="Georgia"/>
          <w:sz w:val="24"/>
          <w:szCs w:val="24"/>
        </w:rPr>
      </w:pPr>
      <w:r w:rsidRPr="00752738">
        <w:rPr>
          <w:rFonts w:ascii="Georgia" w:hAnsi="Georgia"/>
          <w:sz w:val="24"/>
          <w:szCs w:val="24"/>
        </w:rPr>
        <w:t>Jenkins is a free and open-source automation server. It helps automate the parts of software development related to building, testing, and deploying, facilitating continuous integration and continuous delivery.</w:t>
      </w:r>
      <w:r w:rsidR="00814D7A">
        <w:rPr>
          <w:rFonts w:ascii="Georgia" w:hAnsi="Georgia"/>
          <w:sz w:val="24"/>
          <w:szCs w:val="24"/>
        </w:rPr>
        <w:t xml:space="preserve"> </w:t>
      </w:r>
      <w:r w:rsidR="00814D7A" w:rsidRPr="00814D7A">
        <w:rPr>
          <w:rFonts w:ascii="Georgia" w:hAnsi="Georgia"/>
          <w:sz w:val="24"/>
          <w:szCs w:val="24"/>
        </w:rPr>
        <w:t>The Jenkins project was originally named Hudson, and was renamed after a dispute with Oracle, which had forked the project and claimed rights to the project name.</w:t>
      </w:r>
    </w:p>
    <w:p w14:paraId="4090DC03" w14:textId="51286E26" w:rsidR="00814D7A" w:rsidRPr="006703A4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 xml:space="preserve">Jenkins is Java-based and can be installed from Ubuntu packages or by downloading and running its web application archive (WAR) file — a collection of files that make up a complete web application to run on a server. The simplest way to install Jenkins on Windows is to use the Jenkins Windows installer. That program will install Jenkins as a service using a </w:t>
      </w:r>
      <w:proofErr w:type="gramStart"/>
      <w:r w:rsidRPr="00814D7A">
        <w:rPr>
          <w:rFonts w:ascii="Georgia" w:hAnsi="Georgia" w:cs="Times New Roman"/>
          <w:color w:val="000000"/>
          <w:sz w:val="24"/>
          <w:szCs w:val="24"/>
        </w:rPr>
        <w:t>64 bit</w:t>
      </w:r>
      <w:proofErr w:type="gramEnd"/>
      <w:r w:rsidRPr="00814D7A">
        <w:rPr>
          <w:rFonts w:ascii="Georgia" w:hAnsi="Georgia" w:cs="Times New Roman"/>
          <w:color w:val="000000"/>
          <w:sz w:val="24"/>
          <w:szCs w:val="24"/>
        </w:rPr>
        <w:t xml:space="preserve"> JVM chosen by the user. Keep in mind that to run Jenkins as a service, the account that runs Jenkins must have permission to login as a service.</w:t>
      </w:r>
    </w:p>
    <w:p w14:paraId="4615E250" w14:textId="656F4CB7" w:rsidR="00814D7A" w:rsidRDefault="006703A4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6703A4">
        <w:rPr>
          <w:rFonts w:ascii="Georgia" w:hAnsi="Georgia" w:cs="Times New Roman"/>
          <w:color w:val="000000"/>
          <w:sz w:val="24"/>
          <w:szCs w:val="24"/>
        </w:rPr>
        <w:t xml:space="preserve"> </w:t>
      </w:r>
      <w:r w:rsidR="00814D7A" w:rsidRPr="00814D7A">
        <w:rPr>
          <w:rFonts w:ascii="Georgia" w:hAnsi="Georgia" w:cs="Times New Roman"/>
          <w:color w:val="000000"/>
          <w:sz w:val="24"/>
          <w:szCs w:val="24"/>
        </w:rPr>
        <w:t>Jenkins will be installed on a server where the central build will take place. The following flowchart demonstrates a very simple workflow of how Jenkins works.</w:t>
      </w:r>
    </w:p>
    <w:p w14:paraId="78573A99" w14:textId="6B0D902B" w:rsidR="00814D7A" w:rsidRPr="00814D7A" w:rsidRDefault="00814D7A" w:rsidP="00814D7A">
      <w:pPr>
        <w:spacing w:before="120"/>
        <w:ind w:firstLine="720"/>
        <w:jc w:val="center"/>
        <w:rPr>
          <w:rFonts w:ascii="Georgia" w:hAnsi="Georgia" w:cs="Times New Roman"/>
          <w:color w:val="000000"/>
          <w:sz w:val="24"/>
          <w:szCs w:val="24"/>
        </w:rPr>
      </w:pPr>
      <w:r>
        <w:rPr>
          <w:rFonts w:ascii="Georgia" w:hAnsi="Georgia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F604AE0" wp14:editId="0B8C31F3">
            <wp:extent cx="2035175" cy="40784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62" cy="4083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97E1D7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>Jenkins needs some disk space to perform builds and keep archives. One can check this location from the configuration screen of Jenkins. By default, this is set to ~</w:t>
      </w:r>
      <w:proofErr w:type="gramStart"/>
      <w:r w:rsidRPr="00814D7A">
        <w:rPr>
          <w:rFonts w:ascii="Georgia" w:hAnsi="Georgia" w:cs="Times New Roman"/>
          <w:color w:val="000000"/>
          <w:sz w:val="24"/>
          <w:szCs w:val="24"/>
        </w:rPr>
        <w:t>/.</w:t>
      </w:r>
      <w:proofErr w:type="spellStart"/>
      <w:r w:rsidRPr="00814D7A">
        <w:rPr>
          <w:rFonts w:ascii="Georgia" w:hAnsi="Georgia" w:cs="Times New Roman"/>
          <w:color w:val="000000"/>
          <w:sz w:val="24"/>
          <w:szCs w:val="24"/>
        </w:rPr>
        <w:t>jenkins</w:t>
      </w:r>
      <w:proofErr w:type="spellEnd"/>
      <w:proofErr w:type="gramEnd"/>
      <w:r w:rsidRPr="00814D7A">
        <w:rPr>
          <w:rFonts w:ascii="Georgia" w:hAnsi="Georgia" w:cs="Times New Roman"/>
          <w:color w:val="000000"/>
          <w:sz w:val="24"/>
          <w:szCs w:val="24"/>
        </w:rPr>
        <w:t>, and this location will initially be stored within your user profile location. In a proper environment, you need to change this location to an adequate location to store all relevant builds and archives. Once can do this in the following ways</w:t>
      </w:r>
    </w:p>
    <w:p w14:paraId="6DBFD995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>●</w:t>
      </w:r>
      <w:r w:rsidRPr="00814D7A">
        <w:rPr>
          <w:rFonts w:ascii="Georgia" w:hAnsi="Georgia" w:cs="Times New Roman"/>
          <w:color w:val="000000"/>
          <w:sz w:val="24"/>
          <w:szCs w:val="24"/>
        </w:rPr>
        <w:tab/>
        <w:t>Set "JENKINS_HOME" environment variable to the new home directory before launching the servlet container.</w:t>
      </w:r>
    </w:p>
    <w:p w14:paraId="740B1938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>●</w:t>
      </w:r>
      <w:r w:rsidRPr="00814D7A">
        <w:rPr>
          <w:rFonts w:ascii="Georgia" w:hAnsi="Georgia" w:cs="Times New Roman"/>
          <w:color w:val="000000"/>
          <w:sz w:val="24"/>
          <w:szCs w:val="24"/>
        </w:rPr>
        <w:tab/>
        <w:t>Set "JENKINS_HOME" system property to the servlet container.</w:t>
      </w:r>
    </w:p>
    <w:p w14:paraId="68D36F5B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>●</w:t>
      </w:r>
      <w:r w:rsidRPr="00814D7A">
        <w:rPr>
          <w:rFonts w:ascii="Georgia" w:hAnsi="Georgia" w:cs="Times New Roman"/>
          <w:color w:val="000000"/>
          <w:sz w:val="24"/>
          <w:szCs w:val="24"/>
        </w:rPr>
        <w:tab/>
        <w:t>Set JNDI environment entry "JENKINS_HOME" to the new directory.</w:t>
      </w:r>
    </w:p>
    <w:p w14:paraId="1263D333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 xml:space="preserve"> </w:t>
      </w:r>
    </w:p>
    <w:p w14:paraId="1AA9F68A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>The following example will use the first option of setting the "JENKINS_HOME" environment variable.</w:t>
      </w:r>
    </w:p>
    <w:p w14:paraId="0563C9A7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>First create a new folder E:\Apps\Jenkins. Copy all the contents from the existing</w:t>
      </w:r>
    </w:p>
    <w:p w14:paraId="603BC403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>~</w:t>
      </w:r>
      <w:proofErr w:type="gramStart"/>
      <w:r w:rsidRPr="00814D7A">
        <w:rPr>
          <w:rFonts w:ascii="Georgia" w:hAnsi="Georgia" w:cs="Times New Roman"/>
          <w:color w:val="000000"/>
          <w:sz w:val="24"/>
          <w:szCs w:val="24"/>
        </w:rPr>
        <w:t>/.</w:t>
      </w:r>
      <w:proofErr w:type="spellStart"/>
      <w:r w:rsidRPr="00814D7A">
        <w:rPr>
          <w:rFonts w:ascii="Georgia" w:hAnsi="Georgia" w:cs="Times New Roman"/>
          <w:color w:val="000000"/>
          <w:sz w:val="24"/>
          <w:szCs w:val="24"/>
        </w:rPr>
        <w:t>jenkins</w:t>
      </w:r>
      <w:proofErr w:type="spellEnd"/>
      <w:proofErr w:type="gramEnd"/>
      <w:r w:rsidRPr="00814D7A">
        <w:rPr>
          <w:rFonts w:ascii="Georgia" w:hAnsi="Georgia" w:cs="Times New Roman"/>
          <w:color w:val="000000"/>
          <w:sz w:val="24"/>
          <w:szCs w:val="24"/>
        </w:rPr>
        <w:t xml:space="preserve"> to this new directory.</w:t>
      </w:r>
    </w:p>
    <w:p w14:paraId="6FDB97B4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  <w:r w:rsidRPr="00814D7A">
        <w:rPr>
          <w:rFonts w:ascii="Georgia" w:hAnsi="Georgia" w:cs="Times New Roman"/>
          <w:color w:val="000000"/>
          <w:sz w:val="24"/>
          <w:szCs w:val="24"/>
        </w:rPr>
        <w:t>Set the JENKINS_HOME environment variable to point to the base directory location where Java is installed on your machine. For example,</w:t>
      </w:r>
    </w:p>
    <w:p w14:paraId="5657D4D1" w14:textId="286200CF" w:rsidR="00B8564B" w:rsidRDefault="00B8564B">
      <w:pPr>
        <w:rPr>
          <w:rFonts w:ascii="Georgia" w:hAnsi="Georgia" w:cs="Times New Roman"/>
          <w:color w:val="000000"/>
          <w:sz w:val="24"/>
          <w:szCs w:val="24"/>
        </w:rPr>
      </w:pPr>
      <w:r>
        <w:rPr>
          <w:rFonts w:ascii="Georgia" w:hAnsi="Georgia" w:cs="Times New Roman"/>
          <w:color w:val="000000"/>
          <w:sz w:val="24"/>
          <w:szCs w:val="24"/>
        </w:rPr>
        <w:br w:type="page"/>
      </w:r>
    </w:p>
    <w:p w14:paraId="52C5C2F0" w14:textId="77777777" w:rsidR="00814D7A" w:rsidRPr="00814D7A" w:rsidRDefault="00814D7A" w:rsidP="00814D7A">
      <w:pPr>
        <w:spacing w:before="120"/>
        <w:ind w:firstLine="720"/>
        <w:rPr>
          <w:rFonts w:ascii="Georgia" w:hAnsi="Georgia" w:cs="Times New Roman"/>
          <w:color w:val="000000"/>
          <w:sz w:val="24"/>
          <w:szCs w:val="24"/>
        </w:rPr>
      </w:pPr>
    </w:p>
    <w:tbl>
      <w:tblPr>
        <w:tblW w:w="9574" w:type="dxa"/>
        <w:tblInd w:w="136" w:type="dxa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7970"/>
      </w:tblGrid>
      <w:tr w:rsidR="00814D7A" w14:paraId="7E2D1353" w14:textId="77777777" w:rsidTr="00814D7A">
        <w:trPr>
          <w:trHeight w:val="849"/>
        </w:trPr>
        <w:tc>
          <w:tcPr>
            <w:tcW w:w="1604" w:type="dxa"/>
            <w:shd w:val="clear" w:color="auto" w:fill="ECECEC"/>
          </w:tcPr>
          <w:p w14:paraId="692EEF5D" w14:textId="77777777" w:rsidR="00814D7A" w:rsidRDefault="00814D7A" w:rsidP="009D6D2C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7970" w:type="dxa"/>
            <w:tcBorders>
              <w:right w:val="nil"/>
            </w:tcBorders>
            <w:shd w:val="clear" w:color="auto" w:fill="ECECEC"/>
          </w:tcPr>
          <w:p w14:paraId="48A1B1C1" w14:textId="77777777" w:rsidR="00814D7A" w:rsidRDefault="00814D7A" w:rsidP="009D6D2C">
            <w:pPr>
              <w:pStyle w:val="TableParagraph"/>
              <w:spacing w:before="102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814D7A" w14:paraId="2379AB41" w14:textId="77777777" w:rsidTr="00814D7A">
        <w:trPr>
          <w:trHeight w:val="1166"/>
        </w:trPr>
        <w:tc>
          <w:tcPr>
            <w:tcW w:w="1604" w:type="dxa"/>
          </w:tcPr>
          <w:p w14:paraId="224B4BAB" w14:textId="77777777" w:rsidR="00814D7A" w:rsidRDefault="00814D7A" w:rsidP="009D6D2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7970" w:type="dxa"/>
            <w:tcBorders>
              <w:right w:val="nil"/>
            </w:tcBorders>
          </w:tcPr>
          <w:p w14:paraId="3DA2A3FB" w14:textId="77777777" w:rsidR="00814D7A" w:rsidRDefault="00814D7A" w:rsidP="009D6D2C">
            <w:pPr>
              <w:pStyle w:val="TableParagraph"/>
              <w:spacing w:line="271" w:lineRule="auto"/>
              <w:ind w:left="124" w:right="37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JENKINS_HOME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desire.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example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E:\Apps\Jenkins</w:t>
            </w:r>
          </w:p>
        </w:tc>
      </w:tr>
      <w:tr w:rsidR="00814D7A" w14:paraId="546CBA37" w14:textId="77777777" w:rsidTr="00814D7A">
        <w:trPr>
          <w:trHeight w:val="848"/>
        </w:trPr>
        <w:tc>
          <w:tcPr>
            <w:tcW w:w="1604" w:type="dxa"/>
          </w:tcPr>
          <w:p w14:paraId="0DAB92A4" w14:textId="77777777" w:rsidR="00814D7A" w:rsidRDefault="00814D7A" w:rsidP="009D6D2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  <w:tc>
          <w:tcPr>
            <w:tcW w:w="7970" w:type="dxa"/>
            <w:tcBorders>
              <w:right w:val="nil"/>
            </w:tcBorders>
          </w:tcPr>
          <w:p w14:paraId="0A254FA2" w14:textId="77777777" w:rsidR="00814D7A" w:rsidRDefault="00814D7A" w:rsidP="009D6D2C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export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JENKINS_HOME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=/</w:t>
            </w:r>
            <w:proofErr w:type="spellStart"/>
            <w:r>
              <w:rPr>
                <w:sz w:val="24"/>
              </w:rPr>
              <w:t>usr</w:t>
            </w:r>
            <w:proofErr w:type="spellEnd"/>
            <w:r>
              <w:rPr>
                <w:sz w:val="24"/>
              </w:rPr>
              <w:t>/local/Jenkins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location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desire.</w:t>
            </w:r>
          </w:p>
        </w:tc>
      </w:tr>
    </w:tbl>
    <w:p w14:paraId="3482AB8D" w14:textId="0635FFB6" w:rsidR="001668E2" w:rsidRDefault="001668E2" w:rsidP="00B8564B">
      <w:pPr>
        <w:pStyle w:val="BodyText"/>
        <w:rPr>
          <w:b/>
          <w:sz w:val="28"/>
        </w:rPr>
      </w:pPr>
    </w:p>
    <w:p w14:paraId="635D1968" w14:textId="77777777" w:rsidR="00B8564B" w:rsidRDefault="00B8564B" w:rsidP="00B8564B">
      <w:pPr>
        <w:jc w:val="center"/>
      </w:pPr>
      <w:r>
        <w:rPr>
          <w:noProof/>
        </w:rPr>
        <w:drawing>
          <wp:inline distT="0" distB="0" distL="0" distR="0" wp14:anchorId="4F0FD69D" wp14:editId="4A781E1F">
            <wp:extent cx="4837965" cy="3802144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691" cy="38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764" w14:textId="77777777" w:rsidR="00B8564B" w:rsidRDefault="00B8564B" w:rsidP="00B8564B">
      <w:pPr>
        <w:jc w:val="center"/>
      </w:pPr>
      <w:r>
        <w:rPr>
          <w:noProof/>
        </w:rPr>
        <w:drawing>
          <wp:inline distT="0" distB="0" distL="0" distR="0" wp14:anchorId="4B79EFE7" wp14:editId="70ED7319">
            <wp:extent cx="5198061" cy="23907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310" cy="239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5D6E" w14:textId="77777777" w:rsidR="00B8564B" w:rsidRDefault="00B8564B" w:rsidP="00B8564B">
      <w:pPr>
        <w:jc w:val="center"/>
      </w:pPr>
      <w:r>
        <w:rPr>
          <w:noProof/>
        </w:rPr>
        <w:lastRenderedPageBreak/>
        <w:drawing>
          <wp:inline distT="0" distB="0" distL="0" distR="0" wp14:anchorId="1E6D3B3B" wp14:editId="31579334">
            <wp:extent cx="4972050" cy="28169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355" cy="28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FDFC" w14:textId="77777777" w:rsidR="00B8564B" w:rsidRDefault="00B8564B" w:rsidP="00B8564B">
      <w:pPr>
        <w:jc w:val="center"/>
      </w:pPr>
    </w:p>
    <w:p w14:paraId="375E68CA" w14:textId="0AB4D6CB" w:rsidR="00B8564B" w:rsidRDefault="00B8564B" w:rsidP="00B8564B">
      <w:pPr>
        <w:jc w:val="center"/>
      </w:pPr>
      <w:r>
        <w:rPr>
          <w:noProof/>
        </w:rPr>
        <w:drawing>
          <wp:inline distT="0" distB="0" distL="0" distR="0" wp14:anchorId="34AE3057" wp14:editId="7B586F5A">
            <wp:extent cx="5111750" cy="452193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864" cy="53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F067" w14:textId="77777777" w:rsidR="00B8564B" w:rsidRDefault="00B8564B" w:rsidP="00B8564B">
      <w:pPr>
        <w:jc w:val="center"/>
      </w:pPr>
    </w:p>
    <w:p w14:paraId="3BE6E8B9" w14:textId="77777777" w:rsidR="00B8564B" w:rsidRDefault="00B8564B" w:rsidP="00B8564B">
      <w:pPr>
        <w:jc w:val="center"/>
      </w:pPr>
      <w:r>
        <w:rPr>
          <w:noProof/>
        </w:rPr>
        <w:drawing>
          <wp:inline distT="0" distB="0" distL="0" distR="0" wp14:anchorId="0F1808DC" wp14:editId="4C9E9728">
            <wp:extent cx="5160975" cy="3768725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839" cy="37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C4CB" w14:textId="724C5ADA" w:rsidR="00B8564B" w:rsidRDefault="00B8564B" w:rsidP="00B8564B">
      <w:pPr>
        <w:jc w:val="center"/>
      </w:pPr>
      <w:r>
        <w:rPr>
          <w:noProof/>
        </w:rPr>
        <w:lastRenderedPageBreak/>
        <w:drawing>
          <wp:inline distT="0" distB="0" distL="0" distR="0" wp14:anchorId="532612DA" wp14:editId="3B136667">
            <wp:extent cx="5290355" cy="3599815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7266" cy="36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4A70" w14:textId="77777777" w:rsidR="00B8564B" w:rsidRDefault="00B8564B" w:rsidP="00B8564B">
      <w:pPr>
        <w:jc w:val="center"/>
      </w:pPr>
    </w:p>
    <w:p w14:paraId="14DC7372" w14:textId="77777777" w:rsidR="00B8564B" w:rsidRDefault="00B8564B" w:rsidP="00B8564B">
      <w:pPr>
        <w:jc w:val="center"/>
      </w:pPr>
      <w:r>
        <w:rPr>
          <w:noProof/>
        </w:rPr>
        <w:drawing>
          <wp:inline distT="0" distB="0" distL="0" distR="0" wp14:anchorId="1229D3EA" wp14:editId="253B652E">
            <wp:extent cx="5295089" cy="4147820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0778" cy="41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8BC4" w14:textId="77777777" w:rsidR="00B8564B" w:rsidRDefault="00B8564B" w:rsidP="00B8564B">
      <w:pPr>
        <w:jc w:val="center"/>
      </w:pPr>
      <w:r>
        <w:rPr>
          <w:noProof/>
        </w:rPr>
        <w:lastRenderedPageBreak/>
        <w:drawing>
          <wp:inline distT="0" distB="0" distL="0" distR="0" wp14:anchorId="23A2408C" wp14:editId="25DACF63">
            <wp:extent cx="5189178" cy="4236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893" cy="42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6A64" w14:textId="77777777" w:rsidR="001668E2" w:rsidRDefault="001668E2" w:rsidP="00B8564B">
      <w:pPr>
        <w:rPr>
          <w:sz w:val="28"/>
        </w:rPr>
      </w:pPr>
    </w:p>
    <w:p w14:paraId="13FBFDF7" w14:textId="09B1718B" w:rsidR="00B8564B" w:rsidRDefault="00B8564B" w:rsidP="00B8564B">
      <w:pPr>
        <w:jc w:val="center"/>
        <w:rPr>
          <w:sz w:val="28"/>
        </w:rPr>
        <w:sectPr w:rsidR="00B8564B">
          <w:pgSz w:w="12240" w:h="15840"/>
          <w:pgMar w:top="1440" w:right="720" w:bottom="280" w:left="7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75D8EC0" wp14:editId="5CB8AC07">
            <wp:extent cx="5337810" cy="2644101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60" cy="2701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AB9FB" w14:textId="4B5564D7" w:rsidR="001668E2" w:rsidRDefault="001668E2" w:rsidP="00B8564B">
      <w:pPr>
        <w:pStyle w:val="BodyText"/>
        <w:jc w:val="center"/>
      </w:pPr>
    </w:p>
    <w:p w14:paraId="6B024672" w14:textId="77777777" w:rsidR="001668E2" w:rsidRDefault="001668E2" w:rsidP="00B8564B">
      <w:pPr>
        <w:pStyle w:val="BodyText"/>
        <w:jc w:val="center"/>
      </w:pPr>
    </w:p>
    <w:p w14:paraId="39B89215" w14:textId="77777777" w:rsidR="001668E2" w:rsidRDefault="001668E2" w:rsidP="00B8564B">
      <w:pPr>
        <w:pStyle w:val="BodyText"/>
        <w:jc w:val="center"/>
        <w:rPr>
          <w:sz w:val="20"/>
        </w:rPr>
      </w:pPr>
    </w:p>
    <w:p w14:paraId="5ECDB670" w14:textId="62959D3D" w:rsidR="001668E2" w:rsidRDefault="001668E2" w:rsidP="00B8564B">
      <w:pPr>
        <w:pStyle w:val="BodyText"/>
        <w:spacing w:before="2"/>
        <w:jc w:val="center"/>
        <w:rPr>
          <w:b/>
          <w:sz w:val="21"/>
        </w:rPr>
      </w:pPr>
      <w:r>
        <w:rPr>
          <w:b/>
          <w:noProof/>
          <w:sz w:val="21"/>
        </w:rPr>
        <w:drawing>
          <wp:inline distT="0" distB="0" distL="0" distR="0" wp14:anchorId="2360585E" wp14:editId="6FE4B835">
            <wp:extent cx="5354364" cy="2654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41" cy="265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52D329" w14:textId="001652E6" w:rsidR="006703A4" w:rsidRDefault="001668E2" w:rsidP="001668E2">
      <w:pPr>
        <w:spacing w:before="120"/>
        <w:jc w:val="center"/>
        <w:rPr>
          <w:rFonts w:ascii="Georgia" w:hAnsi="Georgia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C17706E" wp14:editId="16D5B0FB">
            <wp:extent cx="4538695" cy="313975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666" cy="318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6D61" w14:textId="4B7F6D50" w:rsidR="00A925A6" w:rsidRPr="00615774" w:rsidRDefault="002D644C" w:rsidP="00615774">
      <w:pPr>
        <w:pStyle w:val="Heading2"/>
        <w:rPr>
          <w:bCs/>
        </w:rPr>
      </w:pPr>
      <w:r w:rsidRPr="005A44DE">
        <w:t>Conclusion:</w:t>
      </w:r>
      <w:r w:rsidRPr="00A14C23">
        <w:t xml:space="preserve"> </w:t>
      </w:r>
      <w:r w:rsidR="00A14C23" w:rsidRPr="00A14C23">
        <w:rPr>
          <w:bCs/>
        </w:rPr>
        <w:t> </w:t>
      </w:r>
    </w:p>
    <w:p w14:paraId="5EFAD6FE" w14:textId="03F61FD1" w:rsidR="001668E2" w:rsidRPr="00615774" w:rsidRDefault="001668E2" w:rsidP="00615774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Georgia" w:hAnsi="Georgia"/>
          <w:color w:val="000000"/>
        </w:rPr>
      </w:pPr>
      <w:r w:rsidRPr="001668E2">
        <w:rPr>
          <w:rFonts w:ascii="Georgia" w:hAnsi="Georgia"/>
          <w:color w:val="000000"/>
        </w:rPr>
        <w:t>From this experiment we were able perform installation of Jenkins on Ubuntu.</w:t>
      </w:r>
    </w:p>
    <w:sectPr w:rsidR="001668E2" w:rsidRPr="00615774" w:rsidSect="004B2B1D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C91ADC" w14:textId="77777777" w:rsidR="000A45D6" w:rsidRDefault="000A45D6">
      <w:pPr>
        <w:spacing w:line="240" w:lineRule="auto"/>
      </w:pPr>
      <w:r>
        <w:separator/>
      </w:r>
    </w:p>
  </w:endnote>
  <w:endnote w:type="continuationSeparator" w:id="0">
    <w:p w14:paraId="05591A12" w14:textId="77777777" w:rsidR="000A45D6" w:rsidRDefault="000A45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02FB0C" w14:textId="77777777" w:rsidR="003875CE" w:rsidRDefault="000A45D6">
    <w:pPr>
      <w:pBdr>
        <w:top w:val="nil"/>
        <w:left w:val="nil"/>
        <w:bottom w:val="nil"/>
        <w:right w:val="nil"/>
        <w:between w:val="nil"/>
      </w:pBdr>
      <w:spacing w:line="240" w:lineRule="auto"/>
      <w:rPr>
        <w:color w:val="000000"/>
        <w:sz w:val="18"/>
        <w:szCs w:val="18"/>
      </w:rPr>
    </w:pPr>
    <w:r>
      <w:pict w14:anchorId="7032FF73">
        <v:rect id="_x0000_i1025" style="width:0;height:1.5pt" o:hralign="center" o:hrstd="t" o:hr="t" fillcolor="#a0a0a0" stroked="f"/>
      </w:pict>
    </w:r>
  </w:p>
  <w:p w14:paraId="1A65E636" w14:textId="358D5D9A" w:rsidR="003875CE" w:rsidRPr="00131124" w:rsidRDefault="002D644C" w:rsidP="00131124">
    <w:pPr>
      <w:pBdr>
        <w:top w:val="nil"/>
        <w:left w:val="nil"/>
        <w:bottom w:val="nil"/>
        <w:right w:val="nil"/>
        <w:between w:val="nil"/>
      </w:pBdr>
      <w:tabs>
        <w:tab w:val="left" w:pos="9990"/>
      </w:tabs>
      <w:spacing w:line="240" w:lineRule="auto"/>
      <w:ind w:left="-810" w:right="-810" w:hanging="180"/>
      <w:jc w:val="center"/>
      <w:rPr>
        <w:rFonts w:ascii="Times New Roman" w:hAnsi="Times New Roman" w:cs="Times New Roman"/>
        <w:color w:val="000000"/>
        <w:sz w:val="16"/>
        <w:szCs w:val="18"/>
      </w:rPr>
    </w:pPr>
    <w:r w:rsidRPr="004B2B1D">
      <w:rPr>
        <w:rFonts w:ascii="Times New Roman" w:hAnsi="Times New Roman" w:cs="Times New Roman"/>
        <w:color w:val="000000"/>
        <w:sz w:val="16"/>
        <w:szCs w:val="18"/>
      </w:rPr>
      <w:t>DEPARTMENT OF I</w:t>
    </w:r>
    <w:r w:rsidR="004B2B1D" w:rsidRPr="004B2B1D">
      <w:rPr>
        <w:rFonts w:ascii="Times New Roman" w:hAnsi="Times New Roman" w:cs="Times New Roman"/>
        <w:color w:val="000000"/>
        <w:sz w:val="16"/>
        <w:szCs w:val="18"/>
      </w:rPr>
      <w:t>NFORMATION TECHNOLOGY /</w:t>
    </w:r>
    <w:r w:rsidRPr="004B2B1D">
      <w:rPr>
        <w:rFonts w:ascii="Times New Roman" w:hAnsi="Times New Roman" w:cs="Times New Roman"/>
        <w:color w:val="000000"/>
        <w:sz w:val="16"/>
        <w:szCs w:val="18"/>
      </w:rPr>
      <w:t xml:space="preserve"> CLASS- BE / SEM-VII</w:t>
    </w:r>
    <w:r w:rsidR="00FC69D4">
      <w:rPr>
        <w:rFonts w:ascii="Times New Roman" w:hAnsi="Times New Roman" w:cs="Times New Roman"/>
        <w:color w:val="000000"/>
        <w:sz w:val="16"/>
        <w:szCs w:val="18"/>
      </w:rPr>
      <w:t>I</w:t>
    </w:r>
    <w:r w:rsidRPr="004B2B1D">
      <w:rPr>
        <w:rFonts w:ascii="Times New Roman" w:hAnsi="Times New Roman" w:cs="Times New Roman"/>
        <w:color w:val="000000"/>
        <w:sz w:val="16"/>
        <w:szCs w:val="18"/>
      </w:rPr>
      <w:t xml:space="preserve"> / SUB-</w:t>
    </w:r>
    <w:r w:rsidR="00FC69D4">
      <w:rPr>
        <w:rFonts w:ascii="Times New Roman" w:hAnsi="Times New Roman" w:cs="Times New Roman"/>
        <w:color w:val="000000"/>
        <w:sz w:val="16"/>
        <w:szCs w:val="18"/>
      </w:rPr>
      <w:t>DevOps Lab</w:t>
    </w:r>
    <w:r w:rsidRPr="004B2B1D">
      <w:rPr>
        <w:rFonts w:ascii="Times New Roman" w:hAnsi="Times New Roman" w:cs="Times New Roman"/>
        <w:color w:val="000000"/>
        <w:sz w:val="16"/>
        <w:szCs w:val="18"/>
      </w:rPr>
      <w:t xml:space="preserve">/ ACADEMIC YEAR-2020-21 </w:t>
    </w:r>
    <w:r w:rsidR="004B2B1D" w:rsidRPr="004B2B1D">
      <w:rPr>
        <w:rFonts w:ascii="Times New Roman" w:hAnsi="Times New Roman" w:cs="Times New Roman"/>
        <w:color w:val="000000"/>
        <w:sz w:val="16"/>
        <w:szCs w:val="18"/>
      </w:rPr>
      <w:t>/</w:t>
    </w:r>
    <w:r w:rsidR="00FD3FC5">
      <w:rPr>
        <w:rFonts w:ascii="Times New Roman" w:hAnsi="Times New Roman" w:cs="Times New Roman"/>
        <w:color w:val="000000"/>
        <w:sz w:val="16"/>
        <w:szCs w:val="18"/>
      </w:rPr>
      <w:t xml:space="preserve"> Meet Kotak</w:t>
    </w:r>
    <w:r w:rsidR="004B2B1D" w:rsidRPr="004B2B1D">
      <w:rPr>
        <w:rFonts w:ascii="Times New Roman" w:hAnsi="Times New Roman" w:cs="Times New Roman"/>
        <w:color w:val="000000"/>
        <w:sz w:val="16"/>
        <w:szCs w:val="18"/>
      </w:rPr>
      <w:t xml:space="preserve"> (</w:t>
    </w:r>
    <w:r w:rsidR="00131124">
      <w:rPr>
        <w:rFonts w:ascii="Times New Roman" w:hAnsi="Times New Roman" w:cs="Times New Roman"/>
        <w:color w:val="000000"/>
        <w:sz w:val="16"/>
        <w:szCs w:val="18"/>
      </w:rPr>
      <w:t>29</w:t>
    </w:r>
    <w:r w:rsidR="004B2B1D" w:rsidRPr="004B2B1D">
      <w:rPr>
        <w:rFonts w:ascii="Times New Roman" w:hAnsi="Times New Roman" w:cs="Times New Roman"/>
        <w:color w:val="000000"/>
        <w:sz w:val="16"/>
        <w:szCs w:val="18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D489D" w14:textId="77777777" w:rsidR="000A45D6" w:rsidRDefault="000A45D6">
      <w:pPr>
        <w:spacing w:line="240" w:lineRule="auto"/>
      </w:pPr>
      <w:r>
        <w:separator/>
      </w:r>
    </w:p>
  </w:footnote>
  <w:footnote w:type="continuationSeparator" w:id="0">
    <w:p w14:paraId="40F59C91" w14:textId="77777777" w:rsidR="000A45D6" w:rsidRDefault="000A45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2D15F" w14:textId="16CF4F30" w:rsidR="003875CE" w:rsidRDefault="004B2B1D" w:rsidP="004B2B1D">
    <w:pPr>
      <w:pBdr>
        <w:top w:val="nil"/>
        <w:left w:val="nil"/>
        <w:bottom w:val="nil"/>
        <w:right w:val="nil"/>
        <w:between w:val="nil"/>
      </w:pBdr>
      <w:ind w:left="-1080" w:right="-630"/>
      <w:jc w:val="center"/>
      <w:rPr>
        <w:rFonts w:ascii="Times New Roman" w:hAnsi="Times New Roman" w:cs="Times New Roman"/>
        <w:b/>
        <w:color w:val="000000"/>
        <w:sz w:val="20"/>
        <w:szCs w:val="20"/>
      </w:rPr>
    </w:pPr>
    <w:r>
      <w:rPr>
        <w:rFonts w:ascii="Times New Roman" w:hAnsi="Times New Roman" w:cs="Times New Roman"/>
        <w:b/>
        <w:color w:val="000000"/>
        <w:sz w:val="20"/>
        <w:szCs w:val="20"/>
      </w:rPr>
      <w:t xml:space="preserve">          </w:t>
    </w:r>
    <w:r w:rsidR="002D644C" w:rsidRPr="004B2B1D">
      <w:rPr>
        <w:rFonts w:ascii="Times New Roman" w:hAnsi="Times New Roman" w:cs="Times New Roman"/>
        <w:b/>
        <w:color w:val="000000"/>
        <w:sz w:val="20"/>
        <w:szCs w:val="20"/>
      </w:rPr>
      <w:t xml:space="preserve">  K.J. SOMAIYA INSTITUTE OF </w:t>
    </w:r>
    <w:r w:rsidR="006A578D">
      <w:rPr>
        <w:rFonts w:ascii="Times New Roman" w:hAnsi="Times New Roman" w:cs="Times New Roman"/>
        <w:b/>
        <w:color w:val="000000"/>
        <w:sz w:val="20"/>
        <w:szCs w:val="20"/>
      </w:rPr>
      <w:t xml:space="preserve">ENGINEERING </w:t>
    </w:r>
    <w:r w:rsidR="002D644C" w:rsidRPr="004B2B1D">
      <w:rPr>
        <w:rFonts w:ascii="Times New Roman" w:hAnsi="Times New Roman" w:cs="Times New Roman"/>
        <w:b/>
        <w:color w:val="000000"/>
        <w:sz w:val="20"/>
        <w:szCs w:val="20"/>
      </w:rPr>
      <w:t xml:space="preserve">AND </w:t>
    </w:r>
    <w:r>
      <w:rPr>
        <w:rFonts w:ascii="Times New Roman" w:hAnsi="Times New Roman" w:cs="Times New Roman"/>
        <w:b/>
        <w:color w:val="000000"/>
        <w:sz w:val="20"/>
        <w:szCs w:val="20"/>
      </w:rPr>
      <w:t xml:space="preserve">INFORMATION </w:t>
    </w:r>
    <w:r w:rsidR="002D644C" w:rsidRPr="004B2B1D">
      <w:rPr>
        <w:rFonts w:ascii="Times New Roman" w:hAnsi="Times New Roman" w:cs="Times New Roman"/>
        <w:b/>
        <w:color w:val="000000"/>
        <w:sz w:val="20"/>
        <w:szCs w:val="20"/>
      </w:rPr>
      <w:t xml:space="preserve">TECHNOLOGY, </w:t>
    </w:r>
    <w:r w:rsidRPr="004B2B1D">
      <w:rPr>
        <w:rFonts w:ascii="Times New Roman" w:hAnsi="Times New Roman" w:cs="Times New Roman"/>
        <w:b/>
        <w:color w:val="000000"/>
        <w:sz w:val="20"/>
        <w:szCs w:val="20"/>
      </w:rPr>
      <w:t>SION,</w:t>
    </w:r>
    <w:r w:rsidR="002D644C" w:rsidRPr="004B2B1D">
      <w:rPr>
        <w:rFonts w:ascii="Times New Roman" w:hAnsi="Times New Roman" w:cs="Times New Roman"/>
        <w:b/>
        <w:color w:val="000000"/>
        <w:sz w:val="20"/>
        <w:szCs w:val="20"/>
      </w:rPr>
      <w:t xml:space="preserve"> MUMBAI-400022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8D060A"/>
    <w:multiLevelType w:val="hybridMultilevel"/>
    <w:tmpl w:val="A1142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FB596E"/>
    <w:multiLevelType w:val="multilevel"/>
    <w:tmpl w:val="108E5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6A7225"/>
    <w:multiLevelType w:val="hybridMultilevel"/>
    <w:tmpl w:val="9104C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F613A6"/>
    <w:multiLevelType w:val="hybridMultilevel"/>
    <w:tmpl w:val="5F7A2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96F3F"/>
    <w:multiLevelType w:val="hybridMultilevel"/>
    <w:tmpl w:val="190C5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F842D7"/>
    <w:multiLevelType w:val="hybridMultilevel"/>
    <w:tmpl w:val="C254C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CE"/>
    <w:rsid w:val="00023121"/>
    <w:rsid w:val="000354C4"/>
    <w:rsid w:val="0004209A"/>
    <w:rsid w:val="00045DB9"/>
    <w:rsid w:val="00071A47"/>
    <w:rsid w:val="000758C0"/>
    <w:rsid w:val="000A45D6"/>
    <w:rsid w:val="000A6841"/>
    <w:rsid w:val="000B6A1C"/>
    <w:rsid w:val="000D06B9"/>
    <w:rsid w:val="000D6DDE"/>
    <w:rsid w:val="00131124"/>
    <w:rsid w:val="001668E2"/>
    <w:rsid w:val="001C1D72"/>
    <w:rsid w:val="00232C2A"/>
    <w:rsid w:val="00262844"/>
    <w:rsid w:val="0028040C"/>
    <w:rsid w:val="002D04BE"/>
    <w:rsid w:val="002D644C"/>
    <w:rsid w:val="0035336A"/>
    <w:rsid w:val="0037097B"/>
    <w:rsid w:val="003875CE"/>
    <w:rsid w:val="003D4508"/>
    <w:rsid w:val="003D46B2"/>
    <w:rsid w:val="003E0F10"/>
    <w:rsid w:val="003E503F"/>
    <w:rsid w:val="00497A73"/>
    <w:rsid w:val="004A2F3E"/>
    <w:rsid w:val="004B2B1D"/>
    <w:rsid w:val="004E64B9"/>
    <w:rsid w:val="00501FE5"/>
    <w:rsid w:val="00570E12"/>
    <w:rsid w:val="00585D1A"/>
    <w:rsid w:val="00591DC0"/>
    <w:rsid w:val="005A44DE"/>
    <w:rsid w:val="005B7B4D"/>
    <w:rsid w:val="005E6CA9"/>
    <w:rsid w:val="00615774"/>
    <w:rsid w:val="006703A4"/>
    <w:rsid w:val="006A578D"/>
    <w:rsid w:val="006B64FD"/>
    <w:rsid w:val="00752738"/>
    <w:rsid w:val="007B05B6"/>
    <w:rsid w:val="00814D7A"/>
    <w:rsid w:val="008921E2"/>
    <w:rsid w:val="008C6804"/>
    <w:rsid w:val="008F2F5B"/>
    <w:rsid w:val="009128B3"/>
    <w:rsid w:val="00920A8E"/>
    <w:rsid w:val="00A1087E"/>
    <w:rsid w:val="00A145AB"/>
    <w:rsid w:val="00A14C23"/>
    <w:rsid w:val="00A2707E"/>
    <w:rsid w:val="00A31052"/>
    <w:rsid w:val="00A9070A"/>
    <w:rsid w:val="00A925A6"/>
    <w:rsid w:val="00B4679C"/>
    <w:rsid w:val="00B8564B"/>
    <w:rsid w:val="00BC511C"/>
    <w:rsid w:val="00C01DC9"/>
    <w:rsid w:val="00CE5EAB"/>
    <w:rsid w:val="00D46A62"/>
    <w:rsid w:val="00D850C1"/>
    <w:rsid w:val="00DB2C7A"/>
    <w:rsid w:val="00E1034F"/>
    <w:rsid w:val="00E75241"/>
    <w:rsid w:val="00EA3AC1"/>
    <w:rsid w:val="00EF4FD5"/>
    <w:rsid w:val="00F31E18"/>
    <w:rsid w:val="00F35C0E"/>
    <w:rsid w:val="00F50F61"/>
    <w:rsid w:val="00F81A37"/>
    <w:rsid w:val="00FC069C"/>
    <w:rsid w:val="00FC54C0"/>
    <w:rsid w:val="00FC69D4"/>
    <w:rsid w:val="00FD3FC5"/>
    <w:rsid w:val="00FD4E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EAB2C"/>
  <w15:docId w15:val="{7FDF97EC-2AC9-4A0A-8BB7-20750B1FD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508"/>
  </w:style>
  <w:style w:type="paragraph" w:styleId="Heading1">
    <w:name w:val="heading 1"/>
    <w:basedOn w:val="Normal"/>
    <w:next w:val="Normal"/>
    <w:uiPriority w:val="9"/>
    <w:qFormat/>
    <w:rsid w:val="00591DC0"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jc w:val="center"/>
      <w:outlineLvl w:val="0"/>
    </w:pPr>
    <w:rPr>
      <w:rFonts w:ascii="Times New Roman" w:hAnsi="Times New Roman"/>
      <w:b/>
      <w:color w:val="000000"/>
      <w:sz w:val="32"/>
      <w:szCs w:val="4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rsid w:val="00591DC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rFonts w:ascii="Times New Roman" w:hAnsi="Times New Roman"/>
      <w:b/>
      <w:color w:val="000000"/>
      <w:sz w:val="28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D4508"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D4508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D4508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D4508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3D4508"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color w:val="000000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3D4508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D6DD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DDE"/>
  </w:style>
  <w:style w:type="paragraph" w:styleId="Footer">
    <w:name w:val="footer"/>
    <w:basedOn w:val="Normal"/>
    <w:link w:val="FooterChar"/>
    <w:uiPriority w:val="99"/>
    <w:unhideWhenUsed/>
    <w:rsid w:val="000D6DD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DDE"/>
  </w:style>
  <w:style w:type="paragraph" w:styleId="NormalWeb">
    <w:name w:val="Normal (Web)"/>
    <w:basedOn w:val="Normal"/>
    <w:uiPriority w:val="99"/>
    <w:unhideWhenUsed/>
    <w:rsid w:val="00A14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14C2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C23"/>
    <w:rPr>
      <w:color w:val="605E5C"/>
      <w:shd w:val="clear" w:color="auto" w:fill="E1DFDD"/>
    </w:rPr>
  </w:style>
  <w:style w:type="paragraph" w:customStyle="1" w:styleId="Normal1">
    <w:name w:val="Normal1"/>
    <w:rsid w:val="005A44DE"/>
    <w:rPr>
      <w:lang w:eastAsia="en-US"/>
    </w:rPr>
  </w:style>
  <w:style w:type="paragraph" w:styleId="ListParagraph">
    <w:name w:val="List Paragraph"/>
    <w:basedOn w:val="Normal"/>
    <w:uiPriority w:val="34"/>
    <w:qFormat/>
    <w:rsid w:val="00591DC0"/>
    <w:pPr>
      <w:ind w:left="720"/>
      <w:contextualSpacing/>
    </w:pPr>
  </w:style>
  <w:style w:type="table" w:styleId="TableGrid">
    <w:name w:val="Table Grid"/>
    <w:basedOn w:val="TableNormal"/>
    <w:uiPriority w:val="39"/>
    <w:rsid w:val="008921E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814D7A"/>
    <w:pPr>
      <w:widowControl w:val="0"/>
      <w:autoSpaceDE w:val="0"/>
      <w:autoSpaceDN w:val="0"/>
      <w:spacing w:before="97" w:line="240" w:lineRule="auto"/>
      <w:ind w:left="119"/>
    </w:pPr>
    <w:rPr>
      <w:rFonts w:ascii="Times New Roman" w:eastAsia="Times New Roman" w:hAnsi="Times New Roman" w:cs="Times New Roman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1668E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668E2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5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5062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7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11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5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</dc:creator>
  <cp:lastModifiedBy>meet kotak</cp:lastModifiedBy>
  <cp:revision>2</cp:revision>
  <dcterms:created xsi:type="dcterms:W3CDTF">2021-03-18T19:09:00Z</dcterms:created>
  <dcterms:modified xsi:type="dcterms:W3CDTF">2021-03-18T19:09:00Z</dcterms:modified>
</cp:coreProperties>
</file>