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B00020"/>
          <w:sz w:val="22"/>
          <w:szCs w:val="22"/>
        </w:rPr>
        <w:t xml:space="preserve">SECURITY INCIDENT REPORT</w:t>
      </w:r>
    </w:p>
    <w:p>
      <w:pPr>
        <w:spacing w:after="0" w:before="120"/>
      </w:pPr>
      <w:r>
        <w:rPr>
          <w:rFonts w:ascii="Calibri" w:cs="Calibri" w:eastAsia="Calibri" w:hAnsi="Calibri"/>
          <w:b/>
          <w:bCs/>
          <w:color w:val="1F3864"/>
          <w:sz w:val="56"/>
          <w:szCs w:val="56"/>
        </w:rPr>
        <w:t xml:space="preserve">Twilio Balance Drain</w:t>
      </w:r>
    </w:p>
    <w:p>
      <w:pPr>
        <w:spacing w:after="240" w:before="40"/>
      </w:pPr>
      <w:r>
        <w:rPr>
          <w:rFonts w:ascii="Calibri" w:cs="Calibri" w:eastAsia="Calibri" w:hAnsi="Calibri"/>
          <w:color w:val="444444"/>
          <w:sz w:val="28"/>
          <w:szCs w:val="28"/>
        </w:rPr>
        <w:t xml:space="preserve">SMS Pumping Attack on the JobPopper OTP Endpoints</w:t>
      </w:r>
    </w:p>
    <w:p>
      <w:pPr>
        <w:pBdr>
          <w:top w:val="single" w:color="1F3864" w:sz="12" w:space="6"/>
        </w:pBdr>
        <w:spacing w:after="400" w:before="200"/>
      </w:pP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2400"/>
        <w:gridCol w:w="6960"/>
      </w:tblGrid>
      <w:tr>
        <w:trPr>
          <w:tblHeader/>
        </w:trPr>
        <w:tc>
          <w:tcPr>
            <w:tcW w:type="dxa" w:w="24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Field</w:t>
            </w:r>
          </w:p>
        </w:tc>
        <w:tc>
          <w:tcPr>
            <w:tcW w:type="dxa" w:w="69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Detail</w:t>
            </w:r>
          </w:p>
        </w:tc>
      </w:tr>
      <w:tr>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Incident date</w:t>
            </w:r>
          </w:p>
        </w:tc>
        <w:tc>
          <w:tcPr>
            <w:tcW w:type="dxa" w:w="69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05 September 2026, 20:25 UTC (06 Sep, 01:25 PKT)</w:t>
            </w:r>
          </w:p>
        </w:tc>
      </w:tr>
      <w:tr>
        <w:tc>
          <w:tcPr>
            <w:tcW w:type="dxa" w:w="2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Reported by</w:t>
            </w:r>
          </w:p>
        </w:tc>
        <w:tc>
          <w:tcPr>
            <w:tcW w:type="dxa" w:w="69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Client — "Twilio account balance empty again"</w:t>
            </w:r>
          </w:p>
        </w:tc>
      </w:tr>
      <w:tr>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Systems in scope</w:t>
            </w:r>
          </w:p>
        </w:tc>
        <w:tc>
          <w:tcPr>
            <w:tcW w:type="dxa" w:w="69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 (Node/Express/MongoDB) · Jobpoper mobile app v1.4.6 (Expo/React Native)</w:t>
            </w:r>
          </w:p>
        </w:tc>
      </w:tr>
      <w:tr>
        <w:tc>
          <w:tcPr>
            <w:tcW w:type="dxa" w:w="2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Evidence reviewed</w:t>
            </w:r>
          </w:p>
        </w:tc>
        <w:tc>
          <w:tcPr>
            <w:tcW w:type="dxa" w:w="69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Twilio Verify log export (18 rows) · full backend source · full mobile app source</w:t>
            </w:r>
          </w:p>
        </w:tc>
      </w:tr>
      <w:tr>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Severity</w:t>
            </w:r>
          </w:p>
        </w:tc>
        <w:tc>
          <w:tcPr>
            <w:tcW w:type="dxa" w:w="6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HIGH — direct, repeatable financial loss; no fix deployed</w:t>
            </w:r>
          </w:p>
        </w:tc>
      </w:tr>
      <w:tr>
        <w:tc>
          <w:tcPr>
            <w:tcW w:type="dxa" w:w="2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Status</w:t>
            </w:r>
          </w:p>
        </w:tc>
        <w:tc>
          <w:tcPr>
            <w:tcW w:type="dxa" w:w="6960"/>
            <w:shd w:fill="F7F9FC" w:color="auto" w:val="clear"/>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Root cause identified · fix not yet applied</w:t>
            </w:r>
          </w:p>
        </w:tc>
      </w:tr>
      <w:tr>
        <w:tc>
          <w:tcPr>
            <w:tcW w:type="dxa" w:w="2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Report date</w:t>
            </w:r>
          </w:p>
        </w:tc>
        <w:tc>
          <w:tcPr>
            <w:tcW w:type="dxa" w:w="69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06 September 2026</w:t>
            </w:r>
          </w:p>
        </w:tc>
      </w:tr>
    </w:tbl>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1"/>
          <w:szCs w:val="21"/>
        </w:rPr>
        <w:t xml:space="preserve">Your Twilio balance was drained by an SMS pumping attack (also called artificially inflated traffic, or International Revenue Share Fraud). An attacker sent your API a rapid burst of OTP requests aimed at phone numbers in Tanzania. They never entered a single code, because they never wanted one — they earn a share of the termination fee your Twilio account pays each carrier. Every SMS you send is revenue for them and a cost for you.</w:t>
      </w:r>
    </w:p>
    <w:p>
      <w:pPr>
        <w:pBdr>
          <w:left w:val="single" w:color="B00020" w:sz="18" w:space="8"/>
        </w:pBdr>
        <w:shd w:fill="F2F5FA" w:color="auto" w:val="clear"/>
        <w:spacing w:after="200" w:before="160" w:line="276"/>
        <w:ind w:left="120" w:right="120"/>
      </w:pPr>
      <w:r>
        <w:rPr>
          <w:rFonts w:ascii="Calibri" w:cs="Calibri" w:eastAsia="Calibri" w:hAnsi="Calibri"/>
          <w:b/>
          <w:bCs/>
          <w:color w:val="B00020"/>
          <w:sz w:val="21"/>
          <w:szCs w:val="21"/>
        </w:rPr>
        <w:t xml:space="preserve">THE HEADLINE:  </w:t>
      </w:r>
      <w:r>
        <w:rPr>
          <w:rFonts w:ascii="Calibri" w:cs="Calibri" w:eastAsia="Calibri" w:hAnsi="Calibri"/>
          <w:sz w:val="21"/>
          <w:szCs w:val="21"/>
        </w:rPr>
        <w:t xml:space="preserve">The forgot-password flow is NOT the hole. It already checks that the number belongs to a real user before sending. The actual hole is that POST /api/auth/register is public, unlimited, and hands out a JWT for any phone number without any verification — so an attacker mints a brand-new "account" for every number they want to pump, and the per-user rate limit on /auth/phone/send-otp resets every single time.</w:t>
      </w:r>
    </w:p>
    <w:p>
      <w:pPr>
        <w:spacing w:after="120" w:line="276"/>
      </w:pPr>
      <w:r>
        <w:rPr>
          <w:rFonts w:ascii="Calibri" w:cs="Calibri" w:eastAsia="Calibri" w:hAnsi="Calibri"/>
          <w:sz w:val="21"/>
          <w:szCs w:val="21"/>
        </w:rPr>
        <w:t xml:space="preserve">When the team moved phone verification out of signup and behind login, the reasoning was sound: an authenticated endpoint should be easier to control than a public one. The step that was missed is that on this system authentication is free. Anyone can POST a phone number and a 4-digit PIN to /auth/register and receive a valid token in the response, with no OTP, no captcha, no device check and no rate limit at all. Identity is therefore not a scarce resource, and any rate limit keyed on user ID is defeated by simply creating another user.</w:t>
      </w:r>
    </w:p>
    <w:p>
      <w:pPr>
        <w:pStyle w:val="Heading2"/>
        <w:spacing w:after="120" w:before="280"/>
      </w:pPr>
      <w:r>
        <w:rPr>
          <w:rFonts w:ascii="Calibri" w:cs="Calibri" w:eastAsia="Calibri" w:hAnsi="Calibri"/>
          <w:b/>
          <w:bCs/>
          <w:color w:val="1F3864"/>
          <w:sz w:val="24"/>
          <w:szCs w:val="24"/>
        </w:rPr>
        <w:t xml:space="preserve">What we found, in order of importance</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520"/>
        <w:gridCol w:w="4740"/>
        <w:gridCol w:w="1900"/>
        <w:gridCol w:w="2200"/>
      </w:tblGrid>
      <w:tr>
        <w:trPr>
          <w:tblHeader/>
        </w:trPr>
        <w:tc>
          <w:tcPr>
            <w:tcW w:type="dxa" w:w="52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t>
            </w:r>
          </w:p>
        </w:tc>
        <w:tc>
          <w:tcPr>
            <w:tcW w:type="dxa" w:w="474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Finding</w:t>
            </w:r>
          </w:p>
        </w:tc>
        <w:tc>
          <w:tcPr>
            <w:tcW w:type="dxa" w:w="19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Where</w:t>
            </w:r>
          </w:p>
        </w:tc>
      </w:tr>
      <w:tr>
        <w:tc>
          <w:tcPr>
            <w:tcW w:type="dxa" w:w="52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474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POST /auth/register is public, un-rate-limited, requires no OTP, and returns a JWT immediately. It is the amplifier that makes every other control useless.</w:t>
            </w:r>
          </w:p>
        </w:tc>
        <w:tc>
          <w:tcPr>
            <w:tcW w:type="dxa" w:w="190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CRITICAL</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authController.js:277 · routes/auth.js:53</w:t>
            </w:r>
          </w:p>
        </w:tc>
      </w:tr>
      <w:tr>
        <w:tc>
          <w:tcPr>
            <w:tcW w:type="dxa" w:w="52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w:t>
            </w:r>
          </w:p>
        </w:tc>
        <w:tc>
          <w:tcPr>
            <w:tcW w:type="dxa" w:w="474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otpSendLimiter is keyed by user ID (3 per 15 min per user). Because new users are free, this limit resets for every number the attacker targets.</w:t>
            </w:r>
          </w:p>
        </w:tc>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CRITICAL</w:t>
            </w:r>
          </w:p>
        </w:tc>
        <w:tc>
          <w:tcPr>
            <w:tcW w:type="dxa" w:w="2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middleware/rateLimit.js:25,66</w:t>
            </w:r>
          </w:p>
        </w:tc>
      </w:tr>
      <w:tr>
        <w:tc>
          <w:tcPr>
            <w:tcW w:type="dxa" w:w="52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3</w:t>
            </w:r>
          </w:p>
        </w:tc>
        <w:tc>
          <w:tcPr>
            <w:tcW w:type="dxa" w:w="474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global hourly cap (80 sends/hour) is the only real backstop, and 80/hour = 1,920 SMS/day — more than enough to empty a prepaid balance over a weekend.</w:t>
            </w:r>
          </w:p>
        </w:tc>
        <w:tc>
          <w:tcPr>
            <w:tcW w:type="dxa" w:w="190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HIGH</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services/otpGuard.js:45 · env: OTP_GLOBAL_HOURLY_CAP</w:t>
            </w:r>
          </w:p>
        </w:tc>
      </w:tr>
      <w:tr>
        <w:tc>
          <w:tcPr>
            <w:tcW w:type="dxa" w:w="52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4</w:t>
            </w:r>
          </w:p>
        </w:tc>
        <w:tc>
          <w:tcPr>
            <w:tcW w:type="dxa" w:w="474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global cap is a read-then-act race. Concurrent requests all read the same pre-burst count and all pass. The 12-in-4-seconds burst in your log is exactly this shape.</w:t>
            </w:r>
          </w:p>
        </w:tc>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HIGH</w:t>
            </w:r>
          </w:p>
        </w:tc>
        <w:tc>
          <w:tcPr>
            <w:tcW w:type="dxa" w:w="2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services/otpGuard.js:196-215</w:t>
            </w:r>
          </w:p>
        </w:tc>
      </w:tr>
      <w:tr>
        <w:tc>
          <w:tcPr>
            <w:tcW w:type="dxa" w:w="52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w:t>
            </w:r>
          </w:p>
        </w:tc>
        <w:tc>
          <w:tcPr>
            <w:tcW w:type="dxa" w:w="474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No geographic control anywhere. OTP_BLOCKED_COUNTRY_CODES is empty by default and has never been set, and Twilio Geo Permissions were left worldwide-open.</w:t>
            </w:r>
          </w:p>
        </w:tc>
        <w:tc>
          <w:tcPr>
            <w:tcW w:type="dxa" w:w="190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HIGH</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otpGuard.js:60 · Twilio Console</w:t>
            </w:r>
          </w:p>
        </w:tc>
      </w:tr>
      <w:tr>
        <w:tc>
          <w:tcPr>
            <w:tcW w:type="dxa" w:w="52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w:t>
            </w:r>
          </w:p>
        </w:tc>
        <w:tc>
          <w:tcPr>
            <w:tcW w:type="dxa" w:w="474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Legacy public OTP routes /auth/send-verification and /auth/resend-verification are still mounted and still send SMS to any unregistered number. Only defence is 5 per 15 min per IP.</w:t>
            </w:r>
          </w:p>
        </w:tc>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HIGH</w:t>
            </w:r>
          </w:p>
        </w:tc>
        <w:tc>
          <w:tcPr>
            <w:tcW w:type="dxa" w:w="2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routes/auth.js:49-51</w:t>
            </w:r>
          </w:p>
        </w:tc>
      </w:tr>
      <w:tr>
        <w:tc>
          <w:tcPr>
            <w:tcW w:type="dxa" w:w="52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7</w:t>
            </w:r>
          </w:p>
        </w:tc>
        <w:tc>
          <w:tcPr>
            <w:tcW w:type="dxa" w:w="474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audit log records an attacker-controlled IP. clientIp() trusts the first X-Forwarded-For entry, which any client can forge.</w:t>
            </w:r>
          </w:p>
        </w:tc>
        <w:tc>
          <w:tcPr>
            <w:tcW w:type="dxa" w:w="1900"/>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MEDIUM</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services/otpGuard.js:88-94</w:t>
            </w:r>
          </w:p>
        </w:tc>
      </w:tr>
      <w:tr>
        <w:tc>
          <w:tcPr>
            <w:tcW w:type="dxa" w:w="52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8</w:t>
            </w:r>
          </w:p>
        </w:tc>
        <w:tc>
          <w:tcPr>
            <w:tcW w:type="dxa" w:w="474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POST /auth/check-phone is an unauthenticated, unlimited account-enumeration oracle.</w:t>
            </w:r>
          </w:p>
        </w:tc>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MEDIUM</w:t>
            </w:r>
          </w:p>
        </w:tc>
        <w:tc>
          <w:tcPr>
            <w:tcW w:type="dxa" w:w="2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authController.js:434</w:t>
            </w:r>
          </w:p>
        </w:tc>
      </w:tr>
      <w:tr>
        <w:tc>
          <w:tcPr>
            <w:tcW w:type="dxa" w:w="52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w:t>
            </w:r>
          </w:p>
        </w:tc>
        <w:tc>
          <w:tcPr>
            <w:tcW w:type="dxa" w:w="474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express-rate-limit uses the default in-memory store. If the API ever runs more than one Node process (PM2 cluster, second droplet), every limit multiplies by the process count.</w:t>
            </w:r>
          </w:p>
        </w:tc>
        <w:tc>
          <w:tcPr>
            <w:tcW w:type="dxa" w:w="1900"/>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MEDIUM</w:t>
            </w:r>
          </w:p>
        </w:tc>
        <w:tc>
          <w:tcPr>
            <w:tcW w:type="dxa" w:w="2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middleware/rateLimit.js:11</w:t>
            </w:r>
          </w:p>
        </w:tc>
      </w:tr>
    </w:tbl>
    <w:p>
      <w:pPr>
        <w:spacing w:after="160"/>
      </w:pPr>
    </w:p>
    <w:p>
      <w:pPr>
        <w:pBdr>
          <w:left w:val="single" w:color="1E6B34" w:sz="18" w:space="8"/>
        </w:pBdr>
        <w:shd w:fill="F2F5FA" w:color="auto" w:val="clear"/>
        <w:spacing w:after="200" w:before="160" w:line="276"/>
        <w:ind w:left="120" w:right="120"/>
      </w:pPr>
      <w:r>
        <w:rPr>
          <w:rFonts w:ascii="Calibri" w:cs="Calibri" w:eastAsia="Calibri" w:hAnsi="Calibri"/>
          <w:b/>
          <w:bCs/>
          <w:color w:val="1E6B34"/>
          <w:sz w:val="21"/>
          <w:szCs w:val="21"/>
        </w:rPr>
        <w:t xml:space="preserve">IF YOU ONLY DO ONE THING TODAY:  </w:t>
      </w:r>
      <w:r>
        <w:rPr>
          <w:rFonts w:ascii="Calibri" w:cs="Calibri" w:eastAsia="Calibri" w:hAnsi="Calibri"/>
          <w:sz w:val="21"/>
          <w:szCs w:val="21"/>
        </w:rPr>
        <w:t xml:space="preserve">Open Twilio Console → Verify → your Service → Geo Permissions, disable every country, then re-enable only Pakistan, India and Brazil (and any other country you genuinely serve). That control is enforced inside Twilio, above your code, needs no deploy and no app release, and it stops this exact attack in under five minutes.</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2. What the Log File Proves</w:t>
      </w:r>
    </w:p>
    <w:p>
      <w:pPr>
        <w:spacing w:after="120" w:line="276"/>
      </w:pPr>
      <w:r>
        <w:rPr>
          <w:rFonts w:ascii="Calibri" w:cs="Calibri" w:eastAsia="Calibri" w:hAnsi="Calibri"/>
          <w:sz w:val="21"/>
          <w:szCs w:val="21"/>
        </w:rPr>
        <w:t xml:space="preserve">The export contains 18 verification records spanning 01–05 September 2026. Separating them into legitimate traffic and the attack burst makes the pattern unmistakable.</w:t>
      </w:r>
    </w:p>
    <w:p>
      <w:pPr>
        <w:pStyle w:val="Heading2"/>
        <w:spacing w:after="120" w:before="280"/>
      </w:pPr>
      <w:r>
        <w:rPr>
          <w:rFonts w:ascii="Calibri" w:cs="Calibri" w:eastAsia="Calibri" w:hAnsi="Calibri"/>
          <w:b/>
          <w:bCs/>
          <w:color w:val="1F3864"/>
          <w:sz w:val="24"/>
          <w:szCs w:val="24"/>
        </w:rPr>
        <w:t xml:space="preserve">2.1 The attack burst</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1900"/>
        <w:gridCol w:w="1450"/>
        <w:gridCol w:w="1450"/>
        <w:gridCol w:w="1350"/>
        <w:gridCol w:w="1250"/>
        <w:gridCol w:w="1960"/>
      </w:tblGrid>
      <w:tr>
        <w:trPr>
          <w:tblHeader/>
        </w:trPr>
        <w:tc>
          <w:tcPr>
            <w:tcW w:type="dxa" w:w="19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Created (UTC)</w:t>
            </w:r>
          </w:p>
        </w:tc>
        <w:tc>
          <w:tcPr>
            <w:tcW w:type="dxa" w:w="14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Country</w:t>
            </w:r>
          </w:p>
        </w:tc>
        <w:tc>
          <w:tcPr>
            <w:tcW w:type="dxa" w:w="14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Destination</w:t>
            </w:r>
          </w:p>
        </w:tc>
        <w:tc>
          <w:tcPr>
            <w:tcW w:type="dxa" w:w="13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Status</w:t>
            </w:r>
          </w:p>
        </w:tc>
        <w:tc>
          <w:tcPr>
            <w:tcW w:type="dxa" w:w="12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Sent</w:t>
            </w:r>
          </w:p>
        </w:tc>
        <w:tc>
          <w:tcPr>
            <w:tcW w:type="dxa" w:w="19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Code checked</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20:25:02</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20:25:02</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20:25:02</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+255 704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20:25:02</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+255 704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20:25:02</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+255 654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20:25:03</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20:25:03</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20:25:03</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+255 655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20:25:04</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20:25:04</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+255 702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20:25:04</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+255 705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2026-09-05 20:25:06</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TZ</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0 — never</w:t>
            </w:r>
          </w:p>
        </w:tc>
      </w:tr>
    </w:tbl>
    <w:p>
      <w:pPr>
        <w:spacing w:after="160"/>
      </w:pPr>
    </w:p>
    <w:p>
      <w:pPr>
        <w:pStyle w:val="Heading2"/>
        <w:spacing w:after="120" w:before="280"/>
      </w:pPr>
      <w:r>
        <w:rPr>
          <w:rFonts w:ascii="Calibri" w:cs="Calibri" w:eastAsia="Calibri" w:hAnsi="Calibri"/>
          <w:b/>
          <w:bCs/>
          <w:color w:val="1F3864"/>
          <w:sz w:val="24"/>
          <w:szCs w:val="24"/>
        </w:rPr>
        <w:t xml:space="preserve">2.2 The legitimate traffic in the same file</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1900"/>
        <w:gridCol w:w="1450"/>
        <w:gridCol w:w="1450"/>
        <w:gridCol w:w="1350"/>
        <w:gridCol w:w="1250"/>
        <w:gridCol w:w="1960"/>
      </w:tblGrid>
      <w:tr>
        <w:trPr>
          <w:tblHeader/>
        </w:trPr>
        <w:tc>
          <w:tcPr>
            <w:tcW w:type="dxa" w:w="19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Created (UTC)</w:t>
            </w:r>
          </w:p>
        </w:tc>
        <w:tc>
          <w:tcPr>
            <w:tcW w:type="dxa" w:w="14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Country</w:t>
            </w:r>
          </w:p>
        </w:tc>
        <w:tc>
          <w:tcPr>
            <w:tcW w:type="dxa" w:w="14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Destination</w:t>
            </w:r>
          </w:p>
        </w:tc>
        <w:tc>
          <w:tcPr>
            <w:tcW w:type="dxa" w:w="13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Status</w:t>
            </w:r>
          </w:p>
        </w:tc>
        <w:tc>
          <w:tcPr>
            <w:tcW w:type="dxa" w:w="125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Sent</w:t>
            </w:r>
          </w:p>
        </w:tc>
        <w:tc>
          <w:tcPr>
            <w:tcW w:type="dxa" w:w="19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Code checked</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2026-09-04 14:20:13</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PK</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+92 3396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APPROVED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1 — yes</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2026-09-04 08:30:37</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IN</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+91 8332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APPROVED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1 — yes</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2026-09-04 08:26:15</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IN</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+91 7429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EXPIRED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2026-09-04 07:50:07</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PK</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+92 3056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APPROVED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1 — yes</w:t>
            </w:r>
          </w:p>
        </w:tc>
      </w:tr>
      <w:tr>
        <w:tc>
          <w:tcPr>
            <w:tcW w:type="dxa" w:w="1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2026-09-02 23:48:47</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BR</w:t>
            </w:r>
          </w:p>
        </w:tc>
        <w:tc>
          <w:tcPr>
            <w:tcW w:type="dxa" w:w="14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+55 6598 …</w:t>
            </w:r>
          </w:p>
        </w:tc>
        <w:tc>
          <w:tcPr>
            <w:tcW w:type="dxa" w:w="13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APPROVED</w:t>
            </w:r>
          </w:p>
        </w:tc>
        <w:tc>
          <w:tcPr>
            <w:tcW w:type="dxa" w:w="125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w:t>
            </w:r>
          </w:p>
        </w:tc>
        <w:tc>
          <w:tcPr>
            <w:tcW w:type="dxa" w:w="1960"/>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1 — yes</w:t>
            </w:r>
          </w:p>
        </w:tc>
      </w:tr>
      <w:tr>
        <w:tc>
          <w:tcPr>
            <w:tcW w:type="dxa" w:w="1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2026-09-01 16:44:19</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IN</w:t>
            </w:r>
          </w:p>
        </w:tc>
        <w:tc>
          <w:tcPr>
            <w:tcW w:type="dxa" w:w="14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+91 9963 …</w:t>
            </w:r>
          </w:p>
        </w:tc>
        <w:tc>
          <w:tcPr>
            <w:tcW w:type="dxa" w:w="13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APPROVED</w:t>
            </w:r>
          </w:p>
        </w:tc>
        <w:tc>
          <w:tcPr>
            <w:tcW w:type="dxa" w:w="125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1960"/>
            <w:shd w:fill="F7F9FC" w:color="auto" w:val="clear"/>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1 — yes</w:t>
            </w:r>
          </w:p>
        </w:tc>
      </w:tr>
    </w:tbl>
    <w:p>
      <w:pPr>
        <w:spacing w:after="160"/>
      </w:pPr>
    </w:p>
    <w:p>
      <w:pPr>
        <w:pStyle w:val="Heading2"/>
        <w:spacing w:after="120" w:before="280"/>
      </w:pPr>
      <w:r>
        <w:rPr>
          <w:rFonts w:ascii="Calibri" w:cs="Calibri" w:eastAsia="Calibri" w:hAnsi="Calibri"/>
          <w:b/>
          <w:bCs/>
          <w:color w:val="1F3864"/>
          <w:sz w:val="24"/>
          <w:szCs w:val="24"/>
        </w:rPr>
        <w:t xml:space="preserve">2.3 Reading the signature</w:t>
      </w:r>
    </w:p>
    <w:p>
      <w:pPr>
        <w:pStyle w:val="ListParagraph"/>
        <w:numPr>
          <w:ilvl w:val="0"/>
          <w:numId w:val="2"/>
        </w:numPr>
        <w:spacing w:after="80" w:line="276"/>
      </w:pPr>
      <w:r>
        <w:rPr>
          <w:rFonts w:ascii="Calibri" w:cs="Calibri" w:eastAsia="Calibri" w:hAnsi="Calibri"/>
          <w:b/>
          <w:bCs/>
          <w:sz w:val="21"/>
          <w:szCs w:val="21"/>
        </w:rPr>
        <w:t xml:space="preserve">Every attack row has attempts_checked = 0. </w:t>
      </w:r>
      <w:r>
        <w:rPr>
          <w:rFonts w:ascii="Calibri" w:cs="Calibri" w:eastAsia="Calibri" w:hAnsi="Calibri"/>
          <w:sz w:val="21"/>
          <w:szCs w:val="21"/>
        </w:rPr>
        <w:t xml:space="preserve">Not one of the twelve codes was ever entered. A real user asks for a code because they want to type it in. A pumper does not — the delivered SMS is the payload, and the code is irrelevant to them. This single column is the clearest proof that this was fraud and not a broken client or a bot testing signups.</w:t>
      </w:r>
    </w:p>
    <w:p>
      <w:pPr>
        <w:pStyle w:val="ListParagraph"/>
        <w:numPr>
          <w:ilvl w:val="0"/>
          <w:numId w:val="2"/>
        </w:numPr>
        <w:spacing w:after="80" w:line="276"/>
      </w:pPr>
      <w:r>
        <w:rPr>
          <w:rFonts w:ascii="Calibri" w:cs="Calibri" w:eastAsia="Calibri" w:hAnsi="Calibri"/>
          <w:b/>
          <w:bCs/>
          <w:sz w:val="21"/>
          <w:szCs w:val="21"/>
        </w:rPr>
        <w:t xml:space="preserve">12 messages in 4 seconds. </w:t>
      </w:r>
      <w:r>
        <w:rPr>
          <w:rFonts w:ascii="Calibri" w:cs="Calibri" w:eastAsia="Calibri" w:hAnsi="Calibri"/>
          <w:sz w:val="21"/>
          <w:szCs w:val="21"/>
        </w:rPr>
        <w:t xml:space="preserve">Five landed in the same second (20:25:02). Human beings do not do this; this was scripted, concurrent HTTP traffic hitting your API directly, not through the mobile app.</w:t>
      </w:r>
    </w:p>
    <w:p>
      <w:pPr>
        <w:pStyle w:val="ListParagraph"/>
        <w:numPr>
          <w:ilvl w:val="0"/>
          <w:numId w:val="2"/>
        </w:numPr>
        <w:spacing w:after="80" w:line="276"/>
      </w:pPr>
      <w:r>
        <w:rPr>
          <w:rFonts w:ascii="Calibri" w:cs="Calibri" w:eastAsia="Calibri" w:hAnsi="Calibri"/>
          <w:b/>
          <w:bCs/>
          <w:sz w:val="21"/>
          <w:szCs w:val="21"/>
        </w:rPr>
        <w:t xml:space="preserve">One country, six adjacent number ranges. </w:t>
      </w:r>
      <w:r>
        <w:rPr>
          <w:rFonts w:ascii="Calibri" w:cs="Calibri" w:eastAsia="Calibri" w:hAnsi="Calibri"/>
          <w:sz w:val="21"/>
          <w:szCs w:val="21"/>
        </w:rPr>
        <w:t xml:space="preserve">+255 702, 703, 704, 705, 654, 655 — all Tanzanian mobile prefixes, spread across a handful of blocks. This is what it looks like when someone has access to a number range they profit from and is cycling through it.</w:t>
      </w:r>
    </w:p>
    <w:p>
      <w:pPr>
        <w:pStyle w:val="ListParagraph"/>
        <w:numPr>
          <w:ilvl w:val="0"/>
          <w:numId w:val="2"/>
        </w:numPr>
        <w:spacing w:after="80" w:line="276"/>
      </w:pPr>
      <w:r>
        <w:rPr>
          <w:rFonts w:ascii="Calibri" w:cs="Calibri" w:eastAsia="Calibri" w:hAnsi="Calibri"/>
          <w:b/>
          <w:bCs/>
          <w:sz w:val="21"/>
          <w:szCs w:val="21"/>
        </w:rPr>
        <w:t xml:space="preserve">The volume comparison is the punchline. </w:t>
      </w:r>
      <w:r>
        <w:rPr>
          <w:rFonts w:ascii="Calibri" w:cs="Calibri" w:eastAsia="Calibri" w:hAnsi="Calibri"/>
          <w:sz w:val="21"/>
          <w:szCs w:val="21"/>
        </w:rPr>
        <w:t xml:space="preserve">Your entire legitimate OTP traffic for the five days in this file is six messages, from Pakistan, India and Brazil. The attacker sent twice that in four seconds, to a country you have no users in.</w:t>
      </w:r>
    </w:p>
    <w:p>
      <w:pPr>
        <w:pStyle w:val="ListParagraph"/>
        <w:numPr>
          <w:ilvl w:val="0"/>
          <w:numId w:val="2"/>
        </w:numPr>
        <w:spacing w:after="80" w:line="276"/>
      </w:pPr>
      <w:r>
        <w:rPr>
          <w:rFonts w:ascii="Calibri" w:cs="Calibri" w:eastAsia="Calibri" w:hAnsi="Calibri"/>
          <w:b/>
          <w:bCs/>
          <w:sz w:val="21"/>
          <w:szCs w:val="21"/>
        </w:rPr>
        <w:t xml:space="preserve">Tanzania appears nowhere in your legitimate traffic. </w:t>
      </w:r>
      <w:r>
        <w:rPr>
          <w:rFonts w:ascii="Calibri" w:cs="Calibri" w:eastAsia="Calibri" w:hAnsi="Calibri"/>
          <w:sz w:val="21"/>
          <w:szCs w:val="21"/>
        </w:rPr>
        <w:t xml:space="preserve">That is important, because it means blocking it costs you nothing.</w:t>
      </w:r>
    </w:p>
    <w:p>
      <w:pPr>
        <w:spacing w:after="160"/>
      </w:pPr>
    </w:p>
    <w:p>
      <w:pPr>
        <w:pBdr>
          <w:left w:val="single" w:color="9A6700" w:sz="18" w:space="8"/>
        </w:pBdr>
        <w:shd w:fill="F2F5FA" w:color="auto" w:val="clear"/>
        <w:spacing w:after="200" w:before="160" w:line="276"/>
        <w:ind w:left="120" w:right="120"/>
      </w:pPr>
      <w:r>
        <w:rPr>
          <w:rFonts w:ascii="Calibri" w:cs="Calibri" w:eastAsia="Calibri" w:hAnsi="Calibri"/>
          <w:b/>
          <w:bCs/>
          <w:color w:val="9A6700"/>
          <w:sz w:val="21"/>
          <w:szCs w:val="21"/>
        </w:rPr>
        <w:t xml:space="preserve">IMPORTANT — THIS EXPORT IS INCOMPLETE:  </w:t>
      </w:r>
      <w:r>
        <w:rPr>
          <w:rFonts w:ascii="Calibri" w:cs="Calibri" w:eastAsia="Calibri" w:hAnsi="Calibri"/>
          <w:sz w:val="21"/>
          <w:szCs w:val="21"/>
        </w:rPr>
        <w:t xml:space="preserve">Eighteen rows cannot empty a Twilio balance. Twelve SMS to Tanzania is worth a few US cents. What you have been sent is a small page of the log, or a filtered view — the real event is almost certainly hundreds or thousands of messages. Please re-export the full Verify log for 04–06 September before costing the incident. The pattern above is reliable; the volume in this file is not.</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3. Root Cause — Why It Happened Again</w:t>
      </w:r>
    </w:p>
    <w:p>
      <w:pPr>
        <w:spacing w:after="120" w:line="276"/>
      </w:pPr>
      <w:r>
        <w:rPr>
          <w:rFonts w:ascii="Calibri" w:cs="Calibri" w:eastAsia="Calibri" w:hAnsi="Calibri"/>
          <w:sz w:val="21"/>
          <w:szCs w:val="21"/>
        </w:rPr>
        <w:t xml:space="preserve">After the first incident the team removed the OTP step from signup and moved it behind login, on the reasoning that an authenticated endpoint is harder to abuse. The code shows that work was done carefully — there is a real OTP guard, a durable audit log, per-number cooldowns and caps, and a global circuit breaker. The problem is not that the defences are missing. It is that they are all keyed on something the attacker gets for free.</w:t>
      </w:r>
    </w:p>
    <w:p>
      <w:pPr>
        <w:pStyle w:val="Heading2"/>
        <w:spacing w:after="120" w:before="280"/>
      </w:pPr>
      <w:r>
        <w:rPr>
          <w:rFonts w:ascii="Calibri" w:cs="Calibri" w:eastAsia="Calibri" w:hAnsi="Calibri"/>
          <w:b/>
          <w:bCs/>
          <w:color w:val="1F3864"/>
          <w:sz w:val="24"/>
          <w:szCs w:val="24"/>
        </w:rPr>
        <w:t xml:space="preserve">3.1 The attack, step by step</w:t>
      </w:r>
    </w:p>
    <w:p>
      <w:pPr>
        <w:spacing w:after="120" w:line="276"/>
      </w:pPr>
      <w:r>
        <w:rPr>
          <w:rFonts w:ascii="Calibri" w:cs="Calibri" w:eastAsia="Calibri" w:hAnsi="Calibri"/>
          <w:i/>
          <w:iCs/>
          <w:color w:val="5A5A5A"/>
          <w:sz w:val="21"/>
          <w:szCs w:val="21"/>
        </w:rPr>
        <w:t xml:space="preserve">This is the full loop. It needs two HTTP requests per SMS, no app, no captcha, and no login credentials of any kind.</w:t>
      </w:r>
    </w:p>
    <w:p>
      <w:pPr>
        <w:shd w:fill="F5F5F5" w:color="auto" w:val="clear"/>
        <w:spacing w:after="0" w:before="60" w:line="240"/>
        <w:ind w:left="180" w:right="180"/>
      </w:pPr>
      <w:r>
        <w:rPr>
          <w:rFonts w:ascii="Consolas" w:cs="Consolas" w:eastAsia="Consolas" w:hAnsi="Consolas"/>
          <w:color w:val="1A1A1A"/>
          <w:sz w:val="17"/>
          <w:szCs w:val="17"/>
        </w:rPr>
        <w:t xml:space="preserve">STEP 1 — mint an identity for the number you want to pump</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POST /api/auth/register</w:t>
      </w:r>
    </w:p>
    <w:p>
      <w:pPr>
        <w:shd w:fill="F5F5F5" w:color="auto" w:val="clear"/>
        <w:spacing w:after="0" w:before="0" w:line="240"/>
        <w:ind w:left="180" w:right="180"/>
      </w:pPr>
      <w:r>
        <w:rPr>
          <w:rFonts w:ascii="Consolas" w:cs="Consolas" w:eastAsia="Consolas" w:hAnsi="Consolas"/>
          <w:color w:val="1A1A1A"/>
          <w:sz w:val="17"/>
          <w:szCs w:val="17"/>
        </w:rPr>
        <w:t xml:space="preserve">  { "phoneNumber": "+255703XXXXXX", "pin": "1234"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 201 Created</w:t>
      </w:r>
    </w:p>
    <w:p>
      <w:pPr>
        <w:shd w:fill="F5F5F5" w:color="auto" w:val="clear"/>
        <w:spacing w:after="0" w:before="0" w:line="240"/>
        <w:ind w:left="180" w:right="180"/>
      </w:pPr>
      <w:r>
        <w:rPr>
          <w:rFonts w:ascii="Consolas" w:cs="Consolas" w:eastAsia="Consolas" w:hAnsi="Consolas"/>
          <w:color w:val="1A1A1A"/>
          <w:sz w:val="17"/>
          <w:szCs w:val="17"/>
        </w:rPr>
        <w:t xml:space="preserve">    { "data": { "token": "eyJhbGciOi...",           &lt;-- a valid JWT, instantly</w:t>
      </w:r>
    </w:p>
    <w:p>
      <w:pPr>
        <w:shd w:fill="F5F5F5" w:color="auto" w:val="clear"/>
        <w:spacing w:after="0" w:before="0" w:line="240"/>
        <w:ind w:left="180" w:right="180"/>
      </w:pPr>
      <w:r>
        <w:rPr>
          <w:rFonts w:ascii="Consolas" w:cs="Consolas" w:eastAsia="Consolas" w:hAnsi="Consolas"/>
          <w:color w:val="1A1A1A"/>
          <w:sz w:val="17"/>
          <w:szCs w:val="17"/>
        </w:rPr>
        <w:t xml:space="preserve">                "user": { "isPhoneVerified": false } }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No OTP.  No captcha.  No rate limit.  No device attestation.</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STEP 2 — spend that identity on one Twilio SMS</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POST /api/auth/phone/send-otp</w:t>
      </w:r>
    </w:p>
    <w:p>
      <w:pPr>
        <w:shd w:fill="F5F5F5" w:color="auto" w:val="clear"/>
        <w:spacing w:after="0" w:before="0" w:line="240"/>
        <w:ind w:left="180" w:right="180"/>
      </w:pPr>
      <w:r>
        <w:rPr>
          <w:rFonts w:ascii="Consolas" w:cs="Consolas" w:eastAsia="Consolas" w:hAnsi="Consolas"/>
          <w:color w:val="1A1A1A"/>
          <w:sz w:val="17"/>
          <w:szCs w:val="17"/>
        </w:rPr>
        <w:t xml:space="preserve">  Authorization: Bearer eyJhbGciOi...</w:t>
      </w:r>
    </w:p>
    <w:p>
      <w:pPr>
        <w:shd w:fill="F5F5F5" w:color="auto" w:val="clear"/>
        <w:spacing w:after="0" w:before="0" w:line="240"/>
        <w:ind w:left="180" w:right="180"/>
      </w:pPr>
      <w:r>
        <w:rPr>
          <w:rFonts w:ascii="Consolas" w:cs="Consolas" w:eastAsia="Consolas" w:hAnsi="Consolas"/>
          <w:color w:val="1A1A1A"/>
          <w:sz w:val="17"/>
          <w:szCs w:val="17"/>
        </w:rPr>
        <w:t xml:space="preserve">  (no body — the server uses req.user.phoneNumber)</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 200 OK, and Twilio bills you for an SMS to +255703XXXXXX</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STEP 3 — repeat with the next number</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New phone number  -&gt;  new user._id  -&gt;  brand-new rate-limit bucket.</w:t>
      </w:r>
    </w:p>
    <w:p>
      <w:pPr>
        <w:shd w:fill="F5F5F5" w:color="auto" w:val="clear"/>
        <w:spacing w:after="160" w:before="0" w:line="240"/>
        <w:ind w:left="180" w:right="180"/>
      </w:pPr>
      <w:r>
        <w:rPr>
          <w:rFonts w:ascii="Consolas" w:cs="Consolas" w:eastAsia="Consolas" w:hAnsi="Consolas"/>
          <w:color w:val="1A1A1A"/>
          <w:sz w:val="17"/>
          <w:szCs w:val="17"/>
        </w:rPr>
        <w:t xml:space="preserve">  otpSendLimiter never fires. Ever.</w:t>
      </w:r>
    </w:p>
    <w:p>
      <w:pPr>
        <w:pStyle w:val="Heading2"/>
        <w:spacing w:after="120" w:before="280"/>
      </w:pPr>
      <w:r>
        <w:rPr>
          <w:rFonts w:ascii="Calibri" w:cs="Calibri" w:eastAsia="Calibri" w:hAnsi="Calibri"/>
          <w:b/>
          <w:bCs/>
          <w:color w:val="1F3864"/>
          <w:sz w:val="24"/>
          <w:szCs w:val="24"/>
        </w:rPr>
        <w:t xml:space="preserve">3.2 Why each existing defence failed to stop it</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2600"/>
        <w:gridCol w:w="3300"/>
        <w:gridCol w:w="3460"/>
      </w:tblGrid>
      <w:tr>
        <w:trPr>
          <w:tblHeader/>
        </w:trPr>
        <w:tc>
          <w:tcPr>
            <w:tcW w:type="dxa" w:w="26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Defence in place</w:t>
            </w:r>
          </w:p>
        </w:tc>
        <w:tc>
          <w:tcPr>
            <w:tcW w:type="dxa" w:w="33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What it was meant to stop</w:t>
            </w:r>
          </w:p>
        </w:tc>
        <w:tc>
          <w:tcPr>
            <w:tcW w:type="dxa" w:w="34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Why it did not stop this</w:t>
            </w:r>
          </w:p>
        </w:tc>
      </w:tr>
      <w:tr>
        <w:tc>
          <w:tcPr>
            <w:tcW w:type="dxa" w:w="2600"/>
            <w:tcMar>
              <w:top w:type="dxa" w:w="80"/>
              <w:left w:type="dxa" w:w="110"/>
              <w:bottom w:type="dxa" w:w="80"/>
              <w:right w:type="dxa" w:w="110"/>
            </w:tcMar>
          </w:tcPr>
          <w:p>
            <w:pPr>
              <w:spacing w:after="0" w:line="250"/>
            </w:pPr>
            <w:r>
              <w:rPr>
                <w:rFonts w:ascii="Calibri" w:cs="Calibri" w:eastAsia="Calibri" w:hAnsi="Calibri"/>
                <w:b/>
                <w:bCs/>
                <w:sz w:val="19"/>
                <w:szCs w:val="19"/>
              </w:rPr>
              <w:t xml:space="preserve">protect middleware on /phone/send-otp</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Anonymous callers hitting a paid endpoint</w:t>
            </w:r>
          </w:p>
        </w:tc>
        <w:tc>
          <w:tcPr>
            <w:tcW w:type="dxa" w:w="3460"/>
            <w:tcMar>
              <w:top w:type="dxa" w:w="80"/>
              <w:left w:type="dxa" w:w="110"/>
              <w:bottom w:type="dxa" w:w="80"/>
              <w:right w:type="dxa" w:w="110"/>
            </w:tcMar>
          </w:tcPr>
          <w:p>
            <w:pPr>
              <w:spacing w:after="0" w:line="250"/>
            </w:pPr>
            <w:r>
              <w:rPr>
                <w:rFonts w:ascii="Calibri" w:cs="Calibri" w:eastAsia="Calibri" w:hAnsi="Calibri"/>
                <w:color w:val="B00020"/>
                <w:sz w:val="19"/>
                <w:szCs w:val="19"/>
              </w:rPr>
              <w:t xml:space="preserve">Authentication is free here. /auth/register issues a token to anyone, for any number, with no verification. "Authenticated" no longer means "known".</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bCs/>
                <w:sz w:val="19"/>
                <w:szCs w:val="19"/>
              </w:rPr>
              <w:t xml:space="preserve">otpSendLimiter — 3 sends / 15 min</w:t>
            </w:r>
          </w:p>
        </w:tc>
        <w:tc>
          <w:tcPr>
            <w:tcW w:type="dxa" w:w="3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One user hammering resend</w:t>
            </w:r>
          </w:p>
        </w:tc>
        <w:tc>
          <w:tcPr>
            <w:tcW w:type="dxa" w:w="3460"/>
            <w:shd w:fill="F7F9FC" w:color="auto" w:val="clear"/>
            <w:tcMar>
              <w:top w:type="dxa" w:w="80"/>
              <w:left w:type="dxa" w:w="110"/>
              <w:bottom w:type="dxa" w:w="80"/>
              <w:right w:type="dxa" w:w="110"/>
            </w:tcMar>
          </w:tcPr>
          <w:p>
            <w:pPr>
              <w:spacing w:after="0" w:line="250"/>
            </w:pPr>
            <w:r>
              <w:rPr>
                <w:rFonts w:ascii="Calibri" w:cs="Calibri" w:eastAsia="Calibri" w:hAnsi="Calibri"/>
                <w:color w:val="B00020"/>
                <w:sz w:val="19"/>
                <w:szCs w:val="19"/>
              </w:rPr>
              <w:t xml:space="preserve">Keyed by req.user._id (rateLimit.js:25). A new registration is a new _id, so the counter is always at zero. Completely bypassed.</w:t>
            </w:r>
          </w:p>
        </w:tc>
      </w:tr>
      <w:tr>
        <w:tc>
          <w:tcPr>
            <w:tcW w:type="dxa" w:w="2600"/>
            <w:tcMar>
              <w:top w:type="dxa" w:w="80"/>
              <w:left w:type="dxa" w:w="110"/>
              <w:bottom w:type="dxa" w:w="80"/>
              <w:right w:type="dxa" w:w="110"/>
            </w:tcMar>
          </w:tcPr>
          <w:p>
            <w:pPr>
              <w:spacing w:after="0" w:line="250"/>
            </w:pPr>
            <w:r>
              <w:rPr>
                <w:rFonts w:ascii="Calibri" w:cs="Calibri" w:eastAsia="Calibri" w:hAnsi="Calibri"/>
                <w:b/>
                <w:bCs/>
                <w:sz w:val="19"/>
                <w:szCs w:val="19"/>
              </w:rPr>
              <w:t xml:space="preserve">Per-number cooldown (60s) and caps (3/15min, 8/day)</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Repeated sends to the same number</w:t>
            </w:r>
          </w:p>
        </w:tc>
        <w:tc>
          <w:tcPr>
            <w:tcW w:type="dxa" w:w="3460"/>
            <w:tcMar>
              <w:top w:type="dxa" w:w="80"/>
              <w:left w:type="dxa" w:w="110"/>
              <w:bottom w:type="dxa" w:w="80"/>
              <w:right w:type="dxa" w:w="110"/>
            </w:tcMar>
          </w:tcPr>
          <w:p>
            <w:pPr>
              <w:spacing w:after="0" w:line="250"/>
            </w:pPr>
            <w:r>
              <w:rPr>
                <w:rFonts w:ascii="Calibri" w:cs="Calibri" w:eastAsia="Calibri" w:hAnsi="Calibri"/>
                <w:color w:val="B00020"/>
                <w:sz w:val="19"/>
                <w:szCs w:val="19"/>
              </w:rPr>
              <w:t xml:space="preserve">The attacker uses a different number every time — that is the whole point of pumping. These caps never trigger.</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bCs/>
                <w:sz w:val="19"/>
                <w:szCs w:val="19"/>
              </w:rPr>
              <w:t xml:space="preserve">Global hourly cap — 80 sends/hour</w:t>
            </w:r>
          </w:p>
        </w:tc>
        <w:tc>
          <w:tcPr>
            <w:tcW w:type="dxa" w:w="3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 rotating-IP bot draining the balance overnight</w:t>
            </w:r>
          </w:p>
        </w:tc>
        <w:tc>
          <w:tcPr>
            <w:tcW w:type="dxa" w:w="3460"/>
            <w:shd w:fill="F7F9FC" w:color="auto" w:val="clear"/>
            <w:tcMar>
              <w:top w:type="dxa" w:w="80"/>
              <w:left w:type="dxa" w:w="110"/>
              <w:bottom w:type="dxa" w:w="80"/>
              <w:right w:type="dxa" w:w="110"/>
            </w:tcMar>
          </w:tcPr>
          <w:p>
            <w:pPr>
              <w:spacing w:after="0" w:line="250"/>
            </w:pPr>
            <w:r>
              <w:rPr>
                <w:rFonts w:ascii="Calibri" w:cs="Calibri" w:eastAsia="Calibri" w:hAnsi="Calibri"/>
                <w:color w:val="9A6700"/>
                <w:sz w:val="19"/>
                <w:szCs w:val="19"/>
              </w:rPr>
              <w:t xml:space="preserve">The only control that actually engaged — but 80/hr is 1,920 SMS/day, which is a speed limit, not a stop sign. And it races (see 3.3).</w:t>
            </w:r>
          </w:p>
        </w:tc>
      </w:tr>
      <w:tr>
        <w:tc>
          <w:tcPr>
            <w:tcW w:type="dxa" w:w="2600"/>
            <w:tcMar>
              <w:top w:type="dxa" w:w="80"/>
              <w:left w:type="dxa" w:w="110"/>
              <w:bottom w:type="dxa" w:w="80"/>
              <w:right w:type="dxa" w:w="110"/>
            </w:tcMar>
          </w:tcPr>
          <w:p>
            <w:pPr>
              <w:spacing w:after="0" w:line="250"/>
            </w:pPr>
            <w:r>
              <w:rPr>
                <w:rFonts w:ascii="Calibri" w:cs="Calibri" w:eastAsia="Calibri" w:hAnsi="Calibri"/>
                <w:b/>
                <w:bCs/>
                <w:sz w:val="19"/>
                <w:szCs w:val="19"/>
              </w:rPr>
              <w:t xml:space="preserve">publicOtpLimiter — 5 / 15 min per IP</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Abuse of the legacy public routes</w:t>
            </w:r>
          </w:p>
        </w:tc>
        <w:tc>
          <w:tcPr>
            <w:tcW w:type="dxa" w:w="3460"/>
            <w:tcMar>
              <w:top w:type="dxa" w:w="80"/>
              <w:left w:type="dxa" w:w="110"/>
              <w:bottom w:type="dxa" w:w="80"/>
              <w:right w:type="dxa" w:w="110"/>
            </w:tcMar>
          </w:tcPr>
          <w:p>
            <w:pPr>
              <w:spacing w:after="0" w:line="250"/>
            </w:pPr>
            <w:r>
              <w:rPr>
                <w:rFonts w:ascii="Calibri" w:cs="Calibri" w:eastAsia="Calibri" w:hAnsi="Calibri"/>
                <w:color w:val="9A6700"/>
                <w:sz w:val="19"/>
                <w:szCs w:val="19"/>
              </w:rPr>
              <w:t xml:space="preserve">Residential proxy pools cost a few dollars for thousands of IPs. Per-IP limits are a speed bump for this class of attacker.</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bCs/>
                <w:sz w:val="19"/>
                <w:szCs w:val="19"/>
              </w:rPr>
              <w:t xml:space="preserve">OTP_BLOCKED_COUNTRY_CODES</w:t>
            </w:r>
          </w:p>
        </w:tc>
        <w:tc>
          <w:tcPr>
            <w:tcW w:type="dxa" w:w="3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Blocking a country once it shows up in an attack</w:t>
            </w:r>
          </w:p>
        </w:tc>
        <w:tc>
          <w:tcPr>
            <w:tcW w:type="dxa" w:w="3460"/>
            <w:shd w:fill="F7F9FC" w:color="auto" w:val="clear"/>
            <w:tcMar>
              <w:top w:type="dxa" w:w="80"/>
              <w:left w:type="dxa" w:w="110"/>
              <w:bottom w:type="dxa" w:w="80"/>
              <w:right w:type="dxa" w:w="110"/>
            </w:tcMar>
          </w:tcPr>
          <w:p>
            <w:pPr>
              <w:spacing w:after="0" w:line="250"/>
            </w:pPr>
            <w:r>
              <w:rPr>
                <w:rFonts w:ascii="Calibri" w:cs="Calibri" w:eastAsia="Calibri" w:hAnsi="Calibri"/>
                <w:color w:val="B00020"/>
                <w:sz w:val="19"/>
                <w:szCs w:val="19"/>
              </w:rPr>
              <w:t xml:space="preserve">Empty by default and never populated (see "env exmpple"). The mechanism exists; nobody armed it.</w:t>
            </w:r>
          </w:p>
        </w:tc>
      </w:tr>
      <w:tr>
        <w:tc>
          <w:tcPr>
            <w:tcW w:type="dxa" w:w="2600"/>
            <w:tcMar>
              <w:top w:type="dxa" w:w="80"/>
              <w:left w:type="dxa" w:w="110"/>
              <w:bottom w:type="dxa" w:w="80"/>
              <w:right w:type="dxa" w:w="110"/>
            </w:tcMar>
          </w:tcPr>
          <w:p>
            <w:pPr>
              <w:spacing w:after="0" w:line="250"/>
            </w:pPr>
            <w:r>
              <w:rPr>
                <w:rFonts w:ascii="Calibri" w:cs="Calibri" w:eastAsia="Calibri" w:hAnsi="Calibri"/>
                <w:b/>
                <w:bCs/>
                <w:sz w:val="19"/>
                <w:szCs w:val="19"/>
              </w:rPr>
              <w:t xml:space="preserve">Twilio Verify Geo Permissions</w:t>
            </w:r>
          </w:p>
        </w:tc>
        <w:tc>
          <w:tcPr>
            <w:tcW w:type="dxa" w:w="3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Sending to countries you do not serve</w:t>
            </w:r>
          </w:p>
        </w:tc>
        <w:tc>
          <w:tcPr>
            <w:tcW w:type="dxa" w:w="3460"/>
            <w:tcMar>
              <w:top w:type="dxa" w:w="80"/>
              <w:left w:type="dxa" w:w="110"/>
              <w:bottom w:type="dxa" w:w="80"/>
              <w:right w:type="dxa" w:w="110"/>
            </w:tcMar>
          </w:tcPr>
          <w:p>
            <w:pPr>
              <w:spacing w:after="0" w:line="250"/>
            </w:pPr>
            <w:r>
              <w:rPr>
                <w:rFonts w:ascii="Calibri" w:cs="Calibri" w:eastAsia="Calibri" w:hAnsi="Calibri"/>
                <w:color w:val="B00020"/>
                <w:sz w:val="19"/>
                <w:szCs w:val="19"/>
              </w:rPr>
              <w:t xml:space="preserve">Left worldwide-open. This is the single control that would have blocked the burst outright.</w:t>
            </w:r>
          </w:p>
        </w:tc>
      </w:tr>
    </w:tbl>
    <w:p>
      <w:pPr>
        <w:spacing w:after="160"/>
      </w:pPr>
    </w:p>
    <w:p>
      <w:pPr>
        <w:pStyle w:val="Heading2"/>
        <w:spacing w:after="120" w:before="280"/>
      </w:pPr>
      <w:r>
        <w:rPr>
          <w:rFonts w:ascii="Calibri" w:cs="Calibri" w:eastAsia="Calibri" w:hAnsi="Calibri"/>
          <w:b/>
          <w:bCs/>
          <w:color w:val="1F3864"/>
          <w:sz w:val="24"/>
          <w:szCs w:val="24"/>
        </w:rPr>
        <w:t xml:space="preserve">3.3 The race condition in the global cap</w:t>
      </w:r>
    </w:p>
    <w:p>
      <w:pPr>
        <w:spacing w:after="120" w:line="276"/>
      </w:pPr>
      <w:r>
        <w:rPr>
          <w:rFonts w:ascii="Calibri" w:cs="Calibri" w:eastAsia="Calibri" w:hAnsi="Calibri"/>
          <w:sz w:val="21"/>
          <w:szCs w:val="21"/>
        </w:rPr>
        <w:t xml:space="preserve">Even the one control that engaged has a timing flaw worth fixing. In services/otpGuard.js the global cap is a read, then an action, then a write — with an await in between:</w:t>
      </w:r>
    </w:p>
    <w:p>
      <w:pPr>
        <w:shd w:fill="F5F5F5" w:color="auto" w:val="clear"/>
        <w:spacing w:after="0" w:before="60" w:line="240"/>
        <w:ind w:left="180" w:right="180"/>
      </w:pPr>
      <w:r>
        <w:rPr>
          <w:rFonts w:ascii="Consolas" w:cs="Consolas" w:eastAsia="Consolas" w:hAnsi="Consolas"/>
          <w:color w:val="1A1A1A"/>
          <w:sz w:val="17"/>
          <w:szCs w:val="17"/>
        </w:rPr>
        <w:t xml:space="preserve">// services/otpGuard.js  (assertCanSendOtp)</w:t>
      </w:r>
    </w:p>
    <w:p>
      <w:pPr>
        <w:shd w:fill="F5F5F5" w:color="auto" w:val="clear"/>
        <w:spacing w:after="0" w:before="0" w:line="240"/>
        <w:ind w:left="180" w:right="180"/>
      </w:pPr>
      <w:r>
        <w:rPr>
          <w:rFonts w:ascii="Consolas" w:cs="Consolas" w:eastAsia="Consolas" w:hAnsi="Consolas"/>
          <w:color w:val="1A1A1A"/>
          <w:sz w:val="17"/>
          <w:szCs w:val="17"/>
        </w:rPr>
        <w:t xml:space="preserve">const hourlyGlobal = await countSentSince({}, new Date(now - 3600_000)); // READ</w:t>
      </w:r>
    </w:p>
    <w:p>
      <w:pPr>
        <w:shd w:fill="F5F5F5" w:color="auto" w:val="clear"/>
        <w:spacing w:after="0" w:before="0" w:line="240"/>
        <w:ind w:left="180" w:right="180"/>
      </w:pPr>
      <w:r>
        <w:rPr>
          <w:rFonts w:ascii="Consolas" w:cs="Consolas" w:eastAsia="Consolas" w:hAnsi="Consolas"/>
          <w:color w:val="1A1A1A"/>
          <w:sz w:val="17"/>
          <w:szCs w:val="17"/>
        </w:rPr>
        <w:t xml:space="preserve">if (hourlyGlobal &gt;= cap) { ...deny... }</w:t>
      </w:r>
    </w:p>
    <w:p>
      <w:pPr>
        <w:shd w:fill="F5F5F5" w:color="auto" w:val="clear"/>
        <w:spacing w:after="0" w:before="0" w:line="240"/>
        <w:ind w:left="180" w:right="180"/>
      </w:pPr>
      <w:r>
        <w:rPr>
          <w:rFonts w:ascii="Consolas" w:cs="Consolas" w:eastAsia="Consolas" w:hAnsi="Consolas"/>
          <w:color w:val="1A1A1A"/>
          <w:sz w:val="17"/>
          <w:szCs w:val="17"/>
        </w:rPr>
        <w:t xml:space="preserve">return { ok: true, ...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...back in the controller:</w:t>
      </w:r>
    </w:p>
    <w:p>
      <w:pPr>
        <w:shd w:fill="F5F5F5" w:color="auto" w:val="clear"/>
        <w:spacing w:after="0" w:before="0" w:line="240"/>
        <w:ind w:left="180" w:right="180"/>
      </w:pPr>
      <w:r>
        <w:rPr>
          <w:rFonts w:ascii="Consolas" w:cs="Consolas" w:eastAsia="Consolas" w:hAnsi="Consolas"/>
          <w:color w:val="1A1A1A"/>
          <w:sz w:val="17"/>
          <w:szCs w:val="17"/>
        </w:rPr>
        <w:t xml:space="preserve">const result = await TwilioService.sendVerificationCode(...);   // ACT (costs money)</w:t>
      </w:r>
    </w:p>
    <w:p>
      <w:pPr>
        <w:shd w:fill="F5F5F5" w:color="auto" w:val="clear"/>
        <w:spacing w:after="160" w:before="0" w:line="240"/>
        <w:ind w:left="180" w:right="180"/>
      </w:pPr>
      <w:r>
        <w:rPr>
          <w:rFonts w:ascii="Consolas" w:cs="Consolas" w:eastAsia="Consolas" w:hAnsi="Consolas"/>
          <w:color w:val="1A1A1A"/>
          <w:sz w:val="17"/>
          <w:szCs w:val="17"/>
        </w:rPr>
        <w:t xml:space="preserve">await logOtpSend({ ..., result: "sent" });                      // WRITE (too late)</w:t>
      </w:r>
    </w:p>
    <w:p>
      <w:pPr>
        <w:spacing w:after="120" w:line="276"/>
      </w:pPr>
      <w:r>
        <w:rPr>
          <w:rFonts w:ascii="Calibri" w:cs="Calibri" w:eastAsia="Calibri" w:hAnsi="Calibri"/>
          <w:sz w:val="21"/>
          <w:szCs w:val="21"/>
        </w:rPr>
        <w:t xml:space="preserve">Twelve concurrent requests arriving inside the same few hundred milliseconds all execute the READ before any of them reaches the WRITE. Every one of them sees the same pre-burst count, every one of them passes, and every one of them sends. That is precisely the shape of your log: five sends stamped 20:25:02, three at :03, three at :04. With enough parallel connections a "cap" of 80 can be overshot substantially in one burst before a single log row is written.</w:t>
      </w:r>
    </w:p>
    <w:p>
      <w:pPr>
        <w:spacing w:after="160"/>
      </w:pPr>
    </w:p>
    <w:p>
      <w:pPr>
        <w:pStyle w:val="Heading2"/>
        <w:spacing w:after="120" w:before="280"/>
      </w:pPr>
      <w:r>
        <w:rPr>
          <w:rFonts w:ascii="Calibri" w:cs="Calibri" w:eastAsia="Calibri" w:hAnsi="Calibri"/>
          <w:b/>
          <w:bCs/>
          <w:color w:val="1F3864"/>
          <w:sz w:val="24"/>
          <w:szCs w:val="24"/>
        </w:rPr>
        <w:t xml:space="preserve">3.4 The second, independent door</w:t>
      </w:r>
    </w:p>
    <w:p>
      <w:pPr>
        <w:spacing w:after="120" w:line="276"/>
      </w:pPr>
      <w:r>
        <w:rPr>
          <w:rFonts w:ascii="Calibri" w:cs="Calibri" w:eastAsia="Calibri" w:hAnsi="Calibri"/>
          <w:sz w:val="21"/>
          <w:szCs w:val="21"/>
        </w:rPr>
        <w:t xml:space="preserve">Separately from the register loop, the legacy public routes are still live and still send SMS:</w:t>
      </w:r>
    </w:p>
    <w:p>
      <w:pPr>
        <w:shd w:fill="F5F5F5" w:color="auto" w:val="clear"/>
        <w:spacing w:after="0" w:before="60" w:line="240"/>
        <w:ind w:left="180" w:right="180"/>
      </w:pPr>
      <w:r>
        <w:rPr>
          <w:rFonts w:ascii="Consolas" w:cs="Consolas" w:eastAsia="Consolas" w:hAnsi="Consolas"/>
          <w:color w:val="1A1A1A"/>
          <w:sz w:val="17"/>
          <w:szCs w:val="17"/>
        </w:rPr>
        <w:t xml:space="preserve">// routes/auth.js:49-51  — still mounted, still costs money</w:t>
      </w:r>
    </w:p>
    <w:p>
      <w:pPr>
        <w:shd w:fill="F5F5F5" w:color="auto" w:val="clear"/>
        <w:spacing w:after="0" w:before="0" w:line="240"/>
        <w:ind w:left="180" w:right="180"/>
      </w:pPr>
      <w:r>
        <w:rPr>
          <w:rFonts w:ascii="Consolas" w:cs="Consolas" w:eastAsia="Consolas" w:hAnsi="Consolas"/>
          <w:color w:val="1A1A1A"/>
          <w:sz w:val="17"/>
          <w:szCs w:val="17"/>
        </w:rPr>
        <w:t xml:space="preserve">router.post('/send-verification',   publicOtpLimiter, sendPhoneVerification);</w:t>
      </w:r>
    </w:p>
    <w:p>
      <w:pPr>
        <w:shd w:fill="F5F5F5" w:color="auto" w:val="clear"/>
        <w:spacing w:after="160" w:before="0" w:line="240"/>
        <w:ind w:left="180" w:right="180"/>
      </w:pPr>
      <w:r>
        <w:rPr>
          <w:rFonts w:ascii="Consolas" w:cs="Consolas" w:eastAsia="Consolas" w:hAnsi="Consolas"/>
          <w:color w:val="1A1A1A"/>
          <w:sz w:val="17"/>
          <w:szCs w:val="17"/>
        </w:rPr>
        <w:t xml:space="preserve">router.post('/resend-verification', publicOtpLimiter, resendPhoneVerification);</w:t>
      </w:r>
    </w:p>
    <w:p>
      <w:pPr>
        <w:spacing w:after="120" w:line="276"/>
      </w:pPr>
      <w:r>
        <w:rPr>
          <w:rFonts w:ascii="Calibri" w:cs="Calibri" w:eastAsia="Calibri" w:hAnsi="Calibri"/>
          <w:sz w:val="21"/>
          <w:szCs w:val="21"/>
        </w:rPr>
        <w:t xml:space="preserve">These take a phone number straight from the request body, check only whether it is already registered, and then send. An unregistered Tanzanian number sails straight through. The only defence is 5 requests per 15 minutes per IP. They are kept alive for app builds ≤ 1.4.5 while the store version is 1.4.6, so retiring them is a rollout decision, not a technical one.</w:t>
      </w:r>
    </w:p>
    <w:p>
      <w:pPr>
        <w:spacing w:after="160"/>
      </w:pPr>
    </w:p>
    <w:p>
      <w:pPr>
        <w:pStyle w:val="Heading2"/>
        <w:spacing w:after="120" w:before="280"/>
      </w:pPr>
      <w:r>
        <w:rPr>
          <w:rFonts w:ascii="Calibri" w:cs="Calibri" w:eastAsia="Calibri" w:hAnsi="Calibri"/>
          <w:b/>
          <w:bCs/>
          <w:color w:val="1F3864"/>
          <w:sz w:val="24"/>
          <w:szCs w:val="24"/>
        </w:rPr>
        <w:t xml:space="preserve">3.5 About the forgot-password theory</w:t>
      </w:r>
    </w:p>
    <w:p>
      <w:pPr>
        <w:pBdr>
          <w:left w:val="single" w:color="1E6B34" w:sz="18" w:space="8"/>
        </w:pBdr>
        <w:shd w:fill="F2F5FA" w:color="auto" w:val="clear"/>
        <w:spacing w:after="200" w:before="160" w:line="276"/>
        <w:ind w:left="120" w:right="120"/>
      </w:pPr>
      <w:r>
        <w:rPr>
          <w:rFonts w:ascii="Calibri" w:cs="Calibri" w:eastAsia="Calibri" w:hAnsi="Calibri"/>
          <w:b/>
          <w:bCs/>
          <w:color w:val="1E6B34"/>
          <w:sz w:val="21"/>
          <w:szCs w:val="21"/>
        </w:rPr>
        <w:t xml:space="preserve">YOUR HYPOTHESIS DOES NOT MATCH THE CODE — AND THAT IS GOOD NEWS:  </w:t>
      </w:r>
      <w:r>
        <w:rPr>
          <w:rFonts w:ascii="Calibri" w:cs="Calibri" w:eastAsia="Calibri" w:hAnsi="Calibri"/>
          <w:sz w:val="21"/>
          <w:szCs w:val="21"/>
        </w:rPr>
        <w:t xml:space="preserve">sendForgotPasswordOtp does look up the user before spending money. authController.js:1084 runs User.findOne({ phoneNumber }) and returns 404 "Phone number not found" (logged as result: "not_found") before TwilioService.sendVerificationCode is ever called. An unregistered Tanzanian number cannot get an SMS out of that route. It is worth knowing this now, because fixing forgot-password would have cost you a sprint and left the real door wide open.</w:t>
      </w:r>
    </w:p>
    <w:p>
      <w:pPr>
        <w:spacing w:after="120" w:line="276"/>
      </w:pPr>
      <w:r>
        <w:rPr>
          <w:rFonts w:ascii="Calibri" w:cs="Calibri" w:eastAsia="Calibri" w:hAnsi="Calibri"/>
          <w:sz w:val="21"/>
          <w:szCs w:val="21"/>
        </w:rPr>
        <w:t xml:space="preserve">One caveat: this is true of the source code in the repository. If the server is running an older deployed build, the forgot-password route there may behave differently. Section 6 tells you how to confirm what is actually running in ten minutes.</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4. The Attacking Numbers — and Why Blocking Them Is Not the Fix</w:t>
      </w:r>
    </w:p>
    <w:p>
      <w:pPr>
        <w:pStyle w:val="Heading2"/>
        <w:spacing w:after="120" w:before="280"/>
      </w:pPr>
      <w:r>
        <w:rPr>
          <w:rFonts w:ascii="Calibri" w:cs="Calibri" w:eastAsia="Calibri" w:hAnsi="Calibri"/>
          <w:b/>
          <w:bCs/>
          <w:color w:val="1F3864"/>
          <w:sz w:val="24"/>
          <w:szCs w:val="24"/>
        </w:rPr>
        <w:t xml:space="preserve">4.1 What we can and cannot recover from your file</w:t>
      </w:r>
    </w:p>
    <w:p>
      <w:pPr>
        <w:pBdr>
          <w:left w:val="single" w:color="B00020" w:sz="18" w:space="8"/>
        </w:pBdr>
        <w:shd w:fill="F2F5FA" w:color="auto" w:val="clear"/>
        <w:spacing w:after="200" w:before="160" w:line="276"/>
        <w:ind w:left="120" w:right="120"/>
      </w:pPr>
      <w:r>
        <w:rPr>
          <w:rFonts w:ascii="Calibri" w:cs="Calibri" w:eastAsia="Calibri" w:hAnsi="Calibri"/>
          <w:b/>
          <w:bCs/>
          <w:color w:val="B00020"/>
          <w:sz w:val="21"/>
          <w:szCs w:val="21"/>
        </w:rPr>
        <w:t xml:space="preserve">THE CSV HAS BEEN DAMAGED BY EXCEL:  </w:t>
      </w:r>
      <w:r>
        <w:rPr>
          <w:rFonts w:ascii="Calibri" w:cs="Calibri" w:eastAsia="Calibri" w:hAnsi="Calibri"/>
          <w:sz w:val="21"/>
          <w:szCs w:val="21"/>
        </w:rPr>
        <w:t xml:space="preserve">The sent_to column arrived as 2.55703E+11 rather than +255703123456. Someone opened the export in Excel, which treated the phone numbers as numbers, rounded them to six significant digits and saved that back. The last six digits of every number in this file are permanently lost. To get the exact numbers, re-download the CSV from Twilio and open it with "Import from text/CSV" with the column typed as Text — or read it in a text editor, never by double-clicking it.</w:t>
      </w:r>
    </w:p>
    <w:p>
      <w:pPr>
        <w:spacing w:after="120" w:line="276"/>
      </w:pPr>
      <w:r>
        <w:rPr>
          <w:rFonts w:ascii="Calibri" w:cs="Calibri" w:eastAsia="Calibri" w:hAnsi="Calibri"/>
          <w:sz w:val="21"/>
          <w:szCs w:val="21"/>
        </w:rPr>
        <w:t xml:space="preserve">What survived is the prefix, which is still useful:</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2300"/>
        <w:gridCol w:w="1400"/>
        <w:gridCol w:w="5660"/>
      </w:tblGrid>
      <w:tr>
        <w:trPr>
          <w:tblHeader/>
        </w:trPr>
        <w:tc>
          <w:tcPr>
            <w:tcW w:type="dxa" w:w="23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Prefix seen</w:t>
            </w:r>
          </w:p>
        </w:tc>
        <w:tc>
          <w:tcPr>
            <w:tcW w:type="dxa" w:w="14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Messages</w:t>
            </w:r>
          </w:p>
        </w:tc>
        <w:tc>
          <w:tcPr>
            <w:tcW w:type="dxa" w:w="56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Note</w:t>
            </w:r>
          </w:p>
        </w:tc>
      </w:tr>
      <w:tr>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+255 703 ······</w:t>
            </w:r>
          </w:p>
        </w:tc>
        <w:tc>
          <w:tcPr>
            <w:tcW w:type="dxa" w:w="1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w:t>
            </w:r>
          </w:p>
        </w:tc>
        <w:tc>
          <w:tcPr>
            <w:tcW w:type="dxa" w:w="56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 — half of the entire burst</w:t>
            </w:r>
          </w:p>
        </w:tc>
      </w:tr>
      <w:tr>
        <w:tc>
          <w:tcPr>
            <w:tcW w:type="dxa" w:w="2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+255 704 ······</w:t>
            </w:r>
          </w:p>
        </w:tc>
        <w:tc>
          <w:tcPr>
            <w:tcW w:type="dxa" w:w="1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w:t>
            </w:r>
          </w:p>
        </w:tc>
        <w:tc>
          <w:tcPr>
            <w:tcW w:type="dxa" w:w="56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w:t>
            </w:r>
          </w:p>
        </w:tc>
      </w:tr>
      <w:tr>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+255 702 ······</w:t>
            </w:r>
          </w:p>
        </w:tc>
        <w:tc>
          <w:tcPr>
            <w:tcW w:type="dxa" w:w="1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56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w:t>
            </w:r>
          </w:p>
        </w:tc>
      </w:tr>
      <w:tr>
        <w:tc>
          <w:tcPr>
            <w:tcW w:type="dxa" w:w="2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+255 705 ······</w:t>
            </w:r>
          </w:p>
        </w:tc>
        <w:tc>
          <w:tcPr>
            <w:tcW w:type="dxa" w:w="1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56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w:t>
            </w:r>
          </w:p>
        </w:tc>
      </w:tr>
      <w:tr>
        <w:tc>
          <w:tcPr>
            <w:tcW w:type="dxa" w:w="2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+255 654 ······</w:t>
            </w:r>
          </w:p>
        </w:tc>
        <w:tc>
          <w:tcPr>
            <w:tcW w:type="dxa" w:w="1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56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w:t>
            </w:r>
          </w:p>
        </w:tc>
      </w:tr>
      <w:tr>
        <w:tc>
          <w:tcPr>
            <w:tcW w:type="dxa" w:w="2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+255 655 ······</w:t>
            </w:r>
          </w:p>
        </w:tc>
        <w:tc>
          <w:tcPr>
            <w:tcW w:type="dxa" w:w="1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w:t>
            </w:r>
          </w:p>
        </w:tc>
        <w:tc>
          <w:tcPr>
            <w:tcW w:type="dxa" w:w="56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Tanzania mobile</w:t>
            </w:r>
          </w:p>
        </w:tc>
      </w:tr>
      <w:tr>
        <w:tc>
          <w:tcPr>
            <w:tcW w:type="dxa" w:w="2300"/>
            <w:tcMar>
              <w:top w:type="dxa" w:w="80"/>
              <w:left w:type="dxa" w:w="110"/>
              <w:bottom w:type="dxa" w:w="80"/>
              <w:right w:type="dxa" w:w="110"/>
            </w:tcMar>
          </w:tcPr>
          <w:p>
            <w:pPr>
              <w:spacing w:after="0" w:line="250"/>
            </w:pPr>
            <w:r>
              <w:rPr>
                <w:rFonts w:ascii="Calibri" w:cs="Calibri" w:eastAsia="Calibri" w:hAnsi="Calibri"/>
                <w:b/>
                <w:bCs/>
                <w:sz w:val="19"/>
                <w:szCs w:val="19"/>
              </w:rPr>
              <w:t xml:space="preserve">Total</w:t>
            </w:r>
          </w:p>
        </w:tc>
        <w:tc>
          <w:tcPr>
            <w:tcW w:type="dxa" w:w="1400"/>
            <w:tcMar>
              <w:top w:type="dxa" w:w="80"/>
              <w:left w:type="dxa" w:w="110"/>
              <w:bottom w:type="dxa" w:w="80"/>
              <w:right w:type="dxa" w:w="110"/>
            </w:tcMar>
          </w:tcPr>
          <w:p>
            <w:pPr>
              <w:spacing w:after="0" w:line="250"/>
            </w:pPr>
            <w:r>
              <w:rPr>
                <w:rFonts w:ascii="Calibri" w:cs="Calibri" w:eastAsia="Calibri" w:hAnsi="Calibri"/>
                <w:b/>
                <w:bCs/>
                <w:sz w:val="19"/>
                <w:szCs w:val="19"/>
              </w:rPr>
              <w:t xml:space="preserve">12</w:t>
            </w:r>
          </w:p>
        </w:tc>
        <w:tc>
          <w:tcPr>
            <w:tcW w:type="dxa" w:w="5660"/>
            <w:tcMar>
              <w:top w:type="dxa" w:w="80"/>
              <w:left w:type="dxa" w:w="110"/>
              <w:bottom w:type="dxa" w:w="80"/>
              <w:right w:type="dxa" w:w="110"/>
            </w:tcMar>
          </w:tcPr>
          <w:p>
            <w:pPr>
              <w:spacing w:after="0" w:line="250"/>
            </w:pPr>
            <w:r>
              <w:rPr>
                <w:rFonts w:ascii="Calibri" w:cs="Calibri" w:eastAsia="Calibri" w:hAnsi="Calibri"/>
                <w:b/>
                <w:bCs/>
                <w:sz w:val="19"/>
                <w:szCs w:val="19"/>
              </w:rPr>
              <w:t xml:space="preserve">All Tanzania (+255). Zero legitimate Tanzanian traffic in your history.</w:t>
            </w:r>
          </w:p>
        </w:tc>
      </w:tr>
    </w:tbl>
    <w:p>
      <w:pPr>
        <w:spacing w:after="160"/>
      </w:pPr>
    </w:p>
    <w:p>
      <w:pPr>
        <w:pStyle w:val="Heading2"/>
        <w:spacing w:after="120" w:before="280"/>
      </w:pPr>
      <w:r>
        <w:rPr>
          <w:rFonts w:ascii="Calibri" w:cs="Calibri" w:eastAsia="Calibri" w:hAnsi="Calibri"/>
          <w:b/>
          <w:bCs/>
          <w:color w:val="1F3864"/>
          <w:sz w:val="24"/>
          <w:szCs w:val="24"/>
        </w:rPr>
        <w:t xml:space="preserve">4.2 Blocking individual numbers will not help you</w:t>
      </w:r>
    </w:p>
    <w:p>
      <w:pPr>
        <w:spacing w:after="120" w:line="276"/>
      </w:pPr>
      <w:r>
        <w:rPr>
          <w:rFonts w:ascii="Calibri" w:cs="Calibri" w:eastAsia="Calibri" w:hAnsi="Calibri"/>
          <w:sz w:val="21"/>
          <w:szCs w:val="21"/>
        </w:rPr>
        <w:t xml:space="preserve">This is worth being blunt about, because it is where teams usually spend their effort after an incident like this. A pumping operator controls a range, not a handful of handsets. A single Tanzanian mobile prefix such as +255 703 covers a million numbers. You block twelve; they use the next twelve; you have gained nothing and you now maintain a blocklist forever. The twelve numbers in your file are already burnt from the attacker's point of view — they will not be reused.</w:t>
      </w:r>
    </w:p>
    <w:p>
      <w:pPr>
        <w:spacing w:after="120" w:line="276"/>
      </w:pPr>
      <w:r>
        <w:rPr>
          <w:rFonts w:ascii="Calibri" w:cs="Calibri" w:eastAsia="Calibri" w:hAnsi="Calibri"/>
          <w:b/>
          <w:bCs/>
          <w:sz w:val="21"/>
          <w:szCs w:val="21"/>
        </w:rPr>
        <w:t xml:space="preserve">Block at the level the attacker cannot rotate through:</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2900"/>
        <w:gridCol w:w="3200"/>
        <w:gridCol w:w="3260"/>
      </w:tblGrid>
      <w:tr>
        <w:trPr>
          <w:tblHeader/>
        </w:trPr>
        <w:tc>
          <w:tcPr>
            <w:tcW w:type="dxa" w:w="29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Approach</w:t>
            </w:r>
          </w:p>
        </w:tc>
        <w:tc>
          <w:tcPr>
            <w:tcW w:type="dxa" w:w="32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Effectiveness</w:t>
            </w:r>
          </w:p>
        </w:tc>
        <w:tc>
          <w:tcPr>
            <w:tcW w:type="dxa" w:w="32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Recommendation</w:t>
            </w:r>
          </w:p>
        </w:tc>
      </w:tr>
      <w:tr>
        <w:tc>
          <w:tcPr>
            <w:tcW w:type="dxa" w:w="2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Block the 12 individual numbers</w:t>
            </w:r>
          </w:p>
        </w:tc>
        <w:tc>
          <w:tcPr>
            <w:tcW w:type="dxa" w:w="320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Near zero</w:t>
            </w:r>
          </w:p>
        </w:tc>
        <w:tc>
          <w:tcPr>
            <w:tcW w:type="dxa" w:w="32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Skip it. Costs effort, buys nothing.</w:t>
            </w:r>
          </w:p>
        </w:tc>
      </w:tr>
      <w:tr>
        <w:tc>
          <w:tcPr>
            <w:tcW w:type="dxa" w:w="2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Block the prefixes +255702–705, 654, 655</w:t>
            </w:r>
          </w:p>
        </w:tc>
        <w:tc>
          <w:tcPr>
            <w:tcW w:type="dxa" w:w="3200"/>
            <w:shd w:fill="F7F9FC" w:color="auto" w:val="clear"/>
            <w:tcMar>
              <w:top w:type="dxa" w:w="80"/>
              <w:left w:type="dxa" w:w="110"/>
              <w:bottom w:type="dxa" w:w="80"/>
              <w:right w:type="dxa" w:w="110"/>
            </w:tcMar>
          </w:tcPr>
          <w:p>
            <w:pPr>
              <w:spacing w:after="0" w:line="250"/>
            </w:pPr>
            <w:r>
              <w:rPr>
                <w:rFonts w:ascii="Calibri" w:cs="Calibri" w:eastAsia="Calibri" w:hAnsi="Calibri"/>
                <w:b/>
                <w:bCs/>
                <w:color w:val="9A6700"/>
                <w:sz w:val="19"/>
                <w:szCs w:val="19"/>
              </w:rPr>
              <w:t xml:space="preserve">Low</w:t>
            </w:r>
          </w:p>
        </w:tc>
        <w:tc>
          <w:tcPr>
            <w:tcW w:type="dxa" w:w="32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Attacker moves one prefix over within the same country.</w:t>
            </w:r>
          </w:p>
        </w:tc>
      </w:tr>
      <w:tr>
        <w:tc>
          <w:tcPr>
            <w:tcW w:type="dxa" w:w="29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Block the country +255 (Tanzania)</w:t>
            </w:r>
          </w:p>
        </w:tc>
        <w:tc>
          <w:tcPr>
            <w:tcW w:type="dxa" w:w="320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High</w:t>
            </w:r>
          </w:p>
        </w:tc>
        <w:tc>
          <w:tcPr>
            <w:tcW w:type="dxa" w:w="3260"/>
            <w:tcMar>
              <w:top w:type="dxa" w:w="80"/>
              <w:left w:type="dxa" w:w="110"/>
              <w:bottom w:type="dxa" w:w="80"/>
              <w:right w:type="dxa" w:w="110"/>
            </w:tcMar>
          </w:tcPr>
          <w:p>
            <w:pPr>
              <w:spacing w:after="0" w:line="250"/>
            </w:pPr>
            <w:r>
              <w:rPr>
                <w:rFonts w:ascii="Calibri" w:cs="Calibri" w:eastAsia="Calibri" w:hAnsi="Calibri"/>
                <w:b/>
                <w:bCs/>
                <w:sz w:val="19"/>
                <w:szCs w:val="19"/>
              </w:rPr>
              <w:t xml:space="preserve">Do this today. Zero legitimate impact — you have never had a Tanzanian user.</w:t>
            </w:r>
          </w:p>
        </w:tc>
      </w:tr>
      <w:tr>
        <w:tc>
          <w:tcPr>
            <w:tcW w:type="dxa" w:w="29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Allowlist only the countries you serve</w:t>
            </w:r>
          </w:p>
        </w:tc>
        <w:tc>
          <w:tcPr>
            <w:tcW w:type="dxa" w:w="3200"/>
            <w:shd w:fill="F7F9FC" w:color="auto" w:val="clear"/>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Highest</w:t>
            </w:r>
          </w:p>
        </w:tc>
        <w:tc>
          <w:tcPr>
            <w:tcW w:type="dxa" w:w="3260"/>
            <w:shd w:fill="F7F9FC" w:color="auto" w:val="clear"/>
            <w:tcMar>
              <w:top w:type="dxa" w:w="80"/>
              <w:left w:type="dxa" w:w="110"/>
              <w:bottom w:type="dxa" w:w="80"/>
              <w:right w:type="dxa" w:w="110"/>
            </w:tcMar>
          </w:tcPr>
          <w:p>
            <w:pPr>
              <w:spacing w:after="0" w:line="250"/>
            </w:pPr>
            <w:r>
              <w:rPr>
                <w:rFonts w:ascii="Calibri" w:cs="Calibri" w:eastAsia="Calibri" w:hAnsi="Calibri"/>
                <w:b/>
                <w:bCs/>
                <w:sz w:val="19"/>
                <w:szCs w:val="19"/>
              </w:rPr>
              <w:t xml:space="preserve">The real answer. Your traffic is PK, IN, BR. Everything else is off by default and you open a country when a real user needs it.</w:t>
            </w:r>
          </w:p>
        </w:tc>
      </w:tr>
    </w:tbl>
    <w:p>
      <w:pPr>
        <w:spacing w:after="160"/>
      </w:pPr>
    </w:p>
    <w:p>
      <w:pPr>
        <w:spacing w:after="120" w:line="276"/>
      </w:pPr>
      <w:r>
        <w:rPr>
          <w:rFonts w:ascii="Calibri" w:cs="Calibri" w:eastAsia="Calibri" w:hAnsi="Calibri"/>
          <w:i/>
          <w:iCs/>
          <w:sz w:val="21"/>
          <w:szCs w:val="21"/>
        </w:rPr>
        <w:t xml:space="preserve">A worldwide-open OTP endpoint is what made both incidents possible. The app is described in the code comments as "worldwide, so there is NO default country allowlist" — but the actual user base in five days of logs is three countries. That gap between the intended reach and the real reach is the attack surface. An allowlist you can extend in one environment variable gives you the same reach with none of the exposure.</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5. The Fix Plan</w:t>
      </w:r>
    </w:p>
    <w:p>
      <w:pPr>
        <w:spacing w:after="120" w:line="276"/>
      </w:pPr>
      <w:r>
        <w:rPr>
          <w:rFonts w:ascii="Calibri" w:cs="Calibri" w:eastAsia="Calibri" w:hAnsi="Calibri"/>
          <w:sz w:val="21"/>
          <w:szCs w:val="21"/>
        </w:rPr>
        <w:t xml:space="preserve">Three phases. Phase 0 is Twilio-console and environment-variable work that stops the bleeding today with no code change and no app release. Phase 1 is a backend deploy that closes the actual hole. Phase 2 is the structural work that makes a third incident unlikely.</w:t>
      </w:r>
    </w:p>
    <w:p>
      <w:pPr>
        <w:pStyle w:val="Heading2"/>
        <w:spacing w:after="120" w:before="280"/>
      </w:pPr>
      <w:r>
        <w:rPr>
          <w:rFonts w:ascii="Calibri" w:cs="Calibri" w:eastAsia="Calibri" w:hAnsi="Calibri"/>
          <w:b/>
          <w:bCs/>
          <w:color w:val="1F3864"/>
          <w:sz w:val="24"/>
          <w:szCs w:val="24"/>
        </w:rPr>
        <w:t xml:space="preserve">Phase 0 — Today (no deploy, no app release, ~30 minutes)</w:t>
      </w:r>
    </w:p>
    <w:p>
      <w:pPr>
        <w:pStyle w:val="Heading3"/>
        <w:spacing w:after="100" w:before="200"/>
      </w:pPr>
      <w:r>
        <w:rPr>
          <w:rFonts w:ascii="Calibri" w:cs="Calibri" w:eastAsia="Calibri" w:hAnsi="Calibri"/>
          <w:b/>
          <w:bCs/>
          <w:color w:val="333333"/>
          <w:sz w:val="22"/>
          <w:szCs w:val="22"/>
        </w:rPr>
        <w:t xml:space="preserve">0.1 Lock Twilio Geo Permissions  ◆ highest value, do it first</w:t>
      </w:r>
    </w:p>
    <w:p>
      <w:pPr>
        <w:spacing w:after="120" w:line="276"/>
      </w:pPr>
      <w:r>
        <w:rPr>
          <w:rFonts w:ascii="Calibri" w:cs="Calibri" w:eastAsia="Calibri" w:hAnsi="Calibri"/>
          <w:sz w:val="21"/>
          <w:szCs w:val="21"/>
        </w:rPr>
        <w:t xml:space="preserve">Twilio Console → Verify → Services → your service → Geo Permissions. Disable all, then enable only Pakistan, India, Brazil and any other country with real users. This is enforced by Twilio before your account is billed, so it holds even if your server is compromised or a bad build is deployed.</w:t>
      </w:r>
    </w:p>
    <w:p>
      <w:pPr>
        <w:pStyle w:val="Heading3"/>
        <w:spacing w:after="100" w:before="200"/>
      </w:pPr>
      <w:r>
        <w:rPr>
          <w:rFonts w:ascii="Calibri" w:cs="Calibri" w:eastAsia="Calibri" w:hAnsi="Calibri"/>
          <w:b/>
          <w:bCs/>
          <w:color w:val="333333"/>
          <w:sz w:val="22"/>
          <w:szCs w:val="22"/>
        </w:rPr>
        <w:t xml:space="preserve">0.2 Turn on Twilio Fraud Guard</w:t>
      </w:r>
    </w:p>
    <w:p>
      <w:pPr>
        <w:spacing w:after="120" w:line="276"/>
      </w:pPr>
      <w:r>
        <w:rPr>
          <w:rFonts w:ascii="Calibri" w:cs="Calibri" w:eastAsia="Calibri" w:hAnsi="Calibri"/>
          <w:sz w:val="21"/>
          <w:szCs w:val="21"/>
        </w:rPr>
        <w:t xml:space="preserve">On the same Verify service. It scores destination ranges against known pumping activity and blocks the worst of them automatically. It is not a substitute for the geo lock, but it catches ranges you have not thought about.</w:t>
      </w:r>
    </w:p>
    <w:p>
      <w:pPr>
        <w:pStyle w:val="Heading3"/>
        <w:spacing w:after="100" w:before="200"/>
      </w:pPr>
      <w:r>
        <w:rPr>
          <w:rFonts w:ascii="Calibri" w:cs="Calibri" w:eastAsia="Calibri" w:hAnsi="Calibri"/>
          <w:b/>
          <w:bCs/>
          <w:color w:val="333333"/>
          <w:sz w:val="22"/>
          <w:szCs w:val="22"/>
        </w:rPr>
        <w:t xml:space="preserve">0.3 Set a spend alert and disable auto-recharge</w:t>
      </w:r>
    </w:p>
    <w:p>
      <w:pPr>
        <w:spacing w:after="120" w:line="276"/>
      </w:pPr>
      <w:r>
        <w:rPr>
          <w:rFonts w:ascii="Calibri" w:cs="Calibri" w:eastAsia="Calibri" w:hAnsi="Calibri"/>
          <w:sz w:val="21"/>
          <w:szCs w:val="21"/>
        </w:rPr>
        <w:t xml:space="preserve">Twilio Console → Billing. Set a balance-threshold alert (e.g. notify at 50% of your normal balance) and a daily spend trigger. If auto-recharge is on, turn it off until this is fixed — otherwise the next attack bills your card instead of stopping at zero.</w:t>
      </w:r>
    </w:p>
    <w:p>
      <w:pPr>
        <w:pStyle w:val="Heading3"/>
        <w:spacing w:after="100" w:before="200"/>
      </w:pPr>
      <w:r>
        <w:rPr>
          <w:rFonts w:ascii="Calibri" w:cs="Calibri" w:eastAsia="Calibri" w:hAnsi="Calibri"/>
          <w:b/>
          <w:bCs/>
          <w:color w:val="333333"/>
          <w:sz w:val="22"/>
          <w:szCs w:val="22"/>
        </w:rPr>
        <w:t xml:space="preserve">0.4 Tighten the environment variables and restart</w:t>
      </w:r>
    </w:p>
    <w:p>
      <w:pPr>
        <w:shd w:fill="F5F5F5" w:color="auto" w:val="clear"/>
        <w:spacing w:after="0" w:before="60" w:line="240"/>
        <w:ind w:left="180" w:right="180"/>
      </w:pPr>
      <w:r>
        <w:rPr>
          <w:rFonts w:ascii="Consolas" w:cs="Consolas" w:eastAsia="Consolas" w:hAnsi="Consolas"/>
          <w:color w:val="1A1A1A"/>
          <w:sz w:val="17"/>
          <w:szCs w:val="17"/>
        </w:rPr>
        <w:t xml:space="preserve"># .env on the production server</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OTP_BLOCKED_COUNTRY_CODES=255      # Tanzania — from this incident</w:t>
      </w:r>
    </w:p>
    <w:p>
      <w:pPr>
        <w:shd w:fill="F5F5F5" w:color="auto" w:val="clear"/>
        <w:spacing w:after="0" w:before="0" w:line="240"/>
        <w:ind w:left="180" w:right="180"/>
      </w:pPr>
      <w:r>
        <w:rPr>
          <w:rFonts w:ascii="Consolas" w:cs="Consolas" w:eastAsia="Consolas" w:hAnsi="Consolas"/>
          <w:color w:val="1A1A1A"/>
          <w:sz w:val="17"/>
          <w:szCs w:val="17"/>
        </w:rPr>
        <w:t xml:space="preserve">OTP_GLOBAL_HOURLY_CAP=15           # was 80. Real traffic is 1-2/day.</w:t>
      </w:r>
    </w:p>
    <w:p>
      <w:pPr>
        <w:shd w:fill="F5F5F5" w:color="auto" w:val="clear"/>
        <w:spacing w:after="0" w:before="0" w:line="240"/>
        <w:ind w:left="180" w:right="180"/>
      </w:pPr>
      <w:r>
        <w:rPr>
          <w:rFonts w:ascii="Consolas" w:cs="Consolas" w:eastAsia="Consolas" w:hAnsi="Consolas"/>
          <w:color w:val="1A1A1A"/>
          <w:sz w:val="17"/>
          <w:szCs w:val="17"/>
        </w:rPr>
        <w:t xml:space="preserve">OTP_COOLDOWN_SECONDS=90            # was 60</w:t>
      </w:r>
    </w:p>
    <w:p>
      <w:pPr>
        <w:shd w:fill="F5F5F5" w:color="auto" w:val="clear"/>
        <w:spacing w:after="0" w:before="0" w:line="240"/>
        <w:ind w:left="180" w:right="180"/>
      </w:pPr>
      <w:r>
        <w:rPr>
          <w:rFonts w:ascii="Consolas" w:cs="Consolas" w:eastAsia="Consolas" w:hAnsi="Consolas"/>
          <w:color w:val="1A1A1A"/>
          <w:sz w:val="17"/>
          <w:szCs w:val="17"/>
        </w:rPr>
        <w:t xml:space="preserve">OTP_PER_PHONE_DAILY_MAX=5          # was 8</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160" w:before="0" w:line="240"/>
        <w:ind w:left="180" w:right="180"/>
      </w:pPr>
      <w:r>
        <w:rPr>
          <w:rFonts w:ascii="Consolas" w:cs="Consolas" w:eastAsia="Consolas" w:hAnsi="Consolas"/>
          <w:color w:val="1A1A1A"/>
          <w:sz w:val="17"/>
          <w:szCs w:val="17"/>
        </w:rPr>
        <w:t xml:space="preserve"># then:  pm2 restart &lt;app&gt;   (or however the service is restarted)</w:t>
      </w:r>
    </w:p>
    <w:p>
      <w:pPr>
        <w:spacing w:after="120" w:line="276"/>
      </w:pPr>
      <w:r>
        <w:rPr>
          <w:rFonts w:ascii="Calibri" w:cs="Calibri" w:eastAsia="Calibri" w:hAnsi="Calibri"/>
          <w:i/>
          <w:iCs/>
          <w:color w:val="5A5A5A"/>
          <w:sz w:val="21"/>
          <w:szCs w:val="21"/>
        </w:rPr>
        <w:t xml:space="preserve">A cap of 15/hour still gives you roughly 10× headroom over your busiest observed day, and it turns a potential 1,920 messages/day into at most 360 — with an alert long before that.</w:t>
      </w:r>
    </w:p>
    <w:p>
      <w:pPr>
        <w:pStyle w:val="Heading3"/>
        <w:spacing w:after="100" w:before="200"/>
      </w:pPr>
      <w:r>
        <w:rPr>
          <w:rFonts w:ascii="Calibri" w:cs="Calibri" w:eastAsia="Calibri" w:hAnsi="Calibri"/>
          <w:b/>
          <w:bCs/>
          <w:color w:val="333333"/>
          <w:sz w:val="22"/>
          <w:szCs w:val="22"/>
        </w:rPr>
        <w:t xml:space="preserve">0.5 Rotate the Twilio auth token</w:t>
      </w:r>
    </w:p>
    <w:p>
      <w:pPr>
        <w:spacing w:after="120" w:line="276"/>
      </w:pPr>
      <w:r>
        <w:rPr>
          <w:rFonts w:ascii="Calibri" w:cs="Calibri" w:eastAsia="Calibri" w:hAnsi="Calibri"/>
          <w:sz w:val="21"/>
          <w:szCs w:val="21"/>
        </w:rPr>
        <w:t xml:space="preserve">Twilio Console → Account → API keys &amp; tokens → rotate TWILIO_AUTH_TOKEN, paste the new value into .env, restart. Until step 6 confirms the traffic came through your API, a leaked credential cannot be ruled out — and firebase-service-account.json sitting in the backend root is a reminder to check that no secret file has ever been committed to git.</w:t>
      </w:r>
    </w:p>
    <w:p>
      <w:pPr>
        <w:spacing w:after="160"/>
      </w:pPr>
    </w:p>
    <w:p>
      <w:pPr>
        <w:pStyle w:val="Heading2"/>
        <w:spacing w:after="120" w:before="280"/>
      </w:pPr>
      <w:r>
        <w:rPr>
          <w:rFonts w:ascii="Calibri" w:cs="Calibri" w:eastAsia="Calibri" w:hAnsi="Calibri"/>
          <w:b/>
          <w:bCs/>
          <w:color w:val="1F3864"/>
          <w:sz w:val="24"/>
          <w:szCs w:val="24"/>
        </w:rPr>
        <w:t xml:space="preserve">Phase 1 — This week (backend deploy, no app release needed)</w:t>
      </w:r>
    </w:p>
    <w:p>
      <w:pPr>
        <w:pStyle w:val="Heading3"/>
        <w:spacing w:after="100" w:before="200"/>
      </w:pPr>
      <w:r>
        <w:rPr>
          <w:rFonts w:ascii="Calibri" w:cs="Calibri" w:eastAsia="Calibri" w:hAnsi="Calibri"/>
          <w:b/>
          <w:bCs/>
          <w:color w:val="333333"/>
          <w:sz w:val="22"/>
          <w:szCs w:val="22"/>
        </w:rPr>
        <w:t xml:space="preserve">1.1 Rate-limit /auth/register by IP — this is the amplifier</w:t>
      </w:r>
    </w:p>
    <w:p>
      <w:pPr>
        <w:shd w:fill="F5F5F5" w:color="auto" w:val="clear"/>
        <w:spacing w:after="0" w:before="60" w:line="240"/>
        <w:ind w:left="180" w:right="180"/>
      </w:pPr>
      <w:r>
        <w:rPr>
          <w:rFonts w:ascii="Consolas" w:cs="Consolas" w:eastAsia="Consolas" w:hAnsi="Consolas"/>
          <w:color w:val="1A1A1A"/>
          <w:sz w:val="17"/>
          <w:szCs w:val="17"/>
        </w:rPr>
        <w:t xml:space="preserve">// middleware/rateLimit.js — add:</w:t>
      </w:r>
    </w:p>
    <w:p>
      <w:pPr>
        <w:shd w:fill="F5F5F5" w:color="auto" w:val="clear"/>
        <w:spacing w:after="0" w:before="0" w:line="240"/>
        <w:ind w:left="180" w:right="180"/>
      </w:pPr>
      <w:r>
        <w:rPr>
          <w:rFonts w:ascii="Consolas" w:cs="Consolas" w:eastAsia="Consolas" w:hAnsi="Consolas"/>
          <w:color w:val="1A1A1A"/>
          <w:sz w:val="17"/>
          <w:szCs w:val="17"/>
        </w:rPr>
        <w:t xml:space="preserve">registerLimiter: makeByIp(60 * 60 * 1000, 3),   // 3 registrations / hour / IP</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routes/auth.js — apply:</w:t>
      </w:r>
    </w:p>
    <w:p>
      <w:pPr>
        <w:shd w:fill="F5F5F5" w:color="auto" w:val="clear"/>
        <w:spacing w:after="0" w:before="0" w:line="240"/>
        <w:ind w:left="180" w:right="180"/>
      </w:pPr>
      <w:r>
        <w:rPr>
          <w:rFonts w:ascii="Consolas" w:cs="Consolas" w:eastAsia="Consolas" w:hAnsi="Consolas"/>
          <w:color w:val="1A1A1A"/>
          <w:sz w:val="17"/>
          <w:szCs w:val="17"/>
        </w:rPr>
        <w:t xml:space="preserve">router.post('/register', registerLimiter, register);</w:t>
      </w:r>
    </w:p>
    <w:p>
      <w:pPr>
        <w:shd w:fill="F5F5F5" w:color="auto" w:val="clear"/>
        <w:spacing w:after="160" w:before="0" w:line="240"/>
        <w:ind w:left="180" w:right="180"/>
      </w:pPr>
      <w:r>
        <w:rPr>
          <w:rFonts w:ascii="Consolas" w:cs="Consolas" w:eastAsia="Consolas" w:hAnsi="Consolas"/>
          <w:color w:val="1A1A1A"/>
          <w:sz w:val="17"/>
          <w:szCs w:val="17"/>
        </w:rPr>
        <w:t xml:space="preserve">router.post('/check-phone', registerLimiter, checkPhoneExists);  // stop enumeration too</w:t>
      </w:r>
    </w:p>
    <w:p>
      <w:pPr>
        <w:pStyle w:val="Heading3"/>
        <w:spacing w:after="100" w:before="200"/>
      </w:pPr>
      <w:r>
        <w:rPr>
          <w:rFonts w:ascii="Calibri" w:cs="Calibri" w:eastAsia="Calibri" w:hAnsi="Calibri"/>
          <w:b/>
          <w:bCs/>
          <w:color w:val="333333"/>
          <w:sz w:val="22"/>
          <w:szCs w:val="22"/>
        </w:rPr>
        <w:t xml:space="preserve">1.2 Stop keying the OTP limiter on user ID</w:t>
      </w:r>
    </w:p>
    <w:p>
      <w:pPr>
        <w:spacing w:after="120" w:line="276"/>
      </w:pPr>
      <w:r>
        <w:rPr>
          <w:rFonts w:ascii="Calibri" w:cs="Calibri" w:eastAsia="Calibri" w:hAnsi="Calibri"/>
          <w:sz w:val="21"/>
          <w:szCs w:val="21"/>
        </w:rPr>
        <w:t xml:space="preserve">A new user ID is free, so a per-user key is not a limit. Key on the destination number and the IP together, and let the otpGuard per-number and global caps do the rest.</w:t>
      </w:r>
    </w:p>
    <w:p>
      <w:pPr>
        <w:shd w:fill="F5F5F5" w:color="auto" w:val="clear"/>
        <w:spacing w:after="0" w:before="60" w:line="240"/>
        <w:ind w:left="180" w:right="180"/>
      </w:pPr>
      <w:r>
        <w:rPr>
          <w:rFonts w:ascii="Consolas" w:cs="Consolas" w:eastAsia="Consolas" w:hAnsi="Consolas"/>
          <w:color w:val="1A1A1A"/>
          <w:sz w:val="17"/>
          <w:szCs w:val="17"/>
        </w:rPr>
        <w:t xml:space="preserve">// middleware/rateLimit.js</w:t>
      </w:r>
    </w:p>
    <w:p>
      <w:pPr>
        <w:shd w:fill="F5F5F5" w:color="auto" w:val="clear"/>
        <w:spacing w:after="0" w:before="0" w:line="240"/>
        <w:ind w:left="180" w:right="180"/>
      </w:pPr>
      <w:r>
        <w:rPr>
          <w:rFonts w:ascii="Consolas" w:cs="Consolas" w:eastAsia="Consolas" w:hAnsi="Consolas"/>
          <w:color w:val="1A1A1A"/>
          <w:sz w:val="17"/>
          <w:szCs w:val="17"/>
        </w:rPr>
        <w:t xml:space="preserve">const keyByPhoneAndIp = (req) =&gt; {</w:t>
      </w:r>
    </w:p>
    <w:p>
      <w:pPr>
        <w:shd w:fill="F5F5F5" w:color="auto" w:val="clear"/>
        <w:spacing w:after="0" w:before="0" w:line="240"/>
        <w:ind w:left="180" w:right="180"/>
      </w:pPr>
      <w:r>
        <w:rPr>
          <w:rFonts w:ascii="Consolas" w:cs="Consolas" w:eastAsia="Consolas" w:hAnsi="Consolas"/>
          <w:color w:val="1A1A1A"/>
          <w:sz w:val="17"/>
          <w:szCs w:val="17"/>
        </w:rPr>
        <w:t xml:space="preserve">  const phone = (req.user &amp;&amp; req.user.phoneNumber) || req.body?.phoneNumber || "";</w:t>
      </w:r>
    </w:p>
    <w:p>
      <w:pPr>
        <w:shd w:fill="F5F5F5" w:color="auto" w:val="clear"/>
        <w:spacing w:after="0" w:before="0" w:line="240"/>
        <w:ind w:left="180" w:right="180"/>
      </w:pPr>
      <w:r>
        <w:rPr>
          <w:rFonts w:ascii="Consolas" w:cs="Consolas" w:eastAsia="Consolas" w:hAnsi="Consolas"/>
          <w:color w:val="1A1A1A"/>
          <w:sz w:val="17"/>
          <w:szCs w:val="17"/>
        </w:rPr>
        <w:t xml:space="preserve">  return `${phone}|${req.ip}`;</w:t>
      </w:r>
    </w:p>
    <w:p>
      <w:pPr>
        <w:shd w:fill="F5F5F5" w:color="auto" w:val="clear"/>
        <w:spacing w:after="0" w:before="0" w:line="240"/>
        <w:ind w:left="180" w:right="180"/>
      </w:pPr>
      <w:r>
        <w:rPr>
          <w:rFonts w:ascii="Consolas" w:cs="Consolas" w:eastAsia="Consolas" w:hAnsi="Consolas"/>
          <w:color w:val="1A1A1A"/>
          <w:sz w:val="17"/>
          <w:szCs w:val="17"/>
        </w:rPr>
        <w:t xml:space="preserve">};</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otpSendLimiter: rateLimit({</w:t>
      </w:r>
    </w:p>
    <w:p>
      <w:pPr>
        <w:shd w:fill="F5F5F5" w:color="auto" w:val="clear"/>
        <w:spacing w:after="0" w:before="0" w:line="240"/>
        <w:ind w:left="180" w:right="180"/>
      </w:pPr>
      <w:r>
        <w:rPr>
          <w:rFonts w:ascii="Consolas" w:cs="Consolas" w:eastAsia="Consolas" w:hAnsi="Consolas"/>
          <w:color w:val="1A1A1A"/>
          <w:sz w:val="17"/>
          <w:szCs w:val="17"/>
        </w:rPr>
        <w:t xml:space="preserve">  windowMs: 15 * 60 * 1000,</w:t>
      </w:r>
    </w:p>
    <w:p>
      <w:pPr>
        <w:shd w:fill="F5F5F5" w:color="auto" w:val="clear"/>
        <w:spacing w:after="0" w:before="0" w:line="240"/>
        <w:ind w:left="180" w:right="180"/>
      </w:pPr>
      <w:r>
        <w:rPr>
          <w:rFonts w:ascii="Consolas" w:cs="Consolas" w:eastAsia="Consolas" w:hAnsi="Consolas"/>
          <w:color w:val="1A1A1A"/>
          <w:sz w:val="17"/>
          <w:szCs w:val="17"/>
        </w:rPr>
        <w:t xml:space="preserve">  max: 3,</w:t>
      </w:r>
    </w:p>
    <w:p>
      <w:pPr>
        <w:shd w:fill="F5F5F5" w:color="auto" w:val="clear"/>
        <w:spacing w:after="0" w:before="0" w:line="240"/>
        <w:ind w:left="180" w:right="180"/>
      </w:pPr>
      <w:r>
        <w:rPr>
          <w:rFonts w:ascii="Consolas" w:cs="Consolas" w:eastAsia="Consolas" w:hAnsi="Consolas"/>
          <w:color w:val="1A1A1A"/>
          <w:sz w:val="17"/>
          <w:szCs w:val="17"/>
        </w:rPr>
        <w:t xml:space="preserve">  keyGenerator: keyByPhoneAndIp,   // was keyByUser  &lt;-- the bug</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160" w:before="0" w:line="240"/>
        <w:ind w:left="180" w:right="180"/>
      </w:pPr>
      <w:r>
        <w:rPr>
          <w:rFonts w:ascii="Consolas" w:cs="Consolas" w:eastAsia="Consolas" w:hAnsi="Consolas"/>
          <w:color w:val="1A1A1A"/>
          <w:sz w:val="17"/>
          <w:szCs w:val="17"/>
        </w:rPr>
        <w:t xml:space="preserve">}),</w:t>
      </w:r>
    </w:p>
    <w:p>
      <w:pPr>
        <w:pStyle w:val="Heading3"/>
        <w:spacing w:after="100" w:before="200"/>
      </w:pPr>
      <w:r>
        <w:rPr>
          <w:rFonts w:ascii="Calibri" w:cs="Calibri" w:eastAsia="Calibri" w:hAnsi="Calibri"/>
          <w:b/>
          <w:bCs/>
          <w:color w:val="333333"/>
          <w:sz w:val="22"/>
          <w:szCs w:val="22"/>
        </w:rPr>
        <w:t xml:space="preserve">1.3 Make the global cap atomic (kills the race)</w:t>
      </w:r>
    </w:p>
    <w:p>
      <w:pPr>
        <w:spacing w:after="120" w:line="276"/>
      </w:pPr>
      <w:r>
        <w:rPr>
          <w:rFonts w:ascii="Calibri" w:cs="Calibri" w:eastAsia="Calibri" w:hAnsi="Calibri"/>
          <w:sz w:val="21"/>
          <w:szCs w:val="21"/>
        </w:rPr>
        <w:t xml:space="preserve">Replace the count-then-send pattern with a reserve-then-send counter. One atomic MongoDB operation, so concurrency cannot overshoot:</w:t>
      </w:r>
    </w:p>
    <w:p>
      <w:pPr>
        <w:shd w:fill="F5F5F5" w:color="auto" w:val="clear"/>
        <w:spacing w:after="0" w:before="60" w:line="240"/>
        <w:ind w:left="180" w:right="180"/>
      </w:pPr>
      <w:r>
        <w:rPr>
          <w:rFonts w:ascii="Consolas" w:cs="Consolas" w:eastAsia="Consolas" w:hAnsi="Consolas"/>
          <w:color w:val="1A1A1A"/>
          <w:sz w:val="17"/>
          <w:szCs w:val="17"/>
        </w:rPr>
        <w:t xml:space="preserve">// models/OtpBudget.js  (new)</w:t>
      </w:r>
    </w:p>
    <w:p>
      <w:pPr>
        <w:shd w:fill="F5F5F5" w:color="auto" w:val="clear"/>
        <w:spacing w:after="0" w:before="0" w:line="240"/>
        <w:ind w:left="180" w:right="180"/>
      </w:pPr>
      <w:r>
        <w:rPr>
          <w:rFonts w:ascii="Consolas" w:cs="Consolas" w:eastAsia="Consolas" w:hAnsi="Consolas"/>
          <w:color w:val="1A1A1A"/>
          <w:sz w:val="17"/>
          <w:szCs w:val="17"/>
        </w:rPr>
        <w:t xml:space="preserve">//   { _id: "2026-09-05T20", count: Number, expiresAt: Date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services/otpGuard.js — replace the countSentSince({}) global check with:</w:t>
      </w:r>
    </w:p>
    <w:p>
      <w:pPr>
        <w:shd w:fill="F5F5F5" w:color="auto" w:val="clear"/>
        <w:spacing w:after="0" w:before="0" w:line="240"/>
        <w:ind w:left="180" w:right="180"/>
      </w:pPr>
      <w:r>
        <w:rPr>
          <w:rFonts w:ascii="Consolas" w:cs="Consolas" w:eastAsia="Consolas" w:hAnsi="Consolas"/>
          <w:color w:val="1A1A1A"/>
          <w:sz w:val="17"/>
          <w:szCs w:val="17"/>
        </w:rPr>
        <w:t xml:space="preserve">const bucket = new Date().toISOString().slice(0, 13);   // hour bucket</w:t>
      </w:r>
    </w:p>
    <w:p>
      <w:pPr>
        <w:shd w:fill="F5F5F5" w:color="auto" w:val="clear"/>
        <w:spacing w:after="0" w:before="0" w:line="240"/>
        <w:ind w:left="180" w:right="180"/>
      </w:pPr>
      <w:r>
        <w:rPr>
          <w:rFonts w:ascii="Consolas" w:cs="Consolas" w:eastAsia="Consolas" w:hAnsi="Consolas"/>
          <w:color w:val="1A1A1A"/>
          <w:sz w:val="17"/>
          <w:szCs w:val="17"/>
        </w:rPr>
        <w:t xml:space="preserve">const doc = await OtpBudget.findOneAndUpdate(</w:t>
      </w:r>
    </w:p>
    <w:p>
      <w:pPr>
        <w:shd w:fill="F5F5F5" w:color="auto" w:val="clear"/>
        <w:spacing w:after="0" w:before="0" w:line="240"/>
        <w:ind w:left="180" w:right="180"/>
      </w:pPr>
      <w:r>
        <w:rPr>
          <w:rFonts w:ascii="Consolas" w:cs="Consolas" w:eastAsia="Consolas" w:hAnsi="Consolas"/>
          <w:color w:val="1A1A1A"/>
          <w:sz w:val="17"/>
          <w:szCs w:val="17"/>
        </w:rPr>
        <w:t xml:space="preserve">  { _id: bucket },</w:t>
      </w:r>
    </w:p>
    <w:p>
      <w:pPr>
        <w:shd w:fill="F5F5F5" w:color="auto" w:val="clear"/>
        <w:spacing w:after="0" w:before="0" w:line="240"/>
        <w:ind w:left="180" w:right="180"/>
      </w:pPr>
      <w:r>
        <w:rPr>
          <w:rFonts w:ascii="Consolas" w:cs="Consolas" w:eastAsia="Consolas" w:hAnsi="Consolas"/>
          <w:color w:val="1A1A1A"/>
          <w:sz w:val="17"/>
          <w:szCs w:val="17"/>
        </w:rPr>
        <w:t xml:space="preserve">  { $inc: { count: 1 }, $setOnInsert: { expiresAt: new Date(Date.now() + 7200e3) } },</w:t>
      </w:r>
    </w:p>
    <w:p>
      <w:pPr>
        <w:shd w:fill="F5F5F5" w:color="auto" w:val="clear"/>
        <w:spacing w:after="0" w:before="0" w:line="240"/>
        <w:ind w:left="180" w:right="180"/>
      </w:pPr>
      <w:r>
        <w:rPr>
          <w:rFonts w:ascii="Consolas" w:cs="Consolas" w:eastAsia="Consolas" w:hAnsi="Consolas"/>
          <w:color w:val="1A1A1A"/>
          <w:sz w:val="17"/>
          <w:szCs w:val="17"/>
        </w:rPr>
        <w:t xml:space="preserve">  { upsert: true, new: true }</w:t>
      </w:r>
    </w:p>
    <w:p>
      <w:pPr>
        <w:shd w:fill="F5F5F5" w:color="auto" w:val="clear"/>
        <w:spacing w:after="0" w:before="0" w:line="240"/>
        <w:ind w:left="180" w:right="180"/>
      </w:pPr>
      <w:r>
        <w:rPr>
          <w:rFonts w:ascii="Consolas" w:cs="Consolas" w:eastAsia="Consolas" w:hAnsi="Consolas"/>
          <w:color w:val="1A1A1A"/>
          <w:sz w:val="17"/>
          <w:szCs w:val="17"/>
        </w:rPr>
        <w:t xml:space="preserve">);</w:t>
      </w:r>
    </w:p>
    <w:p>
      <w:pPr>
        <w:shd w:fill="F5F5F5" w:color="auto" w:val="clear"/>
        <w:spacing w:after="0" w:before="0" w:line="240"/>
        <w:ind w:left="180" w:right="180"/>
      </w:pPr>
      <w:r>
        <w:rPr>
          <w:rFonts w:ascii="Consolas" w:cs="Consolas" w:eastAsia="Consolas" w:hAnsi="Consolas"/>
          <w:color w:val="1A1A1A"/>
          <w:sz w:val="17"/>
          <w:szCs w:val="17"/>
        </w:rPr>
        <w:t xml:space="preserve">if (doc.count &gt; globalHourlyCap()) {</w:t>
      </w:r>
    </w:p>
    <w:p>
      <w:pPr>
        <w:shd w:fill="F5F5F5" w:color="auto" w:val="clear"/>
        <w:spacing w:after="0" w:before="0" w:line="240"/>
        <w:ind w:left="180" w:right="180"/>
      </w:pPr>
      <w:r>
        <w:rPr>
          <w:rFonts w:ascii="Consolas" w:cs="Consolas" w:eastAsia="Consolas" w:hAnsi="Consolas"/>
          <w:color w:val="1A1A1A"/>
          <w:sz w:val="17"/>
          <w:szCs w:val="17"/>
        </w:rPr>
        <w:t xml:space="preserve">  // reservation refused — do NOT call Twilio</w:t>
      </w:r>
    </w:p>
    <w:p>
      <w:pPr>
        <w:shd w:fill="F5F5F5" w:color="auto" w:val="clear"/>
        <w:spacing w:after="0" w:before="0" w:line="240"/>
        <w:ind w:left="180" w:right="180"/>
      </w:pPr>
      <w:r>
        <w:rPr>
          <w:rFonts w:ascii="Consolas" w:cs="Consolas" w:eastAsia="Consolas" w:hAnsi="Consolas"/>
          <w:color w:val="1A1A1A"/>
          <w:sz w:val="17"/>
          <w:szCs w:val="17"/>
        </w:rPr>
        <w:t xml:space="preserve">  return denial(429, "OTP_GLOBAL_CAP", "Verification is temporarily unavailable.");</w:t>
      </w:r>
    </w:p>
    <w:p>
      <w:pPr>
        <w:shd w:fill="F5F5F5" w:color="auto" w:val="clear"/>
        <w:spacing w:after="0" w:before="0" w:line="240"/>
        <w:ind w:left="180" w:right="180"/>
      </w:pPr>
      <w:r>
        <w:rPr>
          <w:rFonts w:ascii="Consolas" w:cs="Consolas" w:eastAsia="Consolas" w:hAnsi="Consolas"/>
          <w:color w:val="1A1A1A"/>
          <w:sz w:val="17"/>
          <w:szCs w:val="17"/>
        </w:rPr>
        <w:t xml:space="preserve">}</w:t>
      </w:r>
    </w:p>
    <w:p>
      <w:pPr>
        <w:shd w:fill="F5F5F5" w:color="auto" w:val="clear"/>
        <w:spacing w:after="160" w:before="0" w:line="240"/>
        <w:ind w:left="180" w:right="180"/>
      </w:pPr>
      <w:r>
        <w:rPr>
          <w:rFonts w:ascii="Consolas" w:cs="Consolas" w:eastAsia="Consolas" w:hAnsi="Consolas"/>
          <w:color w:val="1A1A1A"/>
          <w:sz w:val="17"/>
          <w:szCs w:val="17"/>
        </w:rPr>
        <w:t xml:space="preserve">// ... send via Twilio; on failure: await OtpBudget.updateOne({_id:bucket},{$inc:{count:-1}})</w:t>
      </w:r>
    </w:p>
    <w:p>
      <w:pPr>
        <w:spacing w:after="120" w:line="276"/>
      </w:pPr>
      <w:r>
        <w:rPr>
          <w:rFonts w:ascii="Calibri" w:cs="Calibri" w:eastAsia="Calibri" w:hAnsi="Calibri"/>
          <w:i/>
          <w:iCs/>
          <w:color w:val="5A5A5A"/>
          <w:sz w:val="21"/>
          <w:szCs w:val="21"/>
        </w:rPr>
        <w:t xml:space="preserve">Add an identical daily bucket alongside the hourly one — an attacker who paces themselves under the hourly cap still adds up over 24 hours.</w:t>
      </w:r>
    </w:p>
    <w:p>
      <w:pPr>
        <w:pStyle w:val="Heading3"/>
        <w:spacing w:after="100" w:before="200"/>
      </w:pPr>
      <w:r>
        <w:rPr>
          <w:rFonts w:ascii="Calibri" w:cs="Calibri" w:eastAsia="Calibri" w:hAnsi="Calibri"/>
          <w:b/>
          <w:bCs/>
          <w:color w:val="333333"/>
          <w:sz w:val="22"/>
          <w:szCs w:val="22"/>
        </w:rPr>
        <w:t xml:space="preserve">1.4 Require account maturity before an OTP can be spent</w:t>
      </w:r>
    </w:p>
    <w:p>
      <w:pPr>
        <w:spacing w:after="120" w:line="276"/>
      </w:pPr>
      <w:r>
        <w:rPr>
          <w:rFonts w:ascii="Calibri" w:cs="Calibri" w:eastAsia="Calibri" w:hAnsi="Calibri"/>
          <w:sz w:val="21"/>
          <w:szCs w:val="21"/>
        </w:rPr>
        <w:t xml:space="preserve">The register→send-otp loop happens in under a second. Making a new account wait breaks it without affecting any real user, who takes at least that long to reach the verify screen.</w:t>
      </w:r>
    </w:p>
    <w:p>
      <w:pPr>
        <w:shd w:fill="F5F5F5" w:color="auto" w:val="clear"/>
        <w:spacing w:after="0" w:before="60" w:line="240"/>
        <w:ind w:left="180" w:right="180"/>
      </w:pPr>
      <w:r>
        <w:rPr>
          <w:rFonts w:ascii="Consolas" w:cs="Consolas" w:eastAsia="Consolas" w:hAnsi="Consolas"/>
          <w:color w:val="1A1A1A"/>
          <w:sz w:val="17"/>
          <w:szCs w:val="17"/>
        </w:rPr>
        <w:t xml:space="preserve">// controllers/authController.js — sendMyPhoneOtp, before assertCanSendOtp:</w:t>
      </w:r>
    </w:p>
    <w:p>
      <w:pPr>
        <w:shd w:fill="F5F5F5" w:color="auto" w:val="clear"/>
        <w:spacing w:after="0" w:before="0" w:line="240"/>
        <w:ind w:left="180" w:right="180"/>
      </w:pPr>
      <w:r>
        <w:rPr>
          <w:rFonts w:ascii="Consolas" w:cs="Consolas" w:eastAsia="Consolas" w:hAnsi="Consolas"/>
          <w:color w:val="1A1A1A"/>
          <w:sz w:val="17"/>
          <w:szCs w:val="17"/>
        </w:rPr>
        <w:t xml:space="preserve">const ageMs = Date.now() - new Date(user.createdAt).getTime();</w:t>
      </w:r>
    </w:p>
    <w:p>
      <w:pPr>
        <w:shd w:fill="F5F5F5" w:color="auto" w:val="clear"/>
        <w:spacing w:after="0" w:before="0" w:line="240"/>
        <w:ind w:left="180" w:right="180"/>
      </w:pPr>
      <w:r>
        <w:rPr>
          <w:rFonts w:ascii="Consolas" w:cs="Consolas" w:eastAsia="Consolas" w:hAnsi="Consolas"/>
          <w:color w:val="1A1A1A"/>
          <w:sz w:val="17"/>
          <w:szCs w:val="17"/>
        </w:rPr>
        <w:t xml:space="preserve">if (ageMs &lt; 60_000) {</w:t>
      </w:r>
    </w:p>
    <w:p>
      <w:pPr>
        <w:shd w:fill="F5F5F5" w:color="auto" w:val="clear"/>
        <w:spacing w:after="0" w:before="0" w:line="240"/>
        <w:ind w:left="180" w:right="180"/>
      </w:pPr>
      <w:r>
        <w:rPr>
          <w:rFonts w:ascii="Consolas" w:cs="Consolas" w:eastAsia="Consolas" w:hAnsi="Consolas"/>
          <w:color w:val="1A1A1A"/>
          <w:sz w:val="17"/>
          <w:szCs w:val="17"/>
        </w:rPr>
        <w:t xml:space="preserve">  return res.status(429).json({</w:t>
      </w:r>
    </w:p>
    <w:p>
      <w:pPr>
        <w:shd w:fill="F5F5F5" w:color="auto" w:val="clear"/>
        <w:spacing w:after="0" w:before="0" w:line="240"/>
        <w:ind w:left="180" w:right="180"/>
      </w:pPr>
      <w:r>
        <w:rPr>
          <w:rFonts w:ascii="Consolas" w:cs="Consolas" w:eastAsia="Consolas" w:hAnsi="Consolas"/>
          <w:color w:val="1A1A1A"/>
          <w:sz w:val="17"/>
          <w:szCs w:val="17"/>
        </w:rPr>
        <w:t xml:space="preserve">    status: "error", code: "ACCOUNT_TOO_NEW",</w:t>
      </w:r>
    </w:p>
    <w:p>
      <w:pPr>
        <w:shd w:fill="F5F5F5" w:color="auto" w:val="clear"/>
        <w:spacing w:after="0" w:before="0" w:line="240"/>
        <w:ind w:left="180" w:right="180"/>
      </w:pPr>
      <w:r>
        <w:rPr>
          <w:rFonts w:ascii="Consolas" w:cs="Consolas" w:eastAsia="Consolas" w:hAnsi="Consolas"/>
          <w:color w:val="1A1A1A"/>
          <w:sz w:val="17"/>
          <w:szCs w:val="17"/>
        </w:rPr>
        <w:t xml:space="preserve">    message: "Please wait a moment before requesting a code.",</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160" w:before="0" w:line="240"/>
        <w:ind w:left="180" w:right="180"/>
      </w:pPr>
      <w:r>
        <w:rPr>
          <w:rFonts w:ascii="Consolas" w:cs="Consolas" w:eastAsia="Consolas" w:hAnsi="Consolas"/>
          <w:color w:val="1A1A1A"/>
          <w:sz w:val="17"/>
          <w:szCs w:val="17"/>
        </w:rPr>
        <w:t xml:space="preserve">}</w:t>
      </w:r>
    </w:p>
    <w:p>
      <w:pPr>
        <w:pStyle w:val="Heading3"/>
        <w:spacing w:after="100" w:before="200"/>
      </w:pPr>
      <w:r>
        <w:rPr>
          <w:rFonts w:ascii="Calibri" w:cs="Calibri" w:eastAsia="Calibri" w:hAnsi="Calibri"/>
          <w:b/>
          <w:bCs/>
          <w:color w:val="333333"/>
          <w:sz w:val="22"/>
          <w:szCs w:val="22"/>
        </w:rPr>
        <w:t xml:space="preserve">1.5 Add a per-country hourly cap</w:t>
      </w:r>
    </w:p>
    <w:p>
      <w:pPr>
        <w:spacing w:after="120" w:line="276"/>
      </w:pPr>
      <w:r>
        <w:rPr>
          <w:rFonts w:ascii="Calibri" w:cs="Calibri" w:eastAsia="Calibri" w:hAnsi="Calibri"/>
          <w:sz w:val="21"/>
          <w:szCs w:val="21"/>
        </w:rPr>
        <w:t xml:space="preserve">Your legitimate traffic is concentrated in three countries. Anything else should be allowed only in a trickle, so a new pumping target cannot become a flood before you notice.</w:t>
      </w:r>
    </w:p>
    <w:p>
      <w:pPr>
        <w:shd w:fill="F5F5F5" w:color="auto" w:val="clear"/>
        <w:spacing w:after="0" w:before="60" w:line="240"/>
        <w:ind w:left="180" w:right="180"/>
      </w:pPr>
      <w:r>
        <w:rPr>
          <w:rFonts w:ascii="Consolas" w:cs="Consolas" w:eastAsia="Consolas" w:hAnsi="Consolas"/>
          <w:color w:val="1A1A1A"/>
          <w:sz w:val="17"/>
          <w:szCs w:val="17"/>
        </w:rPr>
        <w:t xml:space="preserve">// services/otpGuard.js — after the per-phone checks:</w:t>
      </w:r>
    </w:p>
    <w:p>
      <w:pPr>
        <w:shd w:fill="F5F5F5" w:color="auto" w:val="clear"/>
        <w:spacing w:after="0" w:before="0" w:line="240"/>
        <w:ind w:left="180" w:right="180"/>
      </w:pPr>
      <w:r>
        <w:rPr>
          <w:rFonts w:ascii="Consolas" w:cs="Consolas" w:eastAsia="Consolas" w:hAnsi="Consolas"/>
          <w:color w:val="1A1A1A"/>
          <w:sz w:val="17"/>
          <w:szCs w:val="17"/>
        </w:rPr>
        <w:t xml:space="preserve">const PRIMARY = (process.env.OTP_PRIMARY_COUNTRY_CODES || "92,91,55")</w:t>
      </w:r>
    </w:p>
    <w:p>
      <w:pPr>
        <w:shd w:fill="F5F5F5" w:color="auto" w:val="clear"/>
        <w:spacing w:after="0" w:before="0" w:line="240"/>
        <w:ind w:left="180" w:right="180"/>
      </w:pPr>
      <w:r>
        <w:rPr>
          <w:rFonts w:ascii="Consolas" w:cs="Consolas" w:eastAsia="Consolas" w:hAnsi="Consolas"/>
          <w:color w:val="1A1A1A"/>
          <w:sz w:val="17"/>
          <w:szCs w:val="17"/>
        </w:rPr>
        <w:t xml:space="preserve">  .split(",").map(s =&gt; `+${s.trim()}`);</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if (!PRIMARY.includes(prefix)) {</w:t>
      </w:r>
    </w:p>
    <w:p>
      <w:pPr>
        <w:shd w:fill="F5F5F5" w:color="auto" w:val="clear"/>
        <w:spacing w:after="0" w:before="0" w:line="240"/>
        <w:ind w:left="180" w:right="180"/>
      </w:pPr>
      <w:r>
        <w:rPr>
          <w:rFonts w:ascii="Consolas" w:cs="Consolas" w:eastAsia="Consolas" w:hAnsi="Consolas"/>
          <w:color w:val="1A1A1A"/>
          <w:sz w:val="17"/>
          <w:szCs w:val="17"/>
        </w:rPr>
        <w:t xml:space="preserve">  const perCountry = await countSentSince(</w:t>
      </w:r>
    </w:p>
    <w:p>
      <w:pPr>
        <w:shd w:fill="F5F5F5" w:color="auto" w:val="clear"/>
        <w:spacing w:after="0" w:before="0" w:line="240"/>
        <w:ind w:left="180" w:right="180"/>
      </w:pPr>
      <w:r>
        <w:rPr>
          <w:rFonts w:ascii="Consolas" w:cs="Consolas" w:eastAsia="Consolas" w:hAnsi="Consolas"/>
          <w:color w:val="1A1A1A"/>
          <w:sz w:val="17"/>
          <w:szCs w:val="17"/>
        </w:rPr>
        <w:t xml:space="preserve">    { countryPrefix: prefix }, new Date(now - 3600e3));</w:t>
      </w:r>
    </w:p>
    <w:p>
      <w:pPr>
        <w:shd w:fill="F5F5F5" w:color="auto" w:val="clear"/>
        <w:spacing w:after="0" w:before="0" w:line="240"/>
        <w:ind w:left="180" w:right="180"/>
      </w:pPr>
      <w:r>
        <w:rPr>
          <w:rFonts w:ascii="Consolas" w:cs="Consolas" w:eastAsia="Consolas" w:hAnsi="Consolas"/>
          <w:color w:val="1A1A1A"/>
          <w:sz w:val="17"/>
          <w:szCs w:val="17"/>
        </w:rPr>
        <w:t xml:space="preserve">  if (perCountry &gt;= Number(process.env.OTP_SECONDARY_COUNTRY_HOURLY || 5)) {</w:t>
      </w:r>
    </w:p>
    <w:p>
      <w:pPr>
        <w:shd w:fill="F5F5F5" w:color="auto" w:val="clear"/>
        <w:spacing w:after="0" w:before="0" w:line="240"/>
        <w:ind w:left="180" w:right="180"/>
      </w:pPr>
      <w:r>
        <w:rPr>
          <w:rFonts w:ascii="Consolas" w:cs="Consolas" w:eastAsia="Consolas" w:hAnsi="Consolas"/>
          <w:color w:val="1A1A1A"/>
          <w:sz w:val="17"/>
          <w:szCs w:val="17"/>
        </w:rPr>
        <w:t xml:space="preserve">    console.error("[OTP-GUARD] SECONDARY COUNTRY CAP HIT", { prefix, perCountry });</w:t>
      </w:r>
    </w:p>
    <w:p>
      <w:pPr>
        <w:shd w:fill="F5F5F5" w:color="auto" w:val="clear"/>
        <w:spacing w:after="0" w:before="0" w:line="240"/>
        <w:ind w:left="180" w:right="180"/>
      </w:pPr>
      <w:r>
        <w:rPr>
          <w:rFonts w:ascii="Consolas" w:cs="Consolas" w:eastAsia="Consolas" w:hAnsi="Consolas"/>
          <w:color w:val="1A1A1A"/>
          <w:sz w:val="17"/>
          <w:szCs w:val="17"/>
        </w:rPr>
        <w:t xml:space="preserve">    return denial(429, "COUNTRY_CAPPED", "Verification is temporarily unavailable.");</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160" w:before="0" w:line="240"/>
        <w:ind w:left="180" w:right="180"/>
      </w:pPr>
      <w:r>
        <w:rPr>
          <w:rFonts w:ascii="Consolas" w:cs="Consolas" w:eastAsia="Consolas" w:hAnsi="Consolas"/>
          <w:color w:val="1A1A1A"/>
          <w:sz w:val="17"/>
          <w:szCs w:val="17"/>
        </w:rPr>
        <w:t xml:space="preserve">}</w:t>
      </w:r>
    </w:p>
    <w:p>
      <w:pPr>
        <w:pStyle w:val="Heading3"/>
        <w:spacing w:after="100" w:before="200"/>
      </w:pPr>
      <w:r>
        <w:rPr>
          <w:rFonts w:ascii="Calibri" w:cs="Calibri" w:eastAsia="Calibri" w:hAnsi="Calibri"/>
          <w:b/>
          <w:bCs/>
          <w:color w:val="333333"/>
          <w:sz w:val="22"/>
          <w:szCs w:val="22"/>
        </w:rPr>
        <w:t xml:space="preserve">1.6 Fix the audit log IP so your evidence is trustworthy</w:t>
      </w:r>
    </w:p>
    <w:p>
      <w:pPr>
        <w:shd w:fill="F5F5F5" w:color="auto" w:val="clear"/>
        <w:spacing w:after="0" w:before="60" w:line="240"/>
        <w:ind w:left="180" w:right="180"/>
      </w:pPr>
      <w:r>
        <w:rPr>
          <w:rFonts w:ascii="Consolas" w:cs="Consolas" w:eastAsia="Consolas" w:hAnsi="Consolas"/>
          <w:color w:val="1A1A1A"/>
          <w:sz w:val="17"/>
          <w:szCs w:val="17"/>
        </w:rPr>
        <w:t xml:space="preserve">// services/otpGuard.js — clientIp()</w:t>
      </w:r>
    </w:p>
    <w:p>
      <w:pPr>
        <w:shd w:fill="F5F5F5" w:color="auto" w:val="clear"/>
        <w:spacing w:after="0" w:before="0" w:line="240"/>
        <w:ind w:left="180" w:right="180"/>
      </w:pPr>
      <w:r>
        <w:rPr>
          <w:rFonts w:ascii="Consolas" w:cs="Consolas" w:eastAsia="Consolas" w:hAnsi="Consolas"/>
          <w:color w:val="1A1A1A"/>
          <w:sz w:val="17"/>
          <w:szCs w:val="17"/>
        </w:rPr>
        <w:t xml:space="preserve">// BEFORE: trusts the FIRST X-Forwarded-For entry — fully client-controlled.</w:t>
      </w:r>
    </w:p>
    <w:p>
      <w:pPr>
        <w:shd w:fill="F5F5F5" w:color="auto" w:val="clear"/>
        <w:spacing w:after="0" w:before="0" w:line="240"/>
        <w:ind w:left="180" w:right="180"/>
      </w:pPr>
      <w:r>
        <w:rPr>
          <w:rFonts w:ascii="Consolas" w:cs="Consolas" w:eastAsia="Consolas" w:hAnsi="Consolas"/>
          <w:color w:val="1A1A1A"/>
          <w:sz w:val="17"/>
          <w:szCs w:val="17"/>
        </w:rPr>
        <w:t xml:space="preserve">//   return forwarded.split(",")[0].trim();</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AFTER: Express already resolves this correctly because server.js sets</w:t>
      </w:r>
    </w:p>
    <w:p>
      <w:pPr>
        <w:shd w:fill="F5F5F5" w:color="auto" w:val="clear"/>
        <w:spacing w:after="0" w:before="0" w:line="240"/>
        <w:ind w:left="180" w:right="180"/>
      </w:pPr>
      <w:r>
        <w:rPr>
          <w:rFonts w:ascii="Consolas" w:cs="Consolas" w:eastAsia="Consolas" w:hAnsi="Consolas"/>
          <w:color w:val="1A1A1A"/>
          <w:sz w:val="17"/>
          <w:szCs w:val="17"/>
        </w:rPr>
        <w:t xml:space="preserve">// app.set("trust proxy", 1). Just use it.</w:t>
      </w:r>
    </w:p>
    <w:p>
      <w:pPr>
        <w:shd w:fill="F5F5F5" w:color="auto" w:val="clear"/>
        <w:spacing w:after="160" w:before="0" w:line="240"/>
        <w:ind w:left="180" w:right="180"/>
      </w:pPr>
      <w:r>
        <w:rPr>
          <w:rFonts w:ascii="Consolas" w:cs="Consolas" w:eastAsia="Consolas" w:hAnsi="Consolas"/>
          <w:color w:val="1A1A1A"/>
          <w:sz w:val="17"/>
          <w:szCs w:val="17"/>
        </w:rPr>
        <w:t xml:space="preserve">const clientIp = (req) =&gt; req.ip || req.connection?.remoteAddress || "";</w:t>
      </w:r>
    </w:p>
    <w:p>
      <w:pPr>
        <w:spacing w:after="120" w:line="276"/>
      </w:pPr>
      <w:r>
        <w:rPr>
          <w:rFonts w:ascii="Calibri" w:cs="Calibri" w:eastAsia="Calibri" w:hAnsi="Calibri"/>
          <w:i/>
          <w:iCs/>
          <w:color w:val="B00020"/>
          <w:sz w:val="21"/>
          <w:szCs w:val="21"/>
        </w:rPr>
        <w:t xml:space="preserve">Until this is changed, the IP column in your OtpSendLog and in scripts/otpAbuseReport.js may be entirely fabricated by the attacker. Do not build a blocklist on it.</w:t>
      </w:r>
    </w:p>
    <w:p>
      <w:pPr>
        <w:pStyle w:val="Heading3"/>
        <w:spacing w:after="100" w:before="200"/>
      </w:pPr>
      <w:r>
        <w:rPr>
          <w:rFonts w:ascii="Calibri" w:cs="Calibri" w:eastAsia="Calibri" w:hAnsi="Calibri"/>
          <w:b/>
          <w:bCs/>
          <w:color w:val="333333"/>
          <w:sz w:val="22"/>
          <w:szCs w:val="22"/>
        </w:rPr>
        <w:t xml:space="preserve">1.7 Add loud alerting</w:t>
      </w:r>
    </w:p>
    <w:p>
      <w:pPr>
        <w:spacing w:after="120" w:line="276"/>
      </w:pPr>
      <w:r>
        <w:rPr>
          <w:rFonts w:ascii="Calibri" w:cs="Calibri" w:eastAsia="Calibri" w:hAnsi="Calibri"/>
          <w:sz w:val="21"/>
          <w:szCs w:val="21"/>
        </w:rPr>
        <w:t xml:space="preserve">The guard already logs to console when the global cap is hit. Send that somewhere a human sees it — a push notification to the admin (you already have Firebase wired up), an email, or a Slack webhook. Trigger on: global cap hit, secondary-country cap hit, and any hour with more than 10 sends. An attack that runs for six hours before anyone notices is the expensive kind.</w:t>
      </w:r>
    </w:p>
    <w:p>
      <w:pPr>
        <w:spacing w:after="160"/>
      </w:pPr>
    </w:p>
    <w:p>
      <w:pPr>
        <w:pStyle w:val="Heading2"/>
        <w:spacing w:after="120" w:before="280"/>
      </w:pPr>
      <w:r>
        <w:rPr>
          <w:rFonts w:ascii="Calibri" w:cs="Calibri" w:eastAsia="Calibri" w:hAnsi="Calibri"/>
          <w:b/>
          <w:bCs/>
          <w:color w:val="1F3864"/>
          <w:sz w:val="24"/>
          <w:szCs w:val="24"/>
        </w:rPr>
        <w:t xml:space="preserve">Phase 2 — Structural (next release cycle)</w:t>
      </w:r>
    </w:p>
    <w:p>
      <w:pPr>
        <w:pStyle w:val="Heading3"/>
        <w:spacing w:after="100" w:before="200"/>
      </w:pPr>
      <w:r>
        <w:rPr>
          <w:rFonts w:ascii="Calibri" w:cs="Calibri" w:eastAsia="Calibri" w:hAnsi="Calibri"/>
          <w:b/>
          <w:bCs/>
          <w:color w:val="333333"/>
          <w:sz w:val="22"/>
          <w:szCs w:val="22"/>
        </w:rPr>
        <w:t xml:space="preserve">2.1 Move to a country allowlist</w:t>
      </w:r>
    </w:p>
    <w:p>
      <w:pPr>
        <w:shd w:fill="F5F5F5" w:color="auto" w:val="clear"/>
        <w:spacing w:after="0" w:before="60" w:line="240"/>
        <w:ind w:left="180" w:right="180"/>
      </w:pPr>
      <w:r>
        <w:rPr>
          <w:rFonts w:ascii="Consolas" w:cs="Consolas" w:eastAsia="Consolas" w:hAnsi="Consolas"/>
          <w:color w:val="1A1A1A"/>
          <w:sz w:val="17"/>
          <w:szCs w:val="17"/>
        </w:rPr>
        <w:t xml:space="preserve"># .env  — replace the blocklist with an allowlist</w:t>
      </w:r>
    </w:p>
    <w:p>
      <w:pPr>
        <w:shd w:fill="F5F5F5" w:color="auto" w:val="clear"/>
        <w:spacing w:after="0" w:before="0" w:line="240"/>
        <w:ind w:left="180" w:right="180"/>
      </w:pPr>
      <w:r>
        <w:rPr>
          <w:rFonts w:ascii="Consolas" w:cs="Consolas" w:eastAsia="Consolas" w:hAnsi="Consolas"/>
          <w:color w:val="1A1A1A"/>
          <w:sz w:val="17"/>
          <w:szCs w:val="17"/>
        </w:rPr>
        <w:t xml:space="preserve">OTP_ALLOWED_COUNTRY_CODES=92,91,55</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services/otpGuard.js — in validateOtpPhoneFormat:</w:t>
      </w:r>
    </w:p>
    <w:p>
      <w:pPr>
        <w:shd w:fill="F5F5F5" w:color="auto" w:val="clear"/>
        <w:spacing w:after="0" w:before="0" w:line="240"/>
        <w:ind w:left="180" w:right="180"/>
      </w:pPr>
      <w:r>
        <w:rPr>
          <w:rFonts w:ascii="Consolas" w:cs="Consolas" w:eastAsia="Consolas" w:hAnsi="Consolas"/>
          <w:color w:val="1A1A1A"/>
          <w:sz w:val="17"/>
          <w:szCs w:val="17"/>
        </w:rPr>
        <w:t xml:space="preserve">#   if the allowlist is non-empty and the prefix is not in it, deny.</w:t>
      </w:r>
    </w:p>
    <w:p>
      <w:pPr>
        <w:shd w:fill="F5F5F5" w:color="auto" w:val="clear"/>
        <w:spacing w:after="160" w:before="0" w:line="240"/>
        <w:ind w:left="180" w:right="180"/>
      </w:pPr>
      <w:r>
        <w:rPr>
          <w:rFonts w:ascii="Consolas" w:cs="Consolas" w:eastAsia="Consolas" w:hAnsi="Consolas"/>
          <w:color w:val="1A1A1A"/>
          <w:sz w:val="17"/>
          <w:szCs w:val="17"/>
        </w:rPr>
        <w:t xml:space="preserve">#   Adding a country becomes a one-line env change plus a restart.</w:t>
      </w:r>
    </w:p>
    <w:p>
      <w:pPr>
        <w:pStyle w:val="Heading3"/>
        <w:spacing w:after="100" w:before="200"/>
      </w:pPr>
      <w:r>
        <w:rPr>
          <w:rFonts w:ascii="Calibri" w:cs="Calibri" w:eastAsia="Calibri" w:hAnsi="Calibri"/>
          <w:b/>
          <w:bCs/>
          <w:color w:val="333333"/>
          <w:sz w:val="22"/>
          <w:szCs w:val="22"/>
        </w:rPr>
        <w:t xml:space="preserve">2.2 Retire the legacy public OTP routes</w:t>
      </w:r>
    </w:p>
    <w:p>
      <w:pPr>
        <w:spacing w:after="120" w:line="276"/>
      </w:pPr>
      <w:r>
        <w:rPr>
          <w:rFonts w:ascii="Calibri" w:cs="Calibri" w:eastAsia="Calibri" w:hAnsi="Calibri"/>
          <w:sz w:val="21"/>
          <w:szCs w:val="21"/>
        </w:rPr>
        <w:t xml:space="preserve">The store version is 1.4.6; /send-verification and /resend-verification exist only for builds ≤ 1.4.5. Check your analytics for how many sessions are still on those builds. If it is a small tail, ship a forced-upgrade prompt and delete the routes. Until then, drop publicOtpLimiter to 2 per hour per IP — those routes have no legitimate traffic from the current app at all.</w:t>
      </w:r>
    </w:p>
    <w:p>
      <w:pPr>
        <w:pStyle w:val="Heading3"/>
        <w:spacing w:after="100" w:before="200"/>
      </w:pPr>
      <w:r>
        <w:rPr>
          <w:rFonts w:ascii="Calibri" w:cs="Calibri" w:eastAsia="Calibri" w:hAnsi="Calibri"/>
          <w:b/>
          <w:bCs/>
          <w:color w:val="333333"/>
          <w:sz w:val="22"/>
          <w:szCs w:val="22"/>
        </w:rPr>
        <w:t xml:space="preserve">2.3 App attestation or captcha on every paid endpoint</w:t>
      </w:r>
    </w:p>
    <w:p>
      <w:pPr>
        <w:spacing w:after="120" w:line="276"/>
      </w:pPr>
      <w:r>
        <w:rPr>
          <w:rFonts w:ascii="Calibri" w:cs="Calibri" w:eastAsia="Calibri" w:hAnsi="Calibri"/>
          <w:sz w:val="21"/>
          <w:szCs w:val="21"/>
        </w:rPr>
        <w:t xml:space="preserve">Rate limits and geo-blocks make abuse slower and narrower. Attestation is the only control that actually answers the question "did this request come from our real app on a real device?" — Play Integrity API on Android and DeviceCheck / App Attest on iOS, verified server-side on /register and /phone/send-otp. If that is too large for now, a Cloudflare Turnstile or hCaptcha token on the same two endpoints gets most of the benefit for a fraction of the work.</w:t>
      </w:r>
    </w:p>
    <w:p>
      <w:pPr>
        <w:pStyle w:val="Heading3"/>
        <w:spacing w:after="100" w:before="200"/>
      </w:pPr>
      <w:r>
        <w:rPr>
          <w:rFonts w:ascii="Calibri" w:cs="Calibri" w:eastAsia="Calibri" w:hAnsi="Calibri"/>
          <w:b/>
          <w:bCs/>
          <w:color w:val="333333"/>
          <w:sz w:val="22"/>
          <w:szCs w:val="22"/>
        </w:rPr>
        <w:t xml:space="preserve">2.4 Use a shared rate-limit store</w:t>
      </w:r>
    </w:p>
    <w:p>
      <w:pPr>
        <w:spacing w:after="120" w:line="276"/>
      </w:pPr>
      <w:r>
        <w:rPr>
          <w:rFonts w:ascii="Calibri" w:cs="Calibri" w:eastAsia="Calibri" w:hAnsi="Calibri"/>
          <w:sz w:val="21"/>
          <w:szCs w:val="21"/>
        </w:rPr>
        <w:t xml:space="preserve">express-rate-limit is running on its default in-memory store, and the module comment assumes "single Node process". If the API is ever run under PM2 cluster mode or on a second droplet behind a load balancer, every limit silently multiplies by the number of processes. Move to rate-limit-mongo or a Redis store before scaling horizontally.</w:t>
      </w:r>
    </w:p>
    <w:p>
      <w:pPr>
        <w:pStyle w:val="Heading3"/>
        <w:spacing w:after="100" w:before="200"/>
      </w:pPr>
      <w:r>
        <w:rPr>
          <w:rFonts w:ascii="Calibri" w:cs="Calibri" w:eastAsia="Calibri" w:hAnsi="Calibri"/>
          <w:b/>
          <w:bCs/>
          <w:color w:val="333333"/>
          <w:sz w:val="22"/>
          <w:szCs w:val="22"/>
        </w:rPr>
        <w:t xml:space="preserve">2.5 Turn on phone-verification enforcement</w:t>
      </w:r>
    </w:p>
    <w:p>
      <w:pPr>
        <w:spacing w:after="120" w:line="276"/>
      </w:pPr>
      <w:r>
        <w:rPr>
          <w:rFonts w:ascii="Calibri" w:cs="Calibri" w:eastAsia="Calibri" w:hAnsi="Calibri"/>
          <w:sz w:val="21"/>
          <w:szCs w:val="21"/>
        </w:rPr>
        <w:t xml:space="preserve">ENFORCE_PHONE_VERIFICATION is still false, so verification currently gates nothing. Once scripts/backfillPhoneVerified.js has run and 1.4.6 is stable in the stores, set it to true. It does not stop pumping, but it is the reason the OTP exists — leaving it off means you are paying for SMS that protect nothing.</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6. Confirm Which Door Was Used (10 minutes)</w:t>
      </w:r>
    </w:p>
    <w:p>
      <w:pPr>
        <w:spacing w:after="120" w:line="276"/>
      </w:pPr>
      <w:r>
        <w:rPr>
          <w:rFonts w:ascii="Calibri" w:cs="Calibri" w:eastAsia="Calibri" w:hAnsi="Calibri"/>
          <w:sz w:val="21"/>
          <w:szCs w:val="21"/>
        </w:rPr>
        <w:t xml:space="preserve">Everything above identifies the vulnerability from the source code. One command tells you which route the attacker actually used, and — just as importantly — whether the hardened build is even deployed. The team already wrote this script; it has not been run against this incident.</w:t>
      </w:r>
    </w:p>
    <w:p>
      <w:pPr>
        <w:shd w:fill="F5F5F5" w:color="auto" w:val="clear"/>
        <w:spacing w:after="0" w:before="60" w:line="240"/>
        <w:ind w:left="180" w:right="180"/>
      </w:pPr>
      <w:r>
        <w:rPr>
          <w:rFonts w:ascii="Consolas" w:cs="Consolas" w:eastAsia="Consolas" w:hAnsi="Consolas"/>
          <w:color w:val="1A1A1A"/>
          <w:sz w:val="17"/>
          <w:szCs w:val="17"/>
        </w:rPr>
        <w:t xml:space="preserve"># on the production server, in the backend folder</w:t>
      </w:r>
    </w:p>
    <w:p>
      <w:pPr>
        <w:shd w:fill="F5F5F5" w:color="auto" w:val="clear"/>
        <w:spacing w:after="160" w:before="0" w:line="240"/>
        <w:ind w:left="180" w:right="180"/>
      </w:pPr>
      <w:r>
        <w:rPr>
          <w:rFonts w:ascii="Consolas" w:cs="Consolas" w:eastAsia="Consolas" w:hAnsi="Consolas"/>
          <w:color w:val="1A1A1A"/>
          <w:sz w:val="17"/>
          <w:szCs w:val="17"/>
        </w:rPr>
        <w:t xml:space="preserve">node scripts/otpAbuseReport.js --hours=72</w:t>
      </w:r>
    </w:p>
    <w:p>
      <w:pPr>
        <w:spacing w:after="120" w:line="276"/>
      </w:pPr>
      <w:r>
        <w:rPr>
          <w:rFonts w:ascii="Calibri" w:cs="Calibri" w:eastAsia="Calibri" w:hAnsi="Calibri"/>
          <w:b/>
          <w:bCs/>
          <w:sz w:val="21"/>
          <w:szCs w:val="21"/>
        </w:rPr>
        <w:t xml:space="preserve">Read the output like this:</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4200"/>
        <w:gridCol w:w="5160"/>
      </w:tblGrid>
      <w:tr>
        <w:trPr>
          <w:tblHeader/>
        </w:trPr>
        <w:tc>
          <w:tcPr>
            <w:tcW w:type="dxa" w:w="42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What you see</w:t>
            </w:r>
          </w:p>
        </w:tc>
        <w:tc>
          <w:tcPr>
            <w:tcW w:type="dxa" w:w="51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What it means</w:t>
            </w:r>
          </w:p>
        </w:tc>
      </w:tr>
      <w:tr>
        <w:tc>
          <w:tcPr>
            <w:tcW w:type="dxa" w:w="4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"Sends by endpoint" is dominated by phone-send-otp</w:t>
            </w:r>
          </w:p>
        </w:tc>
        <w:tc>
          <w:tcPr>
            <w:tcW w:type="dxa" w:w="5160"/>
            <w:tcMar>
              <w:top w:type="dxa" w:w="80"/>
              <w:left w:type="dxa" w:w="110"/>
              <w:bottom w:type="dxa" w:w="80"/>
              <w:right w:type="dxa" w:w="110"/>
            </w:tcMar>
          </w:tcPr>
          <w:p>
            <w:pPr>
              <w:spacing w:after="0" w:line="250"/>
            </w:pPr>
            <w:r>
              <w:rPr>
                <w:rFonts w:ascii="Calibri" w:cs="Calibri" w:eastAsia="Calibri" w:hAnsi="Calibri"/>
                <w:color w:val="1F3864"/>
                <w:sz w:val="19"/>
                <w:szCs w:val="19"/>
              </w:rPr>
              <w:t xml:space="preserve">Confirms the register → JWT → send-otp loop in section 3.1. Phase 1.1–1.4 are your fix.</w:t>
            </w:r>
          </w:p>
        </w:tc>
      </w:tr>
      <w:tr>
        <w:tc>
          <w:tcPr>
            <w:tcW w:type="dxa" w:w="4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"Sends by endpoint" is dominated by send-verification or resend-verification</w:t>
            </w:r>
          </w:p>
        </w:tc>
        <w:tc>
          <w:tcPr>
            <w:tcW w:type="dxa" w:w="5160"/>
            <w:shd w:fill="F7F9FC" w:color="auto" w:val="clear"/>
            <w:tcMar>
              <w:top w:type="dxa" w:w="80"/>
              <w:left w:type="dxa" w:w="110"/>
              <w:bottom w:type="dxa" w:w="80"/>
              <w:right w:type="dxa" w:w="110"/>
            </w:tcMar>
          </w:tcPr>
          <w:p>
            <w:pPr>
              <w:spacing w:after="0" w:line="250"/>
            </w:pPr>
            <w:r>
              <w:rPr>
                <w:rFonts w:ascii="Calibri" w:cs="Calibri" w:eastAsia="Calibri" w:hAnsi="Calibri"/>
                <w:color w:val="1F3864"/>
                <w:sz w:val="19"/>
                <w:szCs w:val="19"/>
              </w:rPr>
              <w:t xml:space="preserve">The legacy public routes are the door. Prioritise Phase 2.2 and drop publicOtpLimiter immediately.</w:t>
            </w:r>
          </w:p>
        </w:tc>
      </w:tr>
      <w:tr>
        <w:tc>
          <w:tcPr>
            <w:tcW w:type="dxa" w:w="42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"Sends by endpoint" shows forgot-password</w:t>
            </w:r>
          </w:p>
        </w:tc>
        <w:tc>
          <w:tcPr>
            <w:tcW w:type="dxa" w:w="51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deployed build is older than this repository. Deploy the current code, then re-check.</w:t>
            </w:r>
          </w:p>
        </w:tc>
      </w:tr>
      <w:tr>
        <w:tc>
          <w:tcPr>
            <w:tcW w:type="dxa" w:w="42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"Sends by country prefix" shows +255 with a large count</w:t>
            </w:r>
          </w:p>
        </w:tc>
        <w:tc>
          <w:tcPr>
            <w:tcW w:type="dxa" w:w="51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Sizes the incident properly and gives you the full number list the damaged CSV lost.</w:t>
            </w:r>
          </w:p>
        </w:tc>
      </w:tr>
      <w:tr>
        <w:tc>
          <w:tcPr>
            <w:tcW w:type="dxa" w:w="4200"/>
            <w:tcMar>
              <w:top w:type="dxa" w:w="80"/>
              <w:left w:type="dxa" w:w="110"/>
              <w:bottom w:type="dxa" w:w="80"/>
              <w:right w:type="dxa" w:w="110"/>
            </w:tcMar>
          </w:tcPr>
          <w:p>
            <w:pPr>
              <w:spacing w:after="0" w:line="250"/>
            </w:pPr>
            <w:r>
              <w:rPr>
                <w:rFonts w:ascii="Calibri" w:cs="Calibri" w:eastAsia="Calibri" w:hAnsi="Calibri"/>
                <w:b/>
                <w:bCs/>
                <w:sz w:val="19"/>
                <w:szCs w:val="19"/>
              </w:rPr>
              <w:t xml:space="preserve">The report shows nothing at all for 05 Sep 20:25 UTC</w:t>
            </w:r>
          </w:p>
        </w:tc>
        <w:tc>
          <w:tcPr>
            <w:tcW w:type="dxa" w:w="5160"/>
            <w:tcMar>
              <w:top w:type="dxa" w:w="80"/>
              <w:left w:type="dxa" w:w="110"/>
              <w:bottom w:type="dxa" w:w="80"/>
              <w:right w:type="dxa" w:w="110"/>
            </w:tcMar>
          </w:tcPr>
          <w:p>
            <w:pPr>
              <w:spacing w:after="0" w:line="250"/>
            </w:pPr>
            <w:r>
              <w:rPr>
                <w:rFonts w:ascii="Calibri" w:cs="Calibri" w:eastAsia="Calibri" w:hAnsi="Calibri"/>
                <w:b/>
                <w:bCs/>
                <w:color w:val="B00020"/>
                <w:sz w:val="19"/>
                <w:szCs w:val="19"/>
              </w:rPr>
              <w:t xml:space="preserve">Serious: either the OtpSendLog code is not deployed, or the SMS did not come through your API at all — which would point to leaked Twilio credentials. Rotate the auth token immediately and audit git history for committed secrets.</w:t>
            </w:r>
          </w:p>
        </w:tc>
      </w:tr>
    </w:tbl>
    <w:p>
      <w:pPr>
        <w:spacing w:after="160"/>
      </w:pPr>
    </w:p>
    <w:p>
      <w:pPr>
        <w:spacing w:after="120" w:line="276"/>
      </w:pPr>
      <w:r>
        <w:rPr>
          <w:rFonts w:ascii="Calibri" w:cs="Calibri" w:eastAsia="Calibri" w:hAnsi="Calibri"/>
          <w:b/>
          <w:bCs/>
          <w:sz w:val="21"/>
          <w:szCs w:val="21"/>
        </w:rPr>
        <w:t xml:space="preserve">Also run this to check whether the attacker left junk accounts behind:</w:t>
      </w:r>
    </w:p>
    <w:p>
      <w:pPr>
        <w:shd w:fill="F5F5F5" w:color="auto" w:val="clear"/>
        <w:spacing w:after="0" w:before="60" w:line="240"/>
        <w:ind w:left="180" w:right="180"/>
      </w:pPr>
      <w:r>
        <w:rPr>
          <w:rFonts w:ascii="Consolas" w:cs="Consolas" w:eastAsia="Consolas" w:hAnsi="Consolas"/>
          <w:color w:val="1A1A1A"/>
          <w:sz w:val="17"/>
          <w:szCs w:val="17"/>
        </w:rPr>
        <w:t xml:space="preserve">// mongosh</w:t>
      </w:r>
    </w:p>
    <w:p>
      <w:pPr>
        <w:shd w:fill="F5F5F5" w:color="auto" w:val="clear"/>
        <w:spacing w:after="0" w:before="0" w:line="240"/>
        <w:ind w:left="180" w:right="180"/>
      </w:pPr>
      <w:r>
        <w:rPr>
          <w:rFonts w:ascii="Consolas" w:cs="Consolas" w:eastAsia="Consolas" w:hAnsi="Consolas"/>
          <w:color w:val="1A1A1A"/>
          <w:sz w:val="17"/>
          <w:szCs w:val="17"/>
        </w:rPr>
        <w:t xml:space="preserve">db.users.find(</w:t>
      </w:r>
    </w:p>
    <w:p>
      <w:pPr>
        <w:shd w:fill="F5F5F5" w:color="auto" w:val="clear"/>
        <w:spacing w:after="0" w:before="0" w:line="240"/>
        <w:ind w:left="180" w:right="180"/>
      </w:pPr>
      <w:r>
        <w:rPr>
          <w:rFonts w:ascii="Consolas" w:cs="Consolas" w:eastAsia="Consolas" w:hAnsi="Consolas"/>
          <w:color w:val="1A1A1A"/>
          <w:sz w:val="17"/>
          <w:szCs w:val="17"/>
        </w:rPr>
        <w:t xml:space="preserve">  { phoneNumber: /^\+255/ },</w:t>
      </w:r>
    </w:p>
    <w:p>
      <w:pPr>
        <w:shd w:fill="F5F5F5" w:color="auto" w:val="clear"/>
        <w:spacing w:after="0" w:before="0" w:line="240"/>
        <w:ind w:left="180" w:right="180"/>
      </w:pPr>
      <w:r>
        <w:rPr>
          <w:rFonts w:ascii="Consolas" w:cs="Consolas" w:eastAsia="Consolas" w:hAnsi="Consolas"/>
          <w:color w:val="1A1A1A"/>
          <w:sz w:val="17"/>
          <w:szCs w:val="17"/>
        </w:rPr>
        <w:t xml:space="preserve">  { phoneNumber: 1, createdAt: 1, isPhoneVerified: 1 }</w:t>
      </w:r>
    </w:p>
    <w:p>
      <w:pPr>
        <w:shd w:fill="F5F5F5" w:color="auto" w:val="clear"/>
        <w:spacing w:after="0" w:before="0" w:line="240"/>
        <w:ind w:left="180" w:right="180"/>
      </w:pPr>
      <w:r>
        <w:rPr>
          <w:rFonts w:ascii="Consolas" w:cs="Consolas" w:eastAsia="Consolas" w:hAnsi="Consolas"/>
          <w:color w:val="1A1A1A"/>
          <w:sz w:val="17"/>
          <w:szCs w:val="17"/>
        </w:rPr>
        <w:t xml:space="preserve">).sort({ createdAt: -1 })</w:t>
      </w:r>
    </w:p>
    <w:p>
      <w:pPr>
        <w:shd w:fill="F5F5F5" w:color="auto" w:val="clear"/>
        <w:spacing w:after="0" w:before="0" w:line="240"/>
        <w:ind w:left="180" w:right="180"/>
      </w:pPr>
      <w:r>
        <w:rPr>
          <w:rFonts w:ascii="Consolas" w:cs="Consolas" w:eastAsia="Consolas" w:hAnsi="Consolas"/>
          <w:color w:val="1A1A1A"/>
          <w:sz w:val="17"/>
          <w:szCs w:val="17"/>
        </w:rPr>
        <w:t xml:space="preserve"> </w:t>
      </w:r>
    </w:p>
    <w:p>
      <w:pPr>
        <w:shd w:fill="F5F5F5" w:color="auto" w:val="clear"/>
        <w:spacing w:after="0" w:before="0" w:line="240"/>
        <w:ind w:left="180" w:right="180"/>
      </w:pPr>
      <w:r>
        <w:rPr>
          <w:rFonts w:ascii="Consolas" w:cs="Consolas" w:eastAsia="Consolas" w:hAnsi="Consolas"/>
          <w:color w:val="1A1A1A"/>
          <w:sz w:val="17"/>
          <w:szCs w:val="17"/>
        </w:rPr>
        <w:t xml:space="preserve">// Accounts created in a burst on 2026-09-05 around 20:25 UTC confirm</w:t>
      </w:r>
    </w:p>
    <w:p>
      <w:pPr>
        <w:shd w:fill="F5F5F5" w:color="auto" w:val="clear"/>
        <w:spacing w:after="160" w:before="0" w:line="240"/>
        <w:ind w:left="180" w:right="180"/>
      </w:pPr>
      <w:r>
        <w:rPr>
          <w:rFonts w:ascii="Consolas" w:cs="Consolas" w:eastAsia="Consolas" w:hAnsi="Consolas"/>
          <w:color w:val="1A1A1A"/>
          <w:sz w:val="17"/>
          <w:szCs w:val="17"/>
        </w:rPr>
        <w:t xml:space="preserve">// the register-loop theory outright, and should be deleted.</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7. Implementation Checklist</w:t>
      </w:r>
    </w:p>
    <w:p>
      <w:pPr>
        <w:spacing w:after="120" w:line="276"/>
      </w:pPr>
      <w:r>
        <w:rPr>
          <w:rFonts w:ascii="Calibri" w:cs="Calibri" w:eastAsia="Calibri" w:hAnsi="Calibri"/>
          <w:i/>
          <w:iCs/>
          <w:color w:val="5A5A5A"/>
          <w:sz w:val="21"/>
          <w:szCs w:val="21"/>
        </w:rPr>
        <w:t xml:space="preserve">Suggested order. Phase 0 alone stops the current attack; the rest prevents the next one.</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700"/>
        <w:gridCol w:w="4400"/>
        <w:gridCol w:w="1500"/>
        <w:gridCol w:w="1300"/>
        <w:gridCol w:w="1460"/>
      </w:tblGrid>
      <w:tr>
        <w:trPr>
          <w:tblHeader/>
        </w:trPr>
        <w:tc>
          <w:tcPr>
            <w:tcW w:type="dxa" w:w="7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t>
            </w:r>
          </w:p>
        </w:tc>
        <w:tc>
          <w:tcPr>
            <w:tcW w:type="dxa" w:w="44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Action</w:t>
            </w:r>
          </w:p>
        </w:tc>
        <w:tc>
          <w:tcPr>
            <w:tcW w:type="dxa" w:w="15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Where</w:t>
            </w:r>
          </w:p>
        </w:tc>
        <w:tc>
          <w:tcPr>
            <w:tcW w:type="dxa" w:w="13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Effort</w:t>
            </w:r>
          </w:p>
        </w:tc>
        <w:tc>
          <w:tcPr>
            <w:tcW w:type="dxa" w:w="14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Blocks attack?</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0.1</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Geo Permissions → allow only PK, IN, BR</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Twilio Console</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 min</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0.2</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Enable Fraud Guard on the Verify service</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Twilio Console</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color w:val="1E6B34"/>
                <w:sz w:val="19"/>
                <w:szCs w:val="19"/>
              </w:rPr>
              <w:t xml:space="preserve">Mostly</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0.3</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Spend alert on; auto-recharge off</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Twilio Console</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 min</w:t>
            </w:r>
          </w:p>
        </w:tc>
        <w:tc>
          <w:tcPr>
            <w:tcW w:type="dxa" w:w="1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Limits loss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0.4</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OTP_BLOCKED_COUNTRY_CODES=255, cap 80→15, restart</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.env</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0.5</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Rotate TWILIO_AUTH_TOKEN</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Twilio + .env</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10 min</w:t>
            </w:r>
          </w:p>
        </w:tc>
        <w:tc>
          <w:tcPr>
            <w:tcW w:type="dxa" w:w="1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Precaution</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6.0</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Run scripts/otpAbuseReport.js --hours=72</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Server</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Diagnosis</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1.1</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IP rate limit on /register and /check-phone</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rateLimit.js, routes/auth.js</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30 min</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1.2</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Re-key otpSendLimiter off user ID</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rateLimit.js</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20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1.3</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Atomic hourly + daily OTP budget counter</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 new model</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2-3 hrs</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1.4</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Minimum account age before send-otp</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authController.js</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15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1.5</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Per-country hourly cap for non-primary countries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 hr</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1.6</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clientIp() → use req.ip</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Evidence quality</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1.7</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Alerting on cap hits and volume spikes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 + push/email</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 hrs</w:t>
            </w:r>
          </w:p>
        </w:tc>
        <w:tc>
          <w:tcPr>
            <w:tcW w:type="dxa" w:w="1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Detection</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1.8</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Delete junk +255 accounts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mongosh</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10 min</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Cleanup</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2.1</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Switch blocklist → allowlist</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otpGuard.js, .env</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 hr</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2.2</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Retire legacy public OTP routes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routes/auth.js + app release</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 day</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2.3</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Play Integrity / App Attest or Turnstile</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 + backend</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3-5 days</w:t>
            </w:r>
          </w:p>
        </w:tc>
        <w:tc>
          <w:tcPr>
            <w:tcW w:type="dxa" w:w="1460"/>
            <w:tcMar>
              <w:top w:type="dxa" w:w="80"/>
              <w:left w:type="dxa" w:w="110"/>
              <w:bottom w:type="dxa" w:w="80"/>
              <w:right w:type="dxa" w:w="110"/>
            </w:tcMar>
          </w:tcPr>
          <w:p>
            <w:pPr>
              <w:spacing w:after="0" w:line="250"/>
            </w:pPr>
            <w:r>
              <w:rPr>
                <w:rFonts w:ascii="Calibri" w:cs="Calibri" w:eastAsia="Calibri" w:hAnsi="Calibri"/>
                <w:b/>
                <w:bCs/>
                <w:color w:val="1E6B34"/>
                <w:sz w:val="19"/>
                <w:szCs w:val="19"/>
              </w:rPr>
              <w:t xml:space="preserve">YES</w:t>
            </w:r>
          </w:p>
        </w:tc>
      </w:tr>
      <w:tr>
        <w:tc>
          <w:tcPr>
            <w:tcW w:type="dxa" w:w="7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2.4</w:t>
            </w:r>
          </w:p>
        </w:tc>
        <w:tc>
          <w:tcPr>
            <w:tcW w:type="dxa" w:w="4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Shared rate-limit store (Mongo/Redis)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rateLimit.js</w:t>
            </w:r>
          </w:p>
        </w:tc>
        <w:tc>
          <w:tcPr>
            <w:tcW w:type="dxa" w:w="13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 hrs</w:t>
            </w:r>
          </w:p>
        </w:tc>
        <w:tc>
          <w:tcPr>
            <w:tcW w:type="dxa" w:w="1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Hardening</w:t>
            </w:r>
          </w:p>
        </w:tc>
      </w:tr>
      <w:tr>
        <w:tc>
          <w:tcPr>
            <w:tcW w:type="dxa" w:w="7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w:t>
            </w:r>
          </w:p>
        </w:tc>
        <w:tc>
          <w:tcPr>
            <w:tcW w:type="dxa" w:w="4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ENFORCE_PHONE_VERIFICATION=true after backfill</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.env</w:t>
            </w:r>
          </w:p>
        </w:tc>
        <w:tc>
          <w:tcPr>
            <w:tcW w:type="dxa" w:w="13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15 min</w:t>
            </w:r>
          </w:p>
        </w:tc>
        <w:tc>
          <w:tcPr>
            <w:tcW w:type="dxa" w:w="1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Makes OTP worth its cost</w:t>
            </w:r>
          </w:p>
        </w:tc>
      </w:tr>
    </w:tbl>
    <w:p>
      <w:pPr>
        <w:spacing w:after="160"/>
      </w:pPr>
    </w:p>
    <w:p>
      <w:pPr>
        <w:pStyle w:val="Heading2"/>
        <w:spacing w:after="120" w:before="280"/>
      </w:pPr>
      <w:r>
        <w:rPr>
          <w:rFonts w:ascii="Calibri" w:cs="Calibri" w:eastAsia="Calibri" w:hAnsi="Calibri"/>
          <w:b/>
          <w:bCs/>
          <w:color w:val="1F3864"/>
          <w:sz w:val="24"/>
          <w:szCs w:val="24"/>
        </w:rPr>
        <w:t xml:space="preserve">How you will know it worked</w:t>
      </w:r>
    </w:p>
    <w:p>
      <w:pPr>
        <w:pStyle w:val="ListParagraph"/>
        <w:numPr>
          <w:ilvl w:val="0"/>
          <w:numId w:val="2"/>
        </w:numPr>
        <w:spacing w:after="80" w:line="276"/>
      </w:pPr>
      <w:r>
        <w:rPr>
          <w:rFonts w:ascii="Calibri" w:cs="Calibri" w:eastAsia="Calibri" w:hAnsi="Calibri"/>
          <w:sz w:val="21"/>
          <w:szCs w:val="21"/>
        </w:rPr>
        <w:t xml:space="preserve">Re-run scripts/otpAbuseReport.js daily for two weeks. Sends per day should sit in single digits and be confined to PK, IN, BR.</w:t>
      </w:r>
    </w:p>
    <w:p>
      <w:pPr>
        <w:pStyle w:val="ListParagraph"/>
        <w:numPr>
          <w:ilvl w:val="0"/>
          <w:numId w:val="2"/>
        </w:numPr>
        <w:spacing w:after="80" w:line="276"/>
      </w:pPr>
      <w:r>
        <w:rPr>
          <w:rFonts w:ascii="Calibri" w:cs="Calibri" w:eastAsia="Calibri" w:hAnsi="Calibri"/>
          <w:sz w:val="21"/>
          <w:szCs w:val="21"/>
        </w:rPr>
        <w:t xml:space="preserve">Twilio Verify conversion rate — the share of verifications reaching APPROVED — should climb back toward the 5-in-6 you see in your legitimate rows. A collapsing conversion rate is the earliest sign of pumping.</w:t>
      </w:r>
    </w:p>
    <w:p>
      <w:pPr>
        <w:pStyle w:val="ListParagraph"/>
        <w:numPr>
          <w:ilvl w:val="0"/>
          <w:numId w:val="2"/>
        </w:numPr>
        <w:spacing w:after="80" w:line="276"/>
      </w:pPr>
      <w:r>
        <w:rPr>
          <w:rFonts w:ascii="Calibri" w:cs="Calibri" w:eastAsia="Calibri" w:hAnsi="Calibri"/>
          <w:sz w:val="21"/>
          <w:szCs w:val="21"/>
        </w:rPr>
        <w:t xml:space="preserve">The Twilio balance should track your actual user growth. Set the spend alert so the graph tells you before the balance does.</w:t>
      </w:r>
    </w:p>
    <w:p>
      <w:pPr>
        <w:pStyle w:val="ListParagraph"/>
        <w:numPr>
          <w:ilvl w:val="0"/>
          <w:numId w:val="2"/>
        </w:numPr>
        <w:spacing w:after="80" w:line="276"/>
      </w:pPr>
      <w:r>
        <w:rPr>
          <w:rFonts w:ascii="Calibri" w:cs="Calibri" w:eastAsia="Calibri" w:hAnsi="Calibri"/>
          <w:sz w:val="21"/>
          <w:szCs w:val="21"/>
        </w:rPr>
        <w:t xml:space="preserve">Try the attack yourself on staging: register a fake +255 number and immediately call /phone/send-otp. After Phase 1 it must fail, and you should be able to point at which control refused it.</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Appendix A — File and Line Reference</w:t>
      </w:r>
    </w:p>
    <w:p>
      <w:pPr>
        <w:spacing w:after="120" w:line="276"/>
      </w:pPr>
      <w:r>
        <w:rPr>
          <w:rFonts w:ascii="Calibri" w:cs="Calibri" w:eastAsia="Calibri" w:hAnsi="Calibri"/>
          <w:i/>
          <w:iCs/>
          <w:color w:val="5A5A5A"/>
          <w:sz w:val="21"/>
          <w:szCs w:val="21"/>
        </w:rPr>
        <w:t xml:space="preserve">Every claim in this report traces to a specific place in the code, so your team can verify rather than take it on trust.</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3400"/>
        <w:gridCol w:w="1500"/>
        <w:gridCol w:w="4460"/>
      </w:tblGrid>
      <w:tr>
        <w:trPr>
          <w:tblHeader/>
        </w:trPr>
        <w:tc>
          <w:tcPr>
            <w:tcW w:type="dxa" w:w="34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File</w:t>
            </w:r>
          </w:p>
        </w:tc>
        <w:tc>
          <w:tcPr>
            <w:tcW w:type="dxa" w:w="15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Line(s)</w:t>
            </w:r>
          </w:p>
        </w:tc>
        <w:tc>
          <w:tcPr>
            <w:tcW w:type="dxa" w:w="44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What is there</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jobpoper_backend/routes/auth.js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49–51</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Legacy public OTP routes, still mounted</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jobpoper_backend/routes/auth.js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53</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POST /register — no rate limiter applied</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jobpoper_backend/routes/auth.js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55</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POST /check-phone — no rate limiter, open enumeration</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jobpoper_backend/routes/auth.js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59–61</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Forgot-password routes, behind publicOtpLimiter</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jobpoper_backend/routes/auth.js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64–72</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protect middleware, then /phone/send-otp</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jobpoper_backend/controllers/authController.js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277–303</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register — public, no OTP, issues JWT</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jobpoper_backend/controllers/authController.js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350</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generateToken(user._id) returned to any caller</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jobpoper_backend/controllers/authController.js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434–460</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checkPhoneExists — enumeration oracle</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jobpoper_backend/controllers/authController.js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690–747</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sendMyPhoneOtp — the endpoint being abused</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jobpoper_backend/controllers/authController.js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1084–1089</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Forgot-password DOES check the user exists first</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jobpoper_backend/services/otpGuard.js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45–48</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globalHourlyCap() — default 80</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jobpoper_backend/services/otpGuard.js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60–67</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blockedPrefixes() — empty by default</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jobpoper_backend/services/otpGuard.js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88–94</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clientIp() — trusts attacker-controlled XFF</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jobpoper_backend/services/otpGuard.js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196–215</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global cap read-then-act race</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jobpoper_backend/middleware/rateLimit.js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25</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keyByUser — the key that made the limiter useless</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jobpoper_backend/middleware/rateLimit.js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65–66</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otpSendLimiter 3/15min, otpVerifyLimiter 10/15min</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jobpoper_backend/middleware/rateLimit.js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71</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publicOtpLimiter 5/15min per IP</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jobpoper_backend/models/OtpSendLog.js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90-day audit trail — the key investigative asset</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jobpoper_backend/scripts/otpAbuseReport.js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Ready-made incident report tool; run it</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jobpoper_backend/env exmpple</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OTP_BLOCKED_COUNTRY_CODES shipped empty</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jobpoper_backend/server.js</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15</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app.set("trust proxy", 1) — correct</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jobpoper_backend/server.js</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18</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cors() open to all origins</w:t>
            </w:r>
          </w:p>
        </w:tc>
      </w:tr>
      <w:tr>
        <w:tc>
          <w:tcPr>
            <w:tcW w:type="dxa" w:w="34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Jobpoper/src/api/authApis.tsx</w:t>
            </w:r>
          </w:p>
        </w:tc>
        <w:tc>
          <w:tcPr>
            <w:tcW w:type="dxa" w:w="15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51, 65</w:t>
            </w:r>
          </w:p>
        </w:tc>
        <w:tc>
          <w:tcPr>
            <w:tcW w:type="dxa" w:w="44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App still ships calls to the legacy OTP routes</w:t>
            </w:r>
          </w:p>
        </w:tc>
      </w:tr>
      <w:tr>
        <w:tc>
          <w:tcPr>
            <w:tcW w:type="dxa" w:w="34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Jobpoper/src/navigation/screens/SignupPhoneScreen.tsx</w:t>
            </w:r>
          </w:p>
        </w:tc>
        <w:tc>
          <w:tcPr>
            <w:tcW w:type="dxa" w:w="15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71</w:t>
            </w:r>
          </w:p>
        </w:tc>
        <w:tc>
          <w:tcPr>
            <w:tcW w:type="dxa" w:w="44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Signup now uses checkPhone instead of an OTP</w:t>
            </w:r>
          </w:p>
        </w:tc>
      </w:tr>
    </w:tbl>
    <w:p>
      <w:pPr>
        <w:spacing w:after="160"/>
      </w:pPr>
    </w:p>
    <w:p>
      <w:pPr>
        <w:pStyle w:val="Heading1"/>
        <w:pBdr>
          <w:bottom w:val="single" w:color="1F3864" w:sz="8" w:space="4"/>
        </w:pBdr>
        <w:spacing w:after="160" w:before="360"/>
      </w:pPr>
      <w:r>
        <w:rPr>
          <w:rFonts w:ascii="Calibri" w:cs="Calibri" w:eastAsia="Calibri" w:hAnsi="Calibri"/>
          <w:b/>
          <w:bCs/>
          <w:color w:val="1F3864"/>
          <w:sz w:val="30"/>
          <w:szCs w:val="30"/>
        </w:rPr>
        <w:t xml:space="preserve">Appendix B — Glossary</w:t>
      </w:r>
    </w:p>
    <w:tbl>
      <w:tblPr>
        <w:tblW w:type="dxa" w:w="9360"/>
        <w:tblBorders>
          <w:top w:val="single" w:color="C4CEDF" w:sz="4"/>
          <w:left w:val="single" w:color="C4CEDF" w:sz="4"/>
          <w:bottom w:val="single" w:color="C4CEDF" w:sz="4"/>
          <w:right w:val="single" w:color="C4CEDF" w:sz="4"/>
          <w:insideH w:val="single" w:color="D8DEE9" w:sz="4"/>
          <w:insideV w:val="single" w:color="D8DEE9" w:sz="4"/>
        </w:tblBorders>
      </w:tblPr>
      <w:tblGrid>
        <w:gridCol w:w="2600"/>
        <w:gridCol w:w="6760"/>
      </w:tblGrid>
      <w:tr>
        <w:trPr>
          <w:tblHeader/>
        </w:trPr>
        <w:tc>
          <w:tcPr>
            <w:tcW w:type="dxa" w:w="260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Term</w:t>
            </w:r>
          </w:p>
        </w:tc>
        <w:tc>
          <w:tcPr>
            <w:tcW w:type="dxa" w:w="6760"/>
            <w:shd w:fill="1F3864" w:color="auto" w:val="clear"/>
            <w:tcMar>
              <w:top w:type="dxa" w:w="80"/>
              <w:left w:type="dxa" w:w="110"/>
              <w:bottom w:type="dxa" w:w="80"/>
              <w:right w:type="dxa" w:w="110"/>
            </w:tcMar>
          </w:tcPr>
          <w:p>
            <w:pPr>
              <w:spacing w:after="0" w:line="250"/>
            </w:pPr>
            <w:r>
              <w:rPr>
                <w:rFonts w:ascii="Calibri" w:cs="Calibri" w:eastAsia="Calibri" w:hAnsi="Calibri"/>
                <w:b/>
                <w:bCs/>
                <w:color w:val="FFFFFF"/>
                <w:sz w:val="19"/>
                <w:szCs w:val="19"/>
              </w:rPr>
              <w:t xml:space="preserve">Meaning</w:t>
            </w:r>
          </w:p>
        </w:tc>
      </w:tr>
      <w:tr>
        <w:tc>
          <w:tcPr>
            <w:tcW w:type="dxa" w:w="26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SMS pumping / AIT</w:t>
            </w:r>
          </w:p>
        </w:tc>
        <w:tc>
          <w:tcPr>
            <w:tcW w:type="dxa" w:w="67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Artificially Inflated Traffic. A fraudster triggers large volumes of OTP SMS to number ranges they profit from. The messages are delivered and billed to you; the codes are never used.</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IRSF</w:t>
            </w:r>
          </w:p>
        </w:tc>
        <w:tc>
          <w:tcPr>
            <w:tcW w:type="dxa" w:w="67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International Revenue Share Fraud — the commercial arrangement behind pumping, where the fraudster takes a cut of the termination fee the destination carrier collects.</w:t>
            </w:r>
          </w:p>
        </w:tc>
      </w:tr>
      <w:tr>
        <w:tc>
          <w:tcPr>
            <w:tcW w:type="dxa" w:w="26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TOCTOU</w:t>
            </w:r>
          </w:p>
        </w:tc>
        <w:tc>
          <w:tcPr>
            <w:tcW w:type="dxa" w:w="67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Time-of-check to time-of-use. A race where a value is checked, then acted on, and something changes in between — as with the global OTP cap in section 3.3.</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E.164</w:t>
            </w:r>
          </w:p>
        </w:tc>
        <w:tc>
          <w:tcPr>
            <w:tcW w:type="dxa" w:w="67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The international phone number format (+ country code + subscriber number). The guard validates this correctly.</w:t>
            </w:r>
          </w:p>
        </w:tc>
      </w:tr>
      <w:tr>
        <w:tc>
          <w:tcPr>
            <w:tcW w:type="dxa" w:w="260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Geo Permissions</w:t>
            </w:r>
          </w:p>
        </w:tc>
        <w:tc>
          <w:tcPr>
            <w:tcW w:type="dxa" w:w="6760"/>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 Twilio Verify setting that restricts which countries a service may send to. Enforced by Twilio, above your application code.</w:t>
            </w:r>
          </w:p>
        </w:tc>
      </w:tr>
      <w:tr>
        <w:tc>
          <w:tcPr>
            <w:tcW w:type="dxa" w:w="260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Attestation</w:t>
            </w:r>
          </w:p>
        </w:tc>
        <w:tc>
          <w:tcPr>
            <w:tcW w:type="dxa" w:w="6760"/>
            <w:shd w:fill="F7F9FC" w:color="auto" w:val="clear"/>
            <w:tcMar>
              <w:top w:type="dxa" w:w="80"/>
              <w:left w:type="dxa" w:w="110"/>
              <w:bottom w:type="dxa" w:w="80"/>
              <w:right w:type="dxa" w:w="110"/>
            </w:tcMar>
          </w:tcPr>
          <w:p>
            <w:pPr>
              <w:spacing w:after="0" w:line="250"/>
            </w:pPr>
            <w:r>
              <w:rPr>
                <w:rFonts w:ascii="Calibri" w:cs="Calibri" w:eastAsia="Calibri" w:hAnsi="Calibri"/>
                <w:b w:val="false"/>
                <w:bCs w:val="false"/>
                <w:sz w:val="19"/>
                <w:szCs w:val="19"/>
              </w:rPr>
              <w:t xml:space="preserve">A cryptographic proof from Google Play or Apple that a request came from your genuine, unmodified app on a genuine device.</w:t>
            </w:r>
          </w:p>
        </w:tc>
      </w:tr>
    </w:tbl>
    <w:p>
      <w:pPr>
        <w:spacing w:after="160"/>
      </w:pPr>
    </w:p>
    <w:p>
      <w:pPr>
        <w:pBdr>
          <w:top w:val="single" w:color="C4CEDF" w:sz="6" w:space="8"/>
        </w:pBdr>
        <w:spacing w:before="400"/>
      </w:pPr>
      <w:r>
        <w:rPr>
          <w:rFonts w:ascii="Calibri" w:cs="Calibri" w:eastAsia="Calibri" w:hAnsi="Calibri"/>
          <w:i/>
          <w:iCs/>
          <w:color w:val="5A5A5A"/>
          <w:sz w:val="17"/>
          <w:szCs w:val="17"/>
        </w:rPr>
        <w:t xml:space="preserve">Prepared 06 September 2026 from the jobpoper_backend and Jobpoper source trees and the Twilio Verify log export dated 06 September 2026. Findings marked as code-level are verifiable at the file and line references in Appendix A. Conclusions about which endpoint the attacker used are inferred from the code and the log signature — section 6 confirms them from the server's own audit trail.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Twilio Balance Drain — Security Incident Report</dc:title>
  <dc:creator>JobPopper Engineering</dc:creator>
  <dc:description>Root cause analysis of the SMS pumping attack on the JobPopper OTP endpoints</dc:description>
  <cp:lastModifiedBy>Un-named</cp:lastModifiedBy>
  <cp:revision>1</cp:revision>
  <dcterms:created xsi:type="dcterms:W3CDTF">2026-09-06T06:25:23.970Z</dcterms:created>
  <dcterms:modified xsi:type="dcterms:W3CDTF">2026-09-06T06:25:23.981Z</dcterms:modified>
</cp:coreProperties>
</file>

<file path=docProps/custom.xml><?xml version="1.0" encoding="utf-8"?>
<Properties xmlns="http://schemas.openxmlformats.org/officeDocument/2006/custom-properties" xmlns:vt="http://schemas.openxmlformats.org/officeDocument/2006/docPropsVTypes"/>
</file>