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55636"/>
        <w15:color w:val="DBDBDB"/>
        <w:docPartObj>
          <w:docPartGallery w:val="Table of Contents"/>
          <w:docPartUnique/>
        </w:docPartObj>
      </w:sdtPr>
      <w:sdtEndPr>
        <w:rPr>
          <w:rFonts w:hint="eastAsia" w:asciiTheme="minorAscii" w:hAnsiTheme="minorAscii" w:eastAsiaTheme="minorEastAsia" w:cstheme="minorBidi"/>
          <w:kern w:val="2"/>
          <w:sz w:val="21"/>
          <w:szCs w:val="24"/>
          <w:lang w:val="en-US" w:eastAsia="zh-CN" w:bidi="ar-SA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>
          <w:pPr>
            <w:pStyle w:val="4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TOC \o "1-1" \h \u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_Toc3636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1. 认识switch</w:t>
          </w:r>
          <w:r>
            <w:tab/>
          </w:r>
          <w:r>
            <w:fldChar w:fldCharType="begin"/>
          </w:r>
          <w:r>
            <w:instrText xml:space="preserve"> PAGEREF _Toc3636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4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_Toc13583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switch格式</w:t>
          </w:r>
          <w:r>
            <w:tab/>
          </w:r>
          <w:r>
            <w:fldChar w:fldCharType="begin"/>
          </w:r>
          <w:r>
            <w:instrText xml:space="preserve"> PAGEREF _Toc13583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4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_Toc7545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3. switch穿透</w:t>
          </w:r>
          <w:r>
            <w:tab/>
          </w:r>
          <w:r>
            <w:fldChar w:fldCharType="begin"/>
          </w:r>
          <w:r>
            <w:instrText xml:space="preserve"> PAGEREF _Toc7545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4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_Toc17661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4. switch的使用</w:t>
          </w:r>
          <w:r>
            <w:tab/>
          </w:r>
          <w:r>
            <w:fldChar w:fldCharType="begin"/>
          </w:r>
          <w:r>
            <w:instrText xml:space="preserve"> PAGEREF _Toc17661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numPr>
              <w:numId w:val="0"/>
            </w:numPr>
            <w:rPr>
              <w:rFonts w:hint="eastAsia"/>
              <w:lang w:val="en-US" w:eastAsia="zh-CN"/>
            </w:rPr>
          </w:pPr>
          <w:r>
            <w:rPr>
              <w:rFonts w:hint="eastAsia"/>
              <w:lang w:val="en-US" w:eastAsia="zh-CN"/>
            </w:rPr>
            <w:fldChar w:fldCharType="end"/>
          </w:r>
          <w:bookmarkStart w:id="4" w:name="_GoBack"/>
          <w:bookmarkEnd w:id="4"/>
        </w:p>
      </w:sdtContent>
    </w:sdt>
    <w:p>
      <w:pPr>
        <w:numPr>
          <w:ilvl w:val="0"/>
          <w:numId w:val="1"/>
        </w:numPr>
        <w:outlineLvl w:val="0"/>
        <w:rPr>
          <w:rFonts w:hint="eastAsia"/>
          <w:lang w:val="en-US" w:eastAsia="zh-CN"/>
        </w:rPr>
      </w:pPr>
      <w:bookmarkStart w:id="0" w:name="_Toc3636"/>
      <w:r>
        <w:rPr>
          <w:rFonts w:hint="eastAsia"/>
          <w:lang w:val="en-US" w:eastAsia="zh-CN"/>
        </w:rPr>
        <w:t>认识switch</w:t>
      </w:r>
      <w:bookmarkEnd w:id="0"/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在jdk 7 之前，switch 只能支持 byte、short、char、int 这几个基本数据类型和其对应的封装类型。switch后面的括号里面只能放int类型的值，但由于byte，short，char类型，它们会自动转换为int类型（精精度小的向大的转化），所以它们也支持。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jdk1.7之后支持String类型。</w:t>
      </w:r>
    </w:p>
    <w:p>
      <w:pPr>
        <w:numPr>
          <w:ilvl w:val="0"/>
          <w:numId w:val="1"/>
        </w:numPr>
        <w:outlineLvl w:val="0"/>
        <w:rPr>
          <w:rFonts w:hint="default"/>
          <w:lang w:val="en-US" w:eastAsia="zh-CN"/>
        </w:rPr>
      </w:pPr>
      <w:bookmarkStart w:id="1" w:name="_Toc13583"/>
      <w:r>
        <w:rPr>
          <w:rFonts w:hint="eastAsia"/>
          <w:lang w:val="en-US" w:eastAsia="zh-CN"/>
        </w:rPr>
        <w:t>switch格式</w:t>
      </w:r>
      <w:bookmarkEnd w:id="1"/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switch(param)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case condition :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statement;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case condition :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statement....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default: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statement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param : String 、int</w:t>
      </w:r>
    </w:p>
    <w:p>
      <w:pPr>
        <w:bidi w:val="0"/>
      </w:pPr>
      <w:r>
        <w:drawing>
          <wp:inline distT="0" distB="0" distL="114300" distR="114300">
            <wp:extent cx="5271135" cy="2270125"/>
            <wp:effectExtent l="0" t="0" r="5715" b="158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7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</w:pPr>
    </w:p>
    <w:p>
      <w:pPr>
        <w:bidi w:val="0"/>
      </w:pPr>
      <w:r>
        <w:drawing>
          <wp:inline distT="0" distB="0" distL="114300" distR="114300">
            <wp:extent cx="5266690" cy="2147570"/>
            <wp:effectExtent l="0" t="0" r="1016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4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当value值和case匹配时会从case位置开始执行。</w:t>
      </w:r>
    </w:p>
    <w:p>
      <w:pPr>
        <w:numPr>
          <w:ilvl w:val="0"/>
          <w:numId w:val="1"/>
        </w:numPr>
        <w:bidi w:val="0"/>
        <w:ind w:left="0" w:leftChars="0" w:firstLine="420" w:firstLineChars="200"/>
        <w:outlineLvl w:val="0"/>
        <w:rPr>
          <w:rFonts w:hint="eastAsia"/>
          <w:lang w:val="en-US" w:eastAsia="zh-CN"/>
        </w:rPr>
      </w:pPr>
      <w:bookmarkStart w:id="2" w:name="_Toc7545"/>
      <w:r>
        <w:rPr>
          <w:rFonts w:hint="eastAsia"/>
          <w:lang w:val="en-US" w:eastAsia="zh-CN"/>
        </w:rPr>
        <w:t>switch穿透</w:t>
      </w:r>
      <w:bookmarkEnd w:id="2"/>
    </w:p>
    <w:p>
      <w:pPr>
        <w:numPr>
          <w:numId w:val="0"/>
        </w:numPr>
        <w:bidi w:val="0"/>
        <w:ind w:leftChars="200"/>
      </w:pPr>
      <w:r>
        <w:drawing>
          <wp:inline distT="0" distB="0" distL="114300" distR="114300">
            <wp:extent cx="5266690" cy="2147570"/>
            <wp:effectExtent l="0" t="0" r="1016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4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上述代码会出现switch穿透。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我们可以通过break关键字来结束switch的穿透。</w:t>
      </w:r>
    </w:p>
    <w:p>
      <w:pPr>
        <w:bidi w:val="0"/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bidi w:val="0"/>
        <w:ind w:left="0" w:leftChars="0" w:firstLine="420" w:firstLineChars="200"/>
        <w:outlineLvl w:val="0"/>
        <w:rPr>
          <w:rFonts w:hint="eastAsia"/>
          <w:lang w:val="en-US" w:eastAsia="zh-CN"/>
        </w:rPr>
      </w:pPr>
      <w:bookmarkStart w:id="3" w:name="_Toc17661"/>
      <w:r>
        <w:rPr>
          <w:rFonts w:hint="eastAsia"/>
          <w:lang w:val="en-US" w:eastAsia="zh-CN"/>
        </w:rPr>
        <w:t>switch的使用</w:t>
      </w:r>
      <w:bookmarkEnd w:id="3"/>
    </w:p>
    <w:p>
      <w:pPr>
        <w:numPr>
          <w:numId w:val="0"/>
        </w:numPr>
        <w:bidi w:val="0"/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通过一些列子了解switch的使用。</w:t>
      </w:r>
    </w:p>
    <w:p>
      <w:pPr>
        <w:numPr>
          <w:numId w:val="0"/>
        </w:numPr>
        <w:bidi w:val="0"/>
        <w:ind w:leftChars="200"/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9060180"/>
            <wp:effectExtent l="0" t="0" r="381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06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3714115"/>
            <wp:effectExtent l="0" t="0" r="381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71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bidi w:val="0"/>
        <w:ind w:leftChars="20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Verdana">
    <w:panose1 w:val="020B0604030504040204"/>
    <w:charset w:val="00"/>
    <w:family w:val="auto"/>
    <w:pitch w:val="default"/>
    <w:sig w:usb0="A10006FF" w:usb1="4000205B" w:usb2="0000001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46B323D"/>
    <w:multiLevelType w:val="singleLevel"/>
    <w:tmpl w:val="946B323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305163"/>
    <w:rsid w:val="0529217A"/>
    <w:rsid w:val="05CB4459"/>
    <w:rsid w:val="06C6580D"/>
    <w:rsid w:val="07386DB4"/>
    <w:rsid w:val="0922437F"/>
    <w:rsid w:val="0C020BF7"/>
    <w:rsid w:val="0F8370F9"/>
    <w:rsid w:val="143C37C4"/>
    <w:rsid w:val="17933CD9"/>
    <w:rsid w:val="17B021E8"/>
    <w:rsid w:val="17DF3058"/>
    <w:rsid w:val="1A795DAA"/>
    <w:rsid w:val="1C9C7BEE"/>
    <w:rsid w:val="1FF7122C"/>
    <w:rsid w:val="2246468C"/>
    <w:rsid w:val="2B5C1FFB"/>
    <w:rsid w:val="317D2687"/>
    <w:rsid w:val="372A5369"/>
    <w:rsid w:val="38466D51"/>
    <w:rsid w:val="42454365"/>
    <w:rsid w:val="438B24A4"/>
    <w:rsid w:val="46CD6D70"/>
    <w:rsid w:val="4C6815EE"/>
    <w:rsid w:val="4EF9756C"/>
    <w:rsid w:val="4F7505BC"/>
    <w:rsid w:val="51BD3D12"/>
    <w:rsid w:val="55561DE0"/>
    <w:rsid w:val="55CC7D58"/>
    <w:rsid w:val="58F9781C"/>
    <w:rsid w:val="59430B4E"/>
    <w:rsid w:val="5AA20D50"/>
    <w:rsid w:val="627A4024"/>
    <w:rsid w:val="63E14B3D"/>
    <w:rsid w:val="65482BB9"/>
    <w:rsid w:val="6DB45087"/>
    <w:rsid w:val="736D1EE4"/>
    <w:rsid w:val="78FF34F2"/>
    <w:rsid w:val="79825B2D"/>
    <w:rsid w:val="7B0828A5"/>
    <w:rsid w:val="7D281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883" w:firstLineChars="200"/>
      <w:jc w:val="left"/>
    </w:pPr>
    <w:rPr>
      <w:rFonts w:asciiTheme="minorAscii" w:hAnsiTheme="minorAsci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WPSOffice手动目录 1"/>
    <w:uiPriority w:val="0"/>
    <w:pPr>
      <w:ind w:leftChars="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2020-04-10T01:31:00Z</dcterms:created>
  <dc:creator>Administrator</dc:creator>
  <cp:lastModifiedBy>lanruijianghotmailcom</cp:lastModifiedBy>
  <dcterms:modified xsi:type="dcterms:W3CDTF">2020-09-10T02:53:48Z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