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992630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613"/>
        <w:gridCol w:w="2613"/>
        <w:gridCol w:w="2613"/>
        <w:gridCol w:w="2613"/>
      </w:tblGrid>
      <w:tr>
        <w:trPr>
          <w:trHeight w:hRule="exact" w:val="352"/>
        </w:trPr>
        <w:tc>
          <w:tcPr>
            <w:tcW w:type="dxa" w:w="339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Trust communications team </w:t>
            </w:r>
          </w:p>
        </w:tc>
        <w:tc>
          <w:tcPr>
            <w:tcW w:type="dxa" w:w="20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0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Ext 23774 </w:t>
            </w:r>
          </w:p>
        </w:tc>
        <w:tc>
          <w:tcPr>
            <w:tcW w:type="dxa" w:w="1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6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FF"/>
                <w:sz w:val="20"/>
                <w:u w:val="single"/>
              </w:rPr>
              <w:hyperlink r:id="rId10" w:history="1">
                <w:r>
                  <w:rPr>
                    <w:rStyle w:val="Hyperlink"/>
                  </w:rPr>
                  <w:t>John.Kirk@uhbw.nhs.uk</w:t>
                </w:r>
              </w:hyperlink>
            </w:r>
          </w:p>
        </w:tc>
      </w:tr>
      <w:tr>
        <w:trPr>
          <w:trHeight w:hRule="exact" w:val="470"/>
        </w:trPr>
        <w:tc>
          <w:tcPr>
            <w:tcW w:type="dxa" w:w="339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7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Pharmacy department </w:t>
            </w:r>
          </w:p>
        </w:tc>
        <w:tc>
          <w:tcPr>
            <w:tcW w:type="dxa" w:w="20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70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22682 </w:t>
            </w:r>
          </w:p>
        </w:tc>
        <w:tc>
          <w:tcPr>
            <w:tcW w:type="dxa" w:w="171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0" w:after="0"/>
              <w:ind w:left="10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FF"/>
                <w:sz w:val="20"/>
                <w:u w:val="single"/>
              </w:rPr>
              <w:hyperlink r:id="rId11" w:history="1">
                <w:r>
                  <w:rPr>
                    <w:rStyle w:val="Hyperlink"/>
                  </w:rPr>
                  <w:t>John.Standing@uhbristol.nhs.u</w:t>
                </w:r>
              </w:hyperlink>
            </w:r>
            <w:r>
              <w:rPr>
                <w:rFonts w:ascii="Arial" w:hAnsi="Arial" w:eastAsia="Arial"/>
                <w:b w:val="0"/>
                <w:i w:val="0"/>
                <w:color w:val="0000FF"/>
                <w:sz w:val="20"/>
                <w:u w:val="single"/>
              </w:rPr>
              <w:hyperlink r:id="rId11" w:history="1">
                <w:r>
                  <w:rPr>
                    <w:rStyle w:val="Hyperlink"/>
                  </w:rPr>
                  <w:t xml:space="preserve">k/ </w:t>
                </w:r>
              </w:hyperlink>
            </w:r>
            <w:r>
              <w:rPr>
                <w:rFonts w:ascii="Arial" w:hAnsi="Arial" w:eastAsia="Arial"/>
                <w:b w:val="0"/>
                <w:i w:val="0"/>
                <w:color w:val="0000FF"/>
                <w:sz w:val="20"/>
                <w:u w:val="single"/>
              </w:rPr>
              <w:hyperlink r:id="rId11" w:history="1">
                <w:r>
                  <w:rPr>
                    <w:rStyle w:val="Hyperlink"/>
                  </w:rPr>
                  <w:t>Kevin.Gibbs@uhbristol.nhs.uk</w:t>
                </w:r>
              </w:hyperlink>
            </w:r>
          </w:p>
        </w:tc>
      </w:tr>
      <w:tr>
        <w:trPr>
          <w:trHeight w:hRule="exact" w:val="348"/>
        </w:trPr>
        <w:tc>
          <w:tcPr>
            <w:tcW w:type="dxa" w:w="3398"/>
            <w:tcBorders>
              <w:start w:sz="3.1999999999999886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Theatre co-ordinator </w:t>
            </w:r>
          </w:p>
        </w:tc>
        <w:tc>
          <w:tcPr>
            <w:tcW w:type="dxa" w:w="20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0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Bleep 2549 </w:t>
            </w:r>
          </w:p>
        </w:tc>
        <w:tc>
          <w:tcPr>
            <w:tcW w:type="dxa" w:w="171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4"/>
        </w:trPr>
        <w:tc>
          <w:tcPr>
            <w:tcW w:type="dxa" w:w="3398"/>
            <w:tcBorders>
              <w:start w:sz="3.199999999999988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86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Infection Control dept </w:t>
            </w:r>
          </w:p>
        </w:tc>
        <w:tc>
          <w:tcPr>
            <w:tcW w:type="dxa" w:w="20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86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24057/ 24296 </w:t>
            </w:r>
          </w:p>
        </w:tc>
        <w:tc>
          <w:tcPr>
            <w:tcW w:type="dxa" w:w="171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FF"/>
                <w:sz w:val="20"/>
                <w:u w:val="single"/>
              </w:rPr>
              <w:hyperlink r:id="rId12" w:history="1">
                <w:r>
                  <w:rPr>
                    <w:rStyle w:val="Hyperlink"/>
                  </w:rPr>
                  <w:t>Trevor.Brooks@uhbw.nhs.uk</w:t>
                </w:r>
              </w:hyperlink>
            </w:r>
          </w:p>
        </w:tc>
      </w:tr>
      <w:tr>
        <w:trPr>
          <w:trHeight w:hRule="exact" w:val="516"/>
        </w:trPr>
        <w:tc>
          <w:tcPr>
            <w:tcW w:type="dxa" w:w="339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2" w:after="0"/>
              <w:ind w:left="10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Pre-operative assessment dept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(POD ) A606 </w:t>
            </w:r>
          </w:p>
        </w:tc>
        <w:tc>
          <w:tcPr>
            <w:tcW w:type="dxa" w:w="20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94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Ext 27599 </w:t>
            </w:r>
          </w:p>
        </w:tc>
        <w:tc>
          <w:tcPr>
            <w:tcW w:type="dxa" w:w="1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1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FF"/>
                <w:sz w:val="20"/>
                <w:u w:val="single"/>
              </w:rPr>
              <w:hyperlink r:id="rId13" w:history="1">
                <w:r>
                  <w:rPr>
                    <w:rStyle w:val="Hyperlink"/>
                  </w:rPr>
                  <w:t>Amy.Kelly@uhbw.nhs.uk</w:t>
                </w:r>
              </w:hyperlink>
            </w:r>
          </w:p>
        </w:tc>
      </w:tr>
      <w:tr>
        <w:trPr>
          <w:trHeight w:hRule="exact" w:val="352"/>
        </w:trPr>
        <w:tc>
          <w:tcPr>
            <w:tcW w:type="dxa" w:w="339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Security </w:t>
            </w:r>
          </w:p>
        </w:tc>
        <w:tc>
          <w:tcPr>
            <w:tcW w:type="dxa" w:w="20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Ext 22945 </w:t>
            </w:r>
          </w:p>
        </w:tc>
        <w:tc>
          <w:tcPr>
            <w:tcW w:type="dxa" w:w="1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FF"/>
                <w:sz w:val="22"/>
                <w:u w:val="single"/>
              </w:rPr>
              <w:hyperlink r:id="rId14" w:history="1">
                <w:r>
                  <w:rPr>
                    <w:rStyle w:val="Hyperlink"/>
                  </w:rPr>
                  <w:t>Ian.Brittan@uhbw.nhs.uk</w:t>
                </w:r>
              </w:hyperlink>
            </w:r>
          </w:p>
        </w:tc>
      </w:tr>
      <w:tr>
        <w:trPr>
          <w:trHeight w:hRule="exact" w:val="490"/>
        </w:trPr>
        <w:tc>
          <w:tcPr>
            <w:tcW w:type="dxa" w:w="339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8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Clinical Site Managers </w:t>
            </w:r>
          </w:p>
        </w:tc>
        <w:tc>
          <w:tcPr>
            <w:tcW w:type="dxa" w:w="20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80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Bleep 6042 </w:t>
            </w:r>
          </w:p>
        </w:tc>
        <w:tc>
          <w:tcPr>
            <w:tcW w:type="dxa" w:w="1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FF"/>
                <w:sz w:val="20"/>
                <w:u w:val="single"/>
              </w:rPr>
              <w:hyperlink r:id="rId15" w:history="1">
                <w:r>
                  <w:rPr>
                    <w:rStyle w:val="Hyperlink"/>
                  </w:rPr>
                  <w:t>Sarah.Jenkins@uhbw.nhs.uk</w:t>
                </w:r>
              </w:hyperlink>
            </w:r>
          </w:p>
        </w:tc>
      </w:tr>
      <w:tr>
        <w:trPr>
          <w:trHeight w:hRule="exact" w:val="352"/>
        </w:trPr>
        <w:tc>
          <w:tcPr>
            <w:tcW w:type="dxa" w:w="339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Transport services </w:t>
            </w:r>
          </w:p>
        </w:tc>
        <w:tc>
          <w:tcPr>
            <w:tcW w:type="dxa" w:w="20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0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Ext 22626 </w:t>
            </w:r>
          </w:p>
        </w:tc>
        <w:tc>
          <w:tcPr>
            <w:tcW w:type="dxa" w:w="1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0"/>
        </w:trPr>
        <w:tc>
          <w:tcPr>
            <w:tcW w:type="dxa" w:w="339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Discharge Lounge </w:t>
            </w:r>
          </w:p>
        </w:tc>
        <w:tc>
          <w:tcPr>
            <w:tcW w:type="dxa" w:w="20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0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Ext 21881 </w:t>
            </w:r>
          </w:p>
        </w:tc>
        <w:tc>
          <w:tcPr>
            <w:tcW w:type="dxa" w:w="171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2"/>
        </w:trPr>
        <w:tc>
          <w:tcPr>
            <w:tcW w:type="dxa" w:w="3398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82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ITU </w:t>
            </w:r>
          </w:p>
        </w:tc>
        <w:tc>
          <w:tcPr>
            <w:tcW w:type="dxa" w:w="20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82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Ext 27238 </w:t>
            </w:r>
          </w:p>
        </w:tc>
        <w:tc>
          <w:tcPr>
            <w:tcW w:type="dxa" w:w="171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FF"/>
                <w:sz w:val="20"/>
                <w:u w:val="single"/>
              </w:rPr>
              <w:hyperlink r:id="rId16" w:history="1">
                <w:r>
                  <w:rPr>
                    <w:rStyle w:val="Hyperlink"/>
                  </w:rPr>
                  <w:t>Emma.Neale@uhbw.nhs.uk</w:t>
                </w:r>
              </w:hyperlink>
            </w:r>
          </w:p>
        </w:tc>
      </w:tr>
    </w:tbl>
    <w:p>
      <w:pPr>
        <w:autoSpaceDN w:val="0"/>
        <w:tabs>
          <w:tab w:pos="8950" w:val="left"/>
        </w:tabs>
        <w:autoSpaceDE w:val="0"/>
        <w:widowControl/>
        <w:spacing w:line="302" w:lineRule="exact" w:before="9990" w:after="0"/>
        <w:ind w:left="11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Version 2.0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Page 32 of 49</w:t>
      </w:r>
    </w:p>
    <w:sectPr w:rsidR="00FC693F" w:rsidRPr="0006063C" w:rsidSect="00034616">
      <w:pgSz w:w="11906" w:h="16838"/>
      <w:pgMar w:top="360" w:right="714" w:bottom="202" w:left="740" w:header="720" w:footer="720" w:gutter="0"/>
      <w:cols w:space="720" w:num="1" w:equalWidth="0">
        <w:col w:w="1045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John.Kirk@uhbw.nhs.uk" TargetMode="External"/><Relationship Id="rId11" Type="http://schemas.openxmlformats.org/officeDocument/2006/relationships/hyperlink" Target="mailto:John.Standing@uhbristol.nhs.uk/" TargetMode="External"/><Relationship Id="rId12" Type="http://schemas.openxmlformats.org/officeDocument/2006/relationships/hyperlink" Target="mailto:Trevor.Brooks@uhbw.nhs.uk" TargetMode="External"/><Relationship Id="rId13" Type="http://schemas.openxmlformats.org/officeDocument/2006/relationships/hyperlink" Target="mailto:Amy.Kelly@uhbw.nhs.uk" TargetMode="External"/><Relationship Id="rId14" Type="http://schemas.openxmlformats.org/officeDocument/2006/relationships/hyperlink" Target="mailto:Ian.Brittan@uhbw.nhs.uk" TargetMode="External"/><Relationship Id="rId15" Type="http://schemas.openxmlformats.org/officeDocument/2006/relationships/hyperlink" Target="mailto:Sarah.Jenkins@uhbw.nhs.uk" TargetMode="External"/><Relationship Id="rId16" Type="http://schemas.openxmlformats.org/officeDocument/2006/relationships/hyperlink" Target="mailto:Emma.Neale@uhbw.nhs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