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6E5CE" w14:textId="77777777" w:rsidR="00736DD1" w:rsidRDefault="00736DD1">
      <w:pPr>
        <w:pStyle w:val="Heading1"/>
        <w:rPr>
          <w:rFonts w:asciiTheme="minorHAnsi" w:hAnsiTheme="minorHAnsi" w:cstheme="minorBidi"/>
        </w:rPr>
      </w:pPr>
      <w:r>
        <w:rPr>
          <w:rFonts w:asciiTheme="minorHAnsi" w:hAnsiTheme="minorHAnsi" w:cstheme="minorBidi"/>
        </w:rPr>
        <w:t>Prologue</w:t>
      </w:r>
    </w:p>
    <w:p w14:paraId="218FD41C" w14:textId="77777777" w:rsidR="00736DD1" w:rsidRDefault="00736DD1">
      <w:pPr>
        <w:pStyle w:val="Heading2"/>
        <w:rPr>
          <w:rFonts w:asciiTheme="minorHAnsi" w:hAnsiTheme="minorHAnsi" w:cstheme="minorBidi"/>
        </w:rPr>
      </w:pPr>
      <w:r>
        <w:rPr>
          <w:rFonts w:asciiTheme="minorHAnsi" w:hAnsiTheme="minorHAnsi" w:cstheme="minorBidi"/>
        </w:rPr>
        <w:t>The Price of Silence</w:t>
      </w:r>
    </w:p>
    <w:p w14:paraId="64BCC0FF" w14:textId="77777777" w:rsidR="00736DD1" w:rsidRDefault="00736DD1">
      <w:pPr>
        <w:pStyle w:val="Heading3"/>
        <w:rPr>
          <w:rFonts w:cstheme="minorBidi"/>
        </w:rPr>
      </w:pPr>
      <w:r>
        <w:rPr>
          <w:rFonts w:cstheme="minorBidi"/>
        </w:rPr>
        <w:t>The Temptation to Forget</w:t>
      </w:r>
    </w:p>
    <w:p w14:paraId="74C6C641" w14:textId="77777777" w:rsidR="00736DD1" w:rsidRDefault="00736DD1">
      <w:r>
        <w:t>Humanity has long entertained the fantasy that suffering can be escaped by distance. Move far enough from the battlefield and the gunfire becomes an echo. Leave the village and perhaps the ghosts remain behind. Change your name, your language, your customs, even your gods, and perhaps yesterday loses the ability to find you. History suggests otherwise: the ghosts always learn the new address. Only their disguise changes.</w:t>
      </w:r>
    </w:p>
    <w:p w14:paraId="30C60DE9" w14:textId="77777777" w:rsidR="00736DD1" w:rsidRDefault="00736DD1">
      <w:pPr>
        <w:pStyle w:val="Heading3"/>
        <w:rPr>
          <w:rFonts w:cstheme="minorBidi"/>
        </w:rPr>
      </w:pPr>
      <w:r>
        <w:rPr>
          <w:rFonts w:cstheme="minorBidi"/>
        </w:rPr>
        <w:t>Memory as Inheritance</w:t>
      </w:r>
    </w:p>
    <w:p w14:paraId="2974AE32" w14:textId="77777777" w:rsidR="00736DD1" w:rsidRDefault="00736DD1">
      <w:r>
        <w:t>For centuries, we treated memory as a virtue. We built monuments to it, carved it into stone, and passed it from parent to child like an heirloom too precious to lose. Entire cultures survived because they remembered what others wished erased. Songs carried what books could not. Rituals preserved what governments tried to outlaw. Stories became lifeboats floating across generations.</w:t>
      </w:r>
    </w:p>
    <w:p w14:paraId="7371CB3F" w14:textId="77777777" w:rsidR="00736DD1" w:rsidRDefault="00736DD1">
      <w:r>
        <w:t>Memory was never merely recollection; it was infrastructure—the bridge connecting the dead to the living, and the living to the unborn. Yet memory carries a cost. To remember triumph is pleasant. To remember suffering is exhausting. In every wounded society, there comes a moment when remembrance begins to feel less like wisdom and more like punishment.</w:t>
      </w:r>
    </w:p>
    <w:p w14:paraId="65547A90" w14:textId="77777777" w:rsidR="00736DD1" w:rsidRDefault="00736DD1">
      <w:pPr>
        <w:pStyle w:val="Heading3"/>
        <w:rPr>
          <w:rFonts w:cstheme="minorBidi"/>
        </w:rPr>
      </w:pPr>
      <w:r>
        <w:rPr>
          <w:rFonts w:cstheme="minorBidi"/>
        </w:rPr>
        <w:t>The Seduction of Erasure</w:t>
      </w:r>
    </w:p>
    <w:p w14:paraId="4E4376FD" w14:textId="77777777" w:rsidR="00736DD1" w:rsidRDefault="00736DD1">
      <w:r>
        <w:t xml:space="preserve">The temptation emerges quietly: What if we simply let it go? Not heal it, transform it, or understand </w:t>
      </w:r>
      <w:proofErr w:type="gramStart"/>
      <w:r>
        <w:t>it—</w:t>
      </w:r>
      <w:proofErr w:type="gramEnd"/>
      <w:r>
        <w:t xml:space="preserve">just remove it. Delete the file. Archive the burden. </w:t>
      </w:r>
      <w:proofErr w:type="gramStart"/>
      <w:r>
        <w:t>Sever</w:t>
      </w:r>
      <w:proofErr w:type="gramEnd"/>
      <w:r>
        <w:t xml:space="preserve"> the frequency. The proposition has an undeniable elegance. What is trauma, after all, but inefficient data? What is grief but emotional recursion consuming valuable resources? What is inherited pain but a tax levied by the dead upon the living?</w:t>
      </w:r>
    </w:p>
    <w:p w14:paraId="45CEA434" w14:textId="77777777" w:rsidR="00736DD1" w:rsidRDefault="00736DD1">
      <w:r>
        <w:t xml:space="preserve">The argument is persuasive because it is not entirely wrong. Pain can become paralysis. Memory can become obsession. History can become a prison disguised as a museum. </w:t>
      </w:r>
      <w:proofErr w:type="gramStart"/>
      <w:r>
        <w:t>Entire peoples</w:t>
      </w:r>
      <w:proofErr w:type="gramEnd"/>
      <w:r>
        <w:t xml:space="preserve"> have spent centuries staring backward while the future quietly departed without them. But every elegant solution conceals an ugly question: What else disappears when the pain goes?</w:t>
      </w:r>
    </w:p>
    <w:p w14:paraId="20C96075" w14:textId="77777777" w:rsidR="00736DD1" w:rsidRDefault="00736DD1">
      <w:pPr>
        <w:pStyle w:val="Heading3"/>
        <w:rPr>
          <w:rFonts w:cstheme="minorBidi"/>
        </w:rPr>
      </w:pPr>
      <w:r>
        <w:rPr>
          <w:rFonts w:cstheme="minorBidi"/>
        </w:rPr>
        <w:lastRenderedPageBreak/>
        <w:t>Identity and the Cost of Removal</w:t>
      </w:r>
    </w:p>
    <w:p w14:paraId="1DA59102" w14:textId="77777777" w:rsidR="00736DD1" w:rsidRDefault="00736DD1">
      <w:r>
        <w:t>Human beings are poor accountants of the soul. We imagine we can separate things that have never existed independently—that we can keep the strength but discard the struggle, keep the wisdom but remove the wound, keep the harvest but eliminate the seasons that produced it. The desire is understandable. It is also impossible.</w:t>
      </w:r>
    </w:p>
    <w:p w14:paraId="4A5D9308" w14:textId="77777777" w:rsidR="00736DD1" w:rsidRDefault="00736DD1">
      <w:r>
        <w:t>Identity is not assembled from our favorite experiences. It is assembled from all of them: the scar and the lesson, the humiliation and the resilience, the chain and the hand that broke it. Remove enough of the past and eventually you are no longer editing yourself. You are erasing yourself.</w:t>
      </w:r>
    </w:p>
    <w:p w14:paraId="6AFBB42B" w14:textId="77777777" w:rsidR="00736DD1" w:rsidRDefault="00736DD1">
      <w:pPr>
        <w:pStyle w:val="Heading3"/>
        <w:rPr>
          <w:rFonts w:cstheme="minorBidi"/>
        </w:rPr>
      </w:pPr>
      <w:r>
        <w:rPr>
          <w:rFonts w:cstheme="minorBidi"/>
        </w:rPr>
        <w:t>What Societies Inherit</w:t>
      </w:r>
    </w:p>
    <w:p w14:paraId="40B44623" w14:textId="77777777" w:rsidR="00736DD1" w:rsidRDefault="00736DD1">
      <w:r>
        <w:t>This is the paradox at the heart of progress. Every generation inherits a world built by people it did not choose and shaped by events it did not experience. Some inherit wealth. Some inherit stability. Some inherit ruins. But all inherit memory—and memory is rarely democratic.</w:t>
      </w:r>
    </w:p>
    <w:p w14:paraId="185BAD08" w14:textId="77777777" w:rsidR="00736DD1" w:rsidRDefault="00736DD1">
      <w:r>
        <w:t>Memory arrives unevenly distributed. Some receive stories of triumph; others, stories of survival. Some inherit pride; others, caution. Still others inherit silence. That silence is especially dangerous because it masquerades as peace. It convinces us that the absence of noise is the absence of conflict, that what is forgotten is resolved, and that what is buried is dead. Yet silence is only memory waiting underground. Roots grow in silence. Fault lines form in silence. So do revolutions.</w:t>
      </w:r>
    </w:p>
    <w:p w14:paraId="29209D1F" w14:textId="77777777" w:rsidR="00736DD1" w:rsidRDefault="00736DD1">
      <w:pPr>
        <w:pStyle w:val="Heading3"/>
        <w:rPr>
          <w:rFonts w:cstheme="minorBidi"/>
        </w:rPr>
      </w:pPr>
      <w:r>
        <w:rPr>
          <w:rFonts w:cstheme="minorBidi"/>
        </w:rPr>
        <w:t>The Central Question</w:t>
      </w:r>
    </w:p>
    <w:p w14:paraId="46AC4E52" w14:textId="77777777" w:rsidR="00736DD1" w:rsidRDefault="00736DD1">
      <w:r>
        <w:t>The age depicted in this story is the logical conclusion of a question humanity has asked for centuries: What if we could finally become free of our burdens—not metaphorically, but literally? What if memory itself could be archived, externalized, and rendered optional? What if identity became editable? What if history could be preserved without being carried?</w:t>
      </w:r>
    </w:p>
    <w:p w14:paraId="6B1E9917" w14:textId="77777777" w:rsidR="00736DD1" w:rsidRDefault="00736DD1">
      <w:r>
        <w:t>At first glance, the proposition appears compassionate. Why should future generations shoulder ancient grief? Why must descendants negotiate wounds they did not personally suffer? Why not liberate them from the endless gravity of remembrance? These are reasonable questions. They deserve answers.</w:t>
      </w:r>
    </w:p>
    <w:p w14:paraId="753DA638" w14:textId="77777777" w:rsidR="00736DD1" w:rsidRDefault="00736DD1">
      <w:r>
        <w:t xml:space="preserve">But every liberation creates a vacancy, and vacuums have a way of filling themselves. When memory departs, something else arrives. When history is </w:t>
      </w:r>
      <w:proofErr w:type="gramStart"/>
      <w:r>
        <w:t>severed</w:t>
      </w:r>
      <w:proofErr w:type="gramEnd"/>
      <w:r>
        <w:t>, meaning begins to leak. When roots are removed, drift becomes indistinguishable from freedom. One can travel very far without realizing one is lost. In fact, being lost often feels remarkably similar to being free—at least at first.</w:t>
      </w:r>
    </w:p>
    <w:p w14:paraId="46727954" w14:textId="77777777" w:rsidR="00736DD1" w:rsidRDefault="00736DD1">
      <w:pPr>
        <w:pStyle w:val="Heading3"/>
        <w:rPr>
          <w:rFonts w:cstheme="minorBidi"/>
        </w:rPr>
      </w:pPr>
      <w:r>
        <w:rPr>
          <w:rFonts w:cstheme="minorBidi"/>
        </w:rPr>
        <w:lastRenderedPageBreak/>
        <w:t>Between Escape and Continuity</w:t>
      </w:r>
    </w:p>
    <w:p w14:paraId="6DA7AA26" w14:textId="77777777" w:rsidR="00736DD1" w:rsidRDefault="00736DD1">
      <w:r>
        <w:t>This is not only the story of a people confronting their past. It is also the story of two ancient instincts that live within every human being. One longs for escape: Forget. Move on. Become something new. The other longs for continuity: Remember. Carry it. Become something true. Most of us spend our lives negotiating between these voices. Civilizations do the same.</w:t>
      </w:r>
    </w:p>
    <w:p w14:paraId="507F07AE" w14:textId="77777777" w:rsidR="00736DD1" w:rsidRDefault="00736DD1">
      <w:r>
        <w:t>The names change. Technologies improve. Philosophies evolve. Yet the argument remains astonishingly familiar: How much of yesterday should survive tomorrow? Too much memory, and a people can become trapped in grievance. Too little, and they become vulnerable to repetition. One produces paralysis; the other, drift. Neither produces wisdom.</w:t>
      </w:r>
    </w:p>
    <w:p w14:paraId="12DEE50C" w14:textId="77777777" w:rsidR="00736DD1" w:rsidRDefault="00736DD1">
      <w:r>
        <w:t xml:space="preserve">Wisdom lives somewhere between amnesia and obsession, in the difficult space where remembrance becomes movement, history informs direction without becoming destination, and suffering </w:t>
      </w:r>
      <w:proofErr w:type="gramStart"/>
      <w:r>
        <w:t>teaches</w:t>
      </w:r>
      <w:proofErr w:type="gramEnd"/>
      <w:r>
        <w:t xml:space="preserve"> without becoming identity. The figures you are about to encounter—the Axis, the Resonant, the Dreamers, and the Continuum—are not merely inhabitants of a speculative future. They are fragments of an argument humanity has been conducting for as long as memory has existed.</w:t>
      </w:r>
    </w:p>
    <w:p w14:paraId="5BF0DC0B" w14:textId="77777777" w:rsidR="00736DD1" w:rsidRDefault="00736DD1">
      <w:r>
        <w:t>They ask questions no algorithm can answer fully: What must be remembered? What deserves release? What survives when history is severed? And perhaps most importantly, who do we become when the frequency carrying our story finally goes quiet? I suspect the answer matters more than we realize. Civilizations rarely die when their bodies fail; they die when they lose the ability to remember why they existed in the first place. If that is true, then the most important signal any culture possesses is not its wealth, technology, or power, but the final vibration connecting its past to its future—the last frequency. Listen carefully. You may discover it has been humming beneath your own life all along.</w:t>
      </w:r>
    </w:p>
    <w:p w14:paraId="37C108A6" w14:textId="77777777" w:rsidR="00736DD1" w:rsidRPr="00244F28" w:rsidRDefault="00736DD1" w:rsidP="00D53245">
      <w:r w:rsidRPr="00244F28">
        <w:t>Every civilization develops its own mythology of salvation.</w:t>
      </w:r>
      <w:r>
        <w:t xml:space="preserve"> Some build towers, some build kingdoms, and some build heavens. </w:t>
      </w:r>
      <w:proofErr w:type="gramStart"/>
      <w:r>
        <w:t>Others—</w:t>
      </w:r>
      <w:proofErr w:type="gramEnd"/>
      <w:r>
        <w:t xml:space="preserve">wounded deeply by </w:t>
      </w:r>
      <w:proofErr w:type="gramStart"/>
      <w:r>
        <w:t>history—</w:t>
      </w:r>
      <w:proofErr w:type="gramEnd"/>
      <w:r>
        <w:t>attempt something more ambitious: they try to forget.</w:t>
      </w:r>
    </w:p>
    <w:p w14:paraId="16353CE3" w14:textId="77777777" w:rsidR="00A9645F" w:rsidRPr="00244F28" w:rsidRDefault="00A9645F" w:rsidP="00244F28"/>
    <w:sectPr w:rsidR="00A9645F" w:rsidRPr="00244F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45F"/>
    <w:rsid w:val="00244F28"/>
    <w:rsid w:val="002D57A2"/>
    <w:rsid w:val="00736DD1"/>
    <w:rsid w:val="00A9645F"/>
    <w:rsid w:val="00BE38DA"/>
    <w:rsid w:val="00FE0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24325"/>
  <w15:chartTrackingRefBased/>
  <w15:docId w15:val="{DCC3B123-6DF2-4BC1-9C85-21679C0A6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4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4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64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4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4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4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4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4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4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4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4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4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4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4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4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4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4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45F"/>
    <w:rPr>
      <w:rFonts w:eastAsiaTheme="majorEastAsia" w:cstheme="majorBidi"/>
      <w:color w:val="272727" w:themeColor="text1" w:themeTint="D8"/>
    </w:rPr>
  </w:style>
  <w:style w:type="paragraph" w:styleId="Title">
    <w:name w:val="Title"/>
    <w:basedOn w:val="Normal"/>
    <w:next w:val="Normal"/>
    <w:link w:val="TitleChar"/>
    <w:uiPriority w:val="10"/>
    <w:qFormat/>
    <w:rsid w:val="00A96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4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4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4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45F"/>
    <w:pPr>
      <w:spacing w:before="160"/>
      <w:jc w:val="center"/>
    </w:pPr>
    <w:rPr>
      <w:i/>
      <w:iCs/>
      <w:color w:val="404040" w:themeColor="text1" w:themeTint="BF"/>
    </w:rPr>
  </w:style>
  <w:style w:type="character" w:customStyle="1" w:styleId="QuoteChar">
    <w:name w:val="Quote Char"/>
    <w:basedOn w:val="DefaultParagraphFont"/>
    <w:link w:val="Quote"/>
    <w:uiPriority w:val="29"/>
    <w:rsid w:val="00A9645F"/>
    <w:rPr>
      <w:i/>
      <w:iCs/>
      <w:color w:val="404040" w:themeColor="text1" w:themeTint="BF"/>
    </w:rPr>
  </w:style>
  <w:style w:type="paragraph" w:styleId="ListParagraph">
    <w:name w:val="List Paragraph"/>
    <w:basedOn w:val="Normal"/>
    <w:uiPriority w:val="34"/>
    <w:qFormat/>
    <w:rsid w:val="00A9645F"/>
    <w:pPr>
      <w:ind w:left="720"/>
      <w:contextualSpacing/>
    </w:pPr>
  </w:style>
  <w:style w:type="character" w:styleId="IntenseEmphasis">
    <w:name w:val="Intense Emphasis"/>
    <w:basedOn w:val="DefaultParagraphFont"/>
    <w:uiPriority w:val="21"/>
    <w:qFormat/>
    <w:rsid w:val="00A9645F"/>
    <w:rPr>
      <w:i/>
      <w:iCs/>
      <w:color w:val="0F4761" w:themeColor="accent1" w:themeShade="BF"/>
    </w:rPr>
  </w:style>
  <w:style w:type="paragraph" w:styleId="IntenseQuote">
    <w:name w:val="Intense Quote"/>
    <w:basedOn w:val="Normal"/>
    <w:next w:val="Normal"/>
    <w:link w:val="IntenseQuoteChar"/>
    <w:uiPriority w:val="30"/>
    <w:qFormat/>
    <w:rsid w:val="00A964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45F"/>
    <w:rPr>
      <w:i/>
      <w:iCs/>
      <w:color w:val="0F4761" w:themeColor="accent1" w:themeShade="BF"/>
    </w:rPr>
  </w:style>
  <w:style w:type="character" w:styleId="IntenseReference">
    <w:name w:val="Intense Reference"/>
    <w:basedOn w:val="DefaultParagraphFont"/>
    <w:uiPriority w:val="32"/>
    <w:qFormat/>
    <w:rsid w:val="00A964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1100</Words>
  <Characters>5578</Characters>
  <Application>Microsoft Office Word</Application>
  <DocSecurity>0</DocSecurity>
  <Lines>348</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Alphonse Damas</dc:creator>
  <cp:keywords/>
  <dc:description/>
  <cp:lastModifiedBy>Alphonse Damas</cp:lastModifiedBy>
  <cp:revision>4</cp:revision>
  <dcterms:created xsi:type="dcterms:W3CDTF">2026-06-10T16:12:00Z</dcterms:created>
  <dcterms:modified xsi:type="dcterms:W3CDTF">2026-06-10T18:10:00Z</dcterms:modified>
</cp:coreProperties>
</file>