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6F4E" w14:textId="77777777" w:rsidR="00457E5E" w:rsidRDefault="00457E5E">
      <w:pPr>
        <w:pStyle w:val="Heading1"/>
        <w:rPr>
          <w:rFonts w:asciiTheme="minorHAnsi" w:hAnsiTheme="minorHAnsi" w:cstheme="minorBidi"/>
        </w:rPr>
      </w:pPr>
      <w:r>
        <w:rPr>
          <w:rFonts w:asciiTheme="minorHAnsi" w:hAnsiTheme="minorHAnsi" w:cstheme="minorBidi"/>
        </w:rPr>
        <w:t>Prologue: The Burden of Remembering</w:t>
      </w:r>
    </w:p>
    <w:p w14:paraId="52DAE84B" w14:textId="77777777" w:rsidR="00457E5E" w:rsidRDefault="00457E5E">
      <w:pPr>
        <w:pStyle w:val="Heading2"/>
        <w:rPr>
          <w:rFonts w:asciiTheme="minorHAnsi" w:hAnsiTheme="minorHAnsi" w:cstheme="minorBidi"/>
        </w:rPr>
      </w:pPr>
      <w:r>
        <w:rPr>
          <w:rFonts w:asciiTheme="minorHAnsi" w:hAnsiTheme="minorHAnsi" w:cstheme="minorBidi"/>
        </w:rPr>
        <w:t>The Faith We Place in Memory</w:t>
      </w:r>
    </w:p>
    <w:p w14:paraId="4341080A" w14:textId="77777777" w:rsidR="00457E5E" w:rsidRDefault="00457E5E" w:rsidP="00E45EC5">
      <w:r>
        <w:t xml:space="preserve">There is a particular cruelty reserved for those who love the keepers of memory—not archivists of paper or photographs, not historians, not librarians, but the men and women among us who believe that nothing truly vanishes </w:t>
      </w:r>
      <w:proofErr w:type="gramStart"/>
      <w:r>
        <w:t>as long as</w:t>
      </w:r>
      <w:proofErr w:type="gramEnd"/>
      <w:r>
        <w:t xml:space="preserve"> it can still be remembered. They move through life with a quiet conviction that loss can be delayed if not defeated, that the mind is a sanctuary large enough to shelter what time would otherwise take. They are tender people, usually. Devoted. Serious. They believe remembrance is an act of love.</w:t>
      </w:r>
    </w:p>
    <w:p w14:paraId="7E8CC936" w14:textId="77777777" w:rsidR="00457E5E" w:rsidRDefault="00457E5E" w:rsidP="003F1149">
      <w:r>
        <w:t xml:space="preserve">For most of my life, I counted myself among them. I trusted memory the way sailors trust stars: not because it was simple, but because it seemed fixed. I believed that to remember a face, a voice, a favorite phrase spoken carelessly over breakfast was to honor the person who had given it to you. Remembrance, I thought, was love’s last responsibility. What else could it be? </w:t>
      </w:r>
      <w:r>
        <w:t>The dead survive because we remember them. The past survives because we preserve it. Identity survives because memory shields it from erosion</w:t>
      </w:r>
      <w:r>
        <w:t>. For years, that belief seemed not only beautiful, but morally obvious.</w:t>
      </w:r>
    </w:p>
    <w:p w14:paraId="17AECE88" w14:textId="77777777" w:rsidR="00457E5E" w:rsidRDefault="00457E5E" w:rsidP="001A4E10">
      <w:r>
        <w:t xml:space="preserve">Age has made me suspicious of beliefs that </w:t>
      </w:r>
      <w:r>
        <w:t>arrive clothed in beauty.</w:t>
      </w:r>
      <w:r>
        <w:t xml:space="preserve"> Beauty often hides an invoice, and memory, I eventually discovered, is </w:t>
      </w:r>
      <w:r>
        <w:t>among</w:t>
      </w:r>
      <w:r>
        <w:t xml:space="preserve"> the most expensive luxuries ever invented. It asks for constant payment: attention, repetition, </w:t>
      </w:r>
      <w:r>
        <w:t xml:space="preserve">longing, </w:t>
      </w:r>
      <w:r>
        <w:t xml:space="preserve">regret. It demands that we carry </w:t>
      </w:r>
      <w:r>
        <w:t>whole</w:t>
      </w:r>
      <w:r>
        <w:t xml:space="preserve"> civilizations of yesterday inside our bodies long after those worlds have ceased to exist.</w:t>
      </w:r>
      <w:r>
        <w:t xml:space="preserve"> We call this devotion because the alternative would be to admit how exhausting it is to remain faithful to what cannot return.</w:t>
      </w:r>
    </w:p>
    <w:p w14:paraId="5985DDBA" w14:textId="77777777" w:rsidR="00457E5E" w:rsidRDefault="00457E5E" w:rsidP="00641429">
      <w:r>
        <w:t>Memory tells us this burden is noble. Sometimes it is. Sometimes it is merely heavy.</w:t>
      </w:r>
    </w:p>
    <w:p w14:paraId="67772660" w14:textId="77777777" w:rsidR="00457E5E" w:rsidRDefault="00457E5E">
      <w:pPr>
        <w:pStyle w:val="Heading2"/>
        <w:rPr>
          <w:rFonts w:asciiTheme="minorHAnsi" w:hAnsiTheme="minorHAnsi" w:cstheme="minorBidi"/>
        </w:rPr>
      </w:pPr>
      <w:r>
        <w:rPr>
          <w:rFonts w:asciiTheme="minorHAnsi" w:hAnsiTheme="minorHAnsi" w:cstheme="minorBidi"/>
        </w:rPr>
        <w:t>When Love Becomes an Archive</w:t>
      </w:r>
    </w:p>
    <w:p w14:paraId="398F866C" w14:textId="77777777" w:rsidR="00457E5E" w:rsidRDefault="00457E5E" w:rsidP="004F5381">
      <w:r>
        <w:t>I once knew a man who tried to save the woman he loved by remembering her harder. He collected her words, recorded her voice, catalogued her habits</w:t>
      </w:r>
      <w:proofErr w:type="gramStart"/>
      <w:r>
        <w:t>, preserved</w:t>
      </w:r>
      <w:proofErr w:type="gramEnd"/>
      <w:r>
        <w:t xml:space="preserve"> her expressions. He saved notes she would have thrown away. He labeled photographs she no longer recognized. He repeated family stories into the air as though repetition itself </w:t>
      </w:r>
      <w:proofErr w:type="gramStart"/>
      <w:r>
        <w:t>were</w:t>
      </w:r>
      <w:proofErr w:type="gramEnd"/>
      <w:r>
        <w:t xml:space="preserve"> a binding spell. He approached loss the way an engineer approaches a failing bridge—with measurements, documentation, and precision. He believed that if he gathered enough evidence, enough fragments, enough proof, he could prevent disappearance itself.</w:t>
      </w:r>
    </w:p>
    <w:p w14:paraId="5FAAED77" w14:textId="77777777" w:rsidR="00457E5E" w:rsidRDefault="00457E5E" w:rsidP="00F772E4">
      <w:r>
        <w:t xml:space="preserve">It was an admirable mistake, the kind only love can produce. Because love, when frightened, becomes an accountant. It </w:t>
      </w:r>
      <w:proofErr w:type="gramStart"/>
      <w:r>
        <w:t>begins</w:t>
      </w:r>
      <w:proofErr w:type="gramEnd"/>
      <w:r>
        <w:t xml:space="preserve"> counting what remains: how many lucid </w:t>
      </w:r>
      <w:r>
        <w:lastRenderedPageBreak/>
        <w:t>mornings, how many names still arrive intact, how many jokes land, how many stories can still be summoned without help, how many moments of recognition flicker before the mind closes again. In its fear, love mistakes inventory for intimacy. It assumes that what can be listed can also be saved. It confuses preservation with understanding, possession with presence. But these are not twins. One seeks to own what is slipping away. The other learns how to accompany it.</w:t>
      </w:r>
    </w:p>
    <w:p w14:paraId="23D2E6BB" w14:textId="77777777" w:rsidR="00457E5E" w:rsidRDefault="00457E5E" w:rsidP="00082586">
      <w:r>
        <w:t xml:space="preserve">The tragedy is that most of us discover the difference too late. We </w:t>
      </w:r>
      <w:proofErr w:type="gramStart"/>
      <w:r>
        <w:t>spend</w:t>
      </w:r>
      <w:proofErr w:type="gramEnd"/>
      <w:r>
        <w:t xml:space="preserve"> years trying to hold what was never ours to keep: a laugh, a season, a parent, a child, a friend, a spouse, a dog who waited patiently at the door every evening. We cling to these things as though our grip alone could prevent their departure. Yet nothing in this world has ever belonged to us in the permanent sense we secretly crave. We are tenants of one another, not owners. We borrow voices, gestures, histories, and call the arrangement a life.</w:t>
      </w:r>
    </w:p>
    <w:p w14:paraId="7262CF45" w14:textId="77777777" w:rsidR="00457E5E" w:rsidRDefault="00457E5E">
      <w:pPr>
        <w:pStyle w:val="Heading2"/>
        <w:rPr>
          <w:rFonts w:asciiTheme="minorHAnsi" w:hAnsiTheme="minorHAnsi" w:cstheme="minorBidi"/>
        </w:rPr>
      </w:pPr>
      <w:r>
        <w:rPr>
          <w:rFonts w:asciiTheme="minorHAnsi" w:hAnsiTheme="minorHAnsi" w:cstheme="minorBidi"/>
        </w:rPr>
        <w:t>On Forgetting and Mercy</w:t>
      </w:r>
    </w:p>
    <w:p w14:paraId="66AC6F37" w14:textId="77777777" w:rsidR="00457E5E" w:rsidRDefault="00457E5E" w:rsidP="000E040D">
      <w:r>
        <w:t>Meanwhile, time performs its quiet work—not maliciously, not even intentionally. Time simply obeys its nature. Everything changes. Everything leaves. Everything transforms into something else. Even memory. Especially memory. We speak of memory as though it were a vault, solid and sealed, but it is closer to weather: shifting, porous, subject to strange light. It rearranges what it keeps. It softens edges, sharpens wounds, invents continuity where there was once confusion. It is as creative as it is faithful, and this is both its power and its danger.</w:t>
      </w:r>
    </w:p>
    <w:p w14:paraId="724EC874" w14:textId="77777777" w:rsidR="00457E5E" w:rsidRDefault="00457E5E" w:rsidP="00F40AA5">
      <w:r>
        <w:t xml:space="preserve">The older I become, the less convinced I am that forgetting is the enemy. Forgetting is memory’s shadow; the two arrive together, and neither can exist without the other. </w:t>
      </w:r>
      <w:proofErr w:type="gramStart"/>
      <w:r>
        <w:t>To remember</w:t>
      </w:r>
      <w:proofErr w:type="gramEnd"/>
      <w:r>
        <w:t xml:space="preserve"> perfectly would be unbearable. Imagine carrying every embarrassment, every grief, every unfinished conversation, every face, every hospital corridor, every door closed softly behind bad news. Imagine nothing fading. Imagine every loss remaining equally bright. No mind could survive such abundance. Some dimming is not failure. Some erosion is grace.</w:t>
      </w:r>
    </w:p>
    <w:p w14:paraId="790CBCF2" w14:textId="77777777" w:rsidR="00457E5E" w:rsidRDefault="00457E5E" w:rsidP="00181043">
      <w:r>
        <w:t>Forgetting is not always betrayal. Often it is mercy disguised as erosion. It allows the living to continue among ghosts without becoming ghosts themselves. It loosens grief just enough that we can still eat, sleep, answer the telephone, laugh at something foolish in the kitchen. It does not erase love. It simply teaches love to travel lighter.</w:t>
      </w:r>
    </w:p>
    <w:p w14:paraId="4F3D1361" w14:textId="77777777" w:rsidR="00457E5E" w:rsidRDefault="00457E5E" w:rsidP="00B77F6C">
      <w:r>
        <w:t xml:space="preserve">And yet some losses resist even that mercy. There are departures that occur in stages—people who leave before they leave, conversations that end while the speaker remains, lives that slowly recede from the shore while the body still occupies the harbor. These are the losses that disorient the heart because they refuse the clean arithmetic of absence. No </w:t>
      </w:r>
      <w:r>
        <w:lastRenderedPageBreak/>
        <w:t xml:space="preserve">funeral marks their beginning. No clear border separates before from after. </w:t>
      </w:r>
      <w:proofErr w:type="gramStart"/>
      <w:r>
        <w:t>Instead</w:t>
      </w:r>
      <w:proofErr w:type="gramEnd"/>
      <w:r>
        <w:t xml:space="preserve"> there is a long dimming, an unequal fading, a series of ordinary afternoons in which something essential keeps withdrawing just beyond reach.</w:t>
      </w:r>
    </w:p>
    <w:p w14:paraId="45343BA6" w14:textId="77777777" w:rsidR="00457E5E" w:rsidRDefault="00457E5E">
      <w:pPr>
        <w:pStyle w:val="Heading2"/>
        <w:rPr>
          <w:rFonts w:asciiTheme="minorHAnsi" w:hAnsiTheme="minorHAnsi" w:cstheme="minorBidi"/>
        </w:rPr>
      </w:pPr>
      <w:r>
        <w:rPr>
          <w:rFonts w:asciiTheme="minorHAnsi" w:hAnsiTheme="minorHAnsi" w:cstheme="minorBidi"/>
        </w:rPr>
        <w:t>The Long Corridor Between Presence and Loss</w:t>
      </w:r>
    </w:p>
    <w:p w14:paraId="7374F07C" w14:textId="77777777" w:rsidR="00457E5E" w:rsidRDefault="00457E5E" w:rsidP="00C769A4">
      <w:r>
        <w:t xml:space="preserve">It is in that dim corridor that love is forced to ask its hardest question: Who, exactly, are we loving when memory begins to go? Is it the body before us? The history we shared? The person we remember, bright and coherent in earlier rooms of time? Or the altered person who remains, perhaps frightened, perhaps unreachable, perhaps present in ways that no longer resemble the language we once depended upon? These questions do not yield to philosophy as neatly as philosophers might like. They arrive at the dinner table, beside the hospital bed, in </w:t>
      </w:r>
      <w:proofErr w:type="gramStart"/>
      <w:r>
        <w:t>the silence</w:t>
      </w:r>
      <w:proofErr w:type="gramEnd"/>
      <w:r>
        <w:t xml:space="preserve"> after a name goes missing. They arrive practical and merciless.</w:t>
      </w:r>
    </w:p>
    <w:p w14:paraId="7565F353" w14:textId="77777777" w:rsidR="00457E5E" w:rsidRDefault="00457E5E" w:rsidP="003768B9">
      <w:r>
        <w:t>I do not know the answer. The man whose story follows spent years searching for one. He believed language might provide it, then logic, then art, then discipline, then patience, then silence. Each offered a portion of wisdom. None offered rescue. He read what experts could explain. He learned the names for symptoms, stages, losses, and behaviors. He gathered the respectable vocabulary of medicine and the private vocabulary of marriage, and still he stood before the same unanswerable mystery: how to remain faithful to a person who was changing in ways neither of them had chosen.</w:t>
      </w:r>
    </w:p>
    <w:p w14:paraId="6AD40AA9" w14:textId="77777777" w:rsidR="00457E5E" w:rsidRDefault="00457E5E">
      <w:r>
        <w:t xml:space="preserve">He discovered, as many do, that knowledge and endurance are not the same thing. A diagnosis may explain a pattern without lessening its sorrow. A name for </w:t>
      </w:r>
      <w:proofErr w:type="gramStart"/>
      <w:r>
        <w:t>the illness</w:t>
      </w:r>
      <w:proofErr w:type="gramEnd"/>
      <w:r>
        <w:t xml:space="preserve"> does not teach the heart how to bear it. Even the most careful language can falter in the face of repetition, confusion, anger, tenderness, and the small humiliations that illness scatters through domestic life. There are days when devotion feels serene and meaningful. There are other days when it feels like administrative labor performed at the edge of grief. Both days belong to love.</w:t>
      </w:r>
    </w:p>
    <w:p w14:paraId="1BAD1075" w14:textId="77777777" w:rsidR="00457E5E" w:rsidRDefault="00457E5E">
      <w:r>
        <w:t xml:space="preserve">Perhaps rescue was never the point. Perhaps the purpose of love is not preservation, but accompaniment: to walk beside another person as far as language allows, and then farther </w:t>
      </w:r>
      <w:proofErr w:type="gramStart"/>
      <w:r>
        <w:t>still—into confusion</w:t>
      </w:r>
      <w:proofErr w:type="gramEnd"/>
      <w:r>
        <w:t xml:space="preserve">, into silence, into repetition, into whatever remains when recognition finally surrenders. We speak often of love as a force that protects, repairs, or redeems. But some of its deepest work is simpler and more severe than that. Sometimes love can only </w:t>
      </w:r>
      <w:proofErr w:type="gramStart"/>
      <w:r>
        <w:t>witness</w:t>
      </w:r>
      <w:proofErr w:type="gramEnd"/>
      <w:r>
        <w:t>. Sometimes it can only stay.</w:t>
      </w:r>
    </w:p>
    <w:p w14:paraId="02B5A3A6" w14:textId="77777777" w:rsidR="00457E5E" w:rsidRDefault="00457E5E">
      <w:r>
        <w:t xml:space="preserve">This is not a story about a disease in the clinical sense, though illness moves through it. Nor is it a story about death, though death casts its long and patient shadow. It is a story about the distance between those things: the stretch of living in which identity frays, language thins, and love must decide what it is made of when memory can no longer serve as proof. </w:t>
      </w:r>
      <w:r>
        <w:lastRenderedPageBreak/>
        <w:t>It is about the households where ordinary objects become landmarks of endurance; about the rituals that remain after explanation fails; about the strange holiness of continuing to listen when speech no longer arrives in recognizable forms.</w:t>
      </w:r>
    </w:p>
    <w:p w14:paraId="70FE827F" w14:textId="77777777" w:rsidR="00457E5E" w:rsidRDefault="00457E5E">
      <w:r>
        <w:t>If there is any wisdom in what follows, it does not come from triumph. It comes from proximity. From staying near the bewilderment long enough to see that a person is not reducible to fluency, recall, or self-narration. We are tempted, in healthy years, to imagine identity as a tidy arrangement of memories stitched into a coherent account. But coherence is a luxury, not a soul. There is something in us more stubborn than recollection, more difficult to name and harder to lose. This prologue begins where that possibility first becomes necessary.</w:t>
      </w:r>
    </w:p>
    <w:p w14:paraId="7121C175" w14:textId="77777777" w:rsidR="00457E5E" w:rsidRDefault="00457E5E">
      <w:r>
        <w:t>And it is here, in that difficult country between recognition and disappearance, that one man discovers the hardest goodbye is not the final one. It is the one that begins while both people are still alive.</w:t>
      </w:r>
    </w:p>
    <w:p w14:paraId="459AB507" w14:textId="77777777" w:rsidR="00457E5E" w:rsidRDefault="00457E5E"/>
    <w:sectPr w:rsidR="00457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457E5E"/>
    <w:rsid w:val="00A9645F"/>
    <w:rsid w:val="00C27DBD"/>
    <w:rsid w:val="00D854AC"/>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1527</Words>
  <Characters>7745</Characters>
  <Application>Microsoft Office Word</Application>
  <DocSecurity>0</DocSecurity>
  <Lines>484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3</cp:revision>
  <dcterms:created xsi:type="dcterms:W3CDTF">2026-06-10T16:12:00Z</dcterms:created>
  <dcterms:modified xsi:type="dcterms:W3CDTF">2026-06-10T18:10:00Z</dcterms:modified>
</cp:coreProperties>
</file>