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45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2693"/>
        <w:gridCol w:w="1075"/>
        <w:gridCol w:w="768"/>
      </w:tblGrid>
      <w:tr w:rsidR="00261CC2" w:rsidRPr="00261CC2" w:rsidTr="00BF7D3C">
        <w:trPr>
          <w:trHeight w:val="339"/>
        </w:trPr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proofErr w:type="spellStart"/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Vomiting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1</w:t>
            </w:r>
          </w:p>
        </w:tc>
      </w:tr>
      <w:tr w:rsidR="00261CC2" w:rsidRPr="00261CC2" w:rsidTr="00BF7D3C">
        <w:trPr>
          <w:trHeight w:val="339"/>
        </w:trPr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 xml:space="preserve">Pain right </w:t>
            </w:r>
            <w:proofErr w:type="spellStart"/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fossa</w:t>
            </w:r>
            <w:proofErr w:type="spellEnd"/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 xml:space="preserve"> </w:t>
            </w:r>
            <w:proofErr w:type="spellStart"/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illiaca</w:t>
            </w:r>
            <w:proofErr w:type="spellEnd"/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1</w:t>
            </w:r>
          </w:p>
        </w:tc>
      </w:tr>
      <w:tr w:rsidR="00BF7D3C" w:rsidRPr="00261CC2" w:rsidTr="00060778">
        <w:trPr>
          <w:trHeight w:val="339"/>
        </w:trPr>
        <w:tc>
          <w:tcPr>
            <w:tcW w:w="3402" w:type="dxa"/>
            <w:gridSpan w:val="2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F7D3C" w:rsidRPr="00261CC2" w:rsidRDefault="00BF7D3C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eastAsia="sv-SE"/>
              </w:rPr>
              <w:t xml:space="preserve">Rebound tenderness or muscular </w:t>
            </w:r>
            <w:proofErr w:type="spellStart"/>
            <w:r w:rsidRPr="00261CC2">
              <w:rPr>
                <w:rFonts w:ascii="Times New Roman" w:eastAsia="Times New Roman" w:hAnsi="Times New Roman" w:cs="Times New Roman"/>
                <w:color w:val="000000"/>
                <w:lang w:eastAsia="sv-SE"/>
              </w:rPr>
              <w:t>defense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sv-SE"/>
              </w:rPr>
              <w:t>: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F7D3C" w:rsidRPr="00261CC2" w:rsidRDefault="00BF7D3C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proofErr w:type="spellStart"/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light</w:t>
            </w:r>
            <w:proofErr w:type="spellEnd"/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F7D3C" w:rsidRPr="00261CC2" w:rsidRDefault="00BF7D3C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1</w:t>
            </w:r>
          </w:p>
        </w:tc>
      </w:tr>
      <w:tr w:rsidR="00BF7D3C" w:rsidRPr="00261CC2" w:rsidTr="00060778">
        <w:trPr>
          <w:trHeight w:val="339"/>
        </w:trPr>
        <w:tc>
          <w:tcPr>
            <w:tcW w:w="3402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F7D3C" w:rsidRPr="00261CC2" w:rsidRDefault="00BF7D3C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F7D3C" w:rsidRPr="00261CC2" w:rsidRDefault="00BF7D3C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Medium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F7D3C" w:rsidRPr="00261CC2" w:rsidRDefault="00BF7D3C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2</w:t>
            </w:r>
          </w:p>
        </w:tc>
      </w:tr>
      <w:tr w:rsidR="00261CC2" w:rsidRPr="00261CC2" w:rsidTr="00BF7D3C">
        <w:trPr>
          <w:trHeight w:val="339"/>
        </w:trPr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Strong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3</w:t>
            </w:r>
          </w:p>
        </w:tc>
      </w:tr>
      <w:tr w:rsidR="00261CC2" w:rsidRPr="00261CC2" w:rsidTr="00BF7D3C">
        <w:trPr>
          <w:trHeight w:val="339"/>
        </w:trPr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Temp ≥ 38,5 °C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1</w:t>
            </w:r>
          </w:p>
        </w:tc>
      </w:tr>
      <w:tr w:rsidR="00261CC2" w:rsidRPr="00261CC2" w:rsidTr="00BF7D3C">
        <w:trPr>
          <w:trHeight w:val="339"/>
        </w:trPr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proofErr w:type="spellStart"/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Neutrophils</w:t>
            </w:r>
            <w:proofErr w:type="spellEnd"/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70-84%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1</w:t>
            </w:r>
          </w:p>
        </w:tc>
      </w:tr>
      <w:tr w:rsidR="00261CC2" w:rsidRPr="00261CC2" w:rsidTr="00BF7D3C">
        <w:trPr>
          <w:trHeight w:val="339"/>
        </w:trPr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85-100%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2</w:t>
            </w:r>
          </w:p>
        </w:tc>
      </w:tr>
      <w:tr w:rsidR="00261CC2" w:rsidRPr="00261CC2" w:rsidTr="00BF7D3C">
        <w:trPr>
          <w:trHeight w:val="339"/>
        </w:trPr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proofErr w:type="spellStart"/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Leukocytes</w:t>
            </w:r>
            <w:proofErr w:type="spellEnd"/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 xml:space="preserve"> (*109/L)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10,0-14,9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1</w:t>
            </w:r>
          </w:p>
        </w:tc>
      </w:tr>
      <w:tr w:rsidR="00261CC2" w:rsidRPr="00261CC2" w:rsidTr="00BF7D3C">
        <w:trPr>
          <w:trHeight w:val="339"/>
        </w:trPr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&gt;15,0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2</w:t>
            </w:r>
          </w:p>
        </w:tc>
      </w:tr>
      <w:tr w:rsidR="00261CC2" w:rsidRPr="00261CC2" w:rsidTr="00BF7D3C">
        <w:trPr>
          <w:trHeight w:val="339"/>
        </w:trPr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CRP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10-49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1</w:t>
            </w:r>
          </w:p>
        </w:tc>
      </w:tr>
      <w:tr w:rsidR="00261CC2" w:rsidRPr="00261CC2" w:rsidTr="00BF7D3C">
        <w:trPr>
          <w:trHeight w:val="339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&gt;50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2</w:t>
            </w:r>
          </w:p>
        </w:tc>
      </w:tr>
      <w:tr w:rsidR="00261CC2" w:rsidRPr="00261CC2" w:rsidTr="00BF7D3C">
        <w:trPr>
          <w:trHeight w:val="70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61CC2" w:rsidRPr="00261CC2" w:rsidRDefault="00261CC2" w:rsidP="00261C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sv-SE" w:eastAsia="sv-S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sv-SE" w:eastAsia="sv-SE"/>
              </w:rPr>
            </w:pPr>
          </w:p>
        </w:tc>
      </w:tr>
      <w:tr w:rsidR="00261CC2" w:rsidRPr="00261CC2" w:rsidTr="00BF7D3C">
        <w:trPr>
          <w:trHeight w:val="339"/>
        </w:trPr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 xml:space="preserve">0-4 </w:t>
            </w:r>
          </w:p>
        </w:tc>
        <w:tc>
          <w:tcPr>
            <w:tcW w:w="45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eastAsia="sv-SE"/>
              </w:rPr>
              <w:t xml:space="preserve">Low </w:t>
            </w:r>
            <w:proofErr w:type="spellStart"/>
            <w:r w:rsidRPr="00261CC2">
              <w:rPr>
                <w:rFonts w:ascii="Times New Roman" w:eastAsia="Times New Roman" w:hAnsi="Times New Roman" w:cs="Times New Roman"/>
                <w:color w:val="000000"/>
                <w:lang w:eastAsia="sv-SE"/>
              </w:rPr>
              <w:t>probablility</w:t>
            </w:r>
            <w:proofErr w:type="spellEnd"/>
            <w:r w:rsidRPr="00261CC2">
              <w:rPr>
                <w:rFonts w:ascii="Times New Roman" w:eastAsia="Times New Roman" w:hAnsi="Times New Roman" w:cs="Times New Roman"/>
                <w:color w:val="000000"/>
                <w:lang w:eastAsia="sv-SE"/>
              </w:rPr>
              <w:t>. Outpatient follow-up if unaltered general condition.</w:t>
            </w:r>
          </w:p>
        </w:tc>
      </w:tr>
      <w:tr w:rsidR="00261CC2" w:rsidRPr="00261CC2" w:rsidTr="00BF7D3C">
        <w:trPr>
          <w:trHeight w:val="339"/>
        </w:trPr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5-8</w:t>
            </w:r>
          </w:p>
        </w:tc>
        <w:tc>
          <w:tcPr>
            <w:tcW w:w="45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eastAsia="sv-SE"/>
              </w:rPr>
              <w:t xml:space="preserve">Intermediate group. In-hospital active observation with rescoring/imaging or </w:t>
            </w:r>
            <w:proofErr w:type="spellStart"/>
            <w:r w:rsidRPr="00261CC2">
              <w:rPr>
                <w:rFonts w:ascii="Times New Roman" w:eastAsia="Times New Roman" w:hAnsi="Times New Roman" w:cs="Times New Roman"/>
                <w:color w:val="000000"/>
                <w:lang w:eastAsia="sv-SE"/>
              </w:rPr>
              <w:t>diagnaostic</w:t>
            </w:r>
            <w:proofErr w:type="spellEnd"/>
            <w:r w:rsidRPr="00261CC2">
              <w:rPr>
                <w:rFonts w:ascii="Times New Roman" w:eastAsia="Times New Roman" w:hAnsi="Times New Roman" w:cs="Times New Roman"/>
                <w:color w:val="000000"/>
                <w:lang w:eastAsia="sv-SE"/>
              </w:rPr>
              <w:t xml:space="preserve"> laparoscopy according to local traditions.</w:t>
            </w:r>
          </w:p>
        </w:tc>
      </w:tr>
      <w:tr w:rsidR="00261CC2" w:rsidRPr="00261CC2" w:rsidTr="00BF7D3C">
        <w:trPr>
          <w:trHeight w:val="339"/>
        </w:trPr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val="sv-SE" w:eastAsia="sv-SE"/>
              </w:rPr>
              <w:t>9-12</w:t>
            </w:r>
          </w:p>
        </w:tc>
        <w:tc>
          <w:tcPr>
            <w:tcW w:w="45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61CC2" w:rsidRPr="00261CC2" w:rsidRDefault="00261CC2" w:rsidP="00261C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v-SE"/>
              </w:rPr>
            </w:pPr>
            <w:r w:rsidRPr="00261CC2">
              <w:rPr>
                <w:rFonts w:ascii="Times New Roman" w:eastAsia="Times New Roman" w:hAnsi="Times New Roman" w:cs="Times New Roman"/>
                <w:color w:val="000000"/>
                <w:lang w:eastAsia="sv-SE"/>
              </w:rPr>
              <w:t>High probability. Surgical exploration is proposed.</w:t>
            </w:r>
          </w:p>
        </w:tc>
      </w:tr>
    </w:tbl>
    <w:p w:rsidR="00F00C2D" w:rsidRPr="00BF7D3C" w:rsidRDefault="00BF7D3C">
      <w:pPr>
        <w:rPr>
          <w:rFonts w:ascii="Times New Roman" w:hAnsi="Times New Roman" w:cs="Times New Roman"/>
          <w:sz w:val="20"/>
        </w:rPr>
      </w:pPr>
      <w:r w:rsidRPr="00BF7D3C">
        <w:rPr>
          <w:rFonts w:ascii="Times New Roman" w:hAnsi="Times New Roman" w:cs="Times New Roman"/>
          <w:sz w:val="20"/>
        </w:rPr>
        <w:t xml:space="preserve">Hint: If </w:t>
      </w:r>
      <w:proofErr w:type="spellStart"/>
      <w:r w:rsidRPr="00BF7D3C">
        <w:rPr>
          <w:rFonts w:ascii="Times New Roman" w:hAnsi="Times New Roman" w:cs="Times New Roman"/>
          <w:sz w:val="20"/>
        </w:rPr>
        <w:t>retrocaecal</w:t>
      </w:r>
      <w:proofErr w:type="spellEnd"/>
      <w:r w:rsidRPr="00BF7D3C">
        <w:rPr>
          <w:rFonts w:ascii="Times New Roman" w:hAnsi="Times New Roman" w:cs="Times New Roman"/>
          <w:sz w:val="20"/>
        </w:rPr>
        <w:t xml:space="preserve"> appendix there is often less pain in the abdomen </w:t>
      </w:r>
      <w:r>
        <w:rPr>
          <w:rFonts w:ascii="Times New Roman" w:hAnsi="Times New Roman" w:cs="Times New Roman"/>
          <w:sz w:val="20"/>
        </w:rPr>
        <w:t>however</w:t>
      </w:r>
      <w:r w:rsidRPr="00BF7D3C">
        <w:rPr>
          <w:rFonts w:ascii="Times New Roman" w:hAnsi="Times New Roman" w:cs="Times New Roman"/>
          <w:sz w:val="20"/>
        </w:rPr>
        <w:t xml:space="preserve"> instead pain when patients lift their right leg. </w:t>
      </w:r>
      <w:bookmarkStart w:id="0" w:name="_GoBack"/>
      <w:bookmarkEnd w:id="0"/>
    </w:p>
    <w:sectPr w:rsidR="00F00C2D" w:rsidRPr="00BF7D3C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C2"/>
    <w:rsid w:val="001C4275"/>
    <w:rsid w:val="00261CC2"/>
    <w:rsid w:val="00A05FDE"/>
    <w:rsid w:val="00A3312B"/>
    <w:rsid w:val="00BF7D3C"/>
    <w:rsid w:val="00EF72C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0B96"/>
  <w15:chartTrackingRefBased/>
  <w15:docId w15:val="{809BC56B-C0AD-4310-82DE-C68F0E06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DFD5-4987-4B0C-A344-5EB1EFA6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38</TotalTime>
  <Pages>1</Pages>
  <Words>100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Sebastian Samuelsson</cp:lastModifiedBy>
  <cp:revision>2</cp:revision>
  <dcterms:created xsi:type="dcterms:W3CDTF">2016-12-03T13:26:00Z</dcterms:created>
  <dcterms:modified xsi:type="dcterms:W3CDTF">2016-12-03T14:04:00Z</dcterms:modified>
</cp:coreProperties>
</file>