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4233"/>
      </w:tblGrid>
      <w:tr w:rsidR="002676D2" w:rsidRPr="00752211" w:rsidTr="00CC3649">
        <w:trPr>
          <w:trHeight w:val="340"/>
          <w:jc w:val="center"/>
        </w:trPr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Typer</w:t>
            </w:r>
            <w:proofErr w:type="spellEnd"/>
          </w:p>
        </w:tc>
      </w:tr>
      <w:bookmarkEnd w:id="0"/>
      <w:tr w:rsidR="002676D2" w:rsidRPr="00752211" w:rsidTr="00B9317E">
        <w:trPr>
          <w:trHeight w:val="510"/>
          <w:jc w:val="center"/>
        </w:trPr>
        <w:tc>
          <w:tcPr>
            <w:tcW w:w="12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Paroxysmal</w:t>
            </w:r>
          </w:p>
        </w:tc>
        <w:tc>
          <w:tcPr>
            <w:tcW w:w="4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676D2" w:rsidRPr="00780F1A" w:rsidRDefault="00780F1A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r w:rsidRPr="00780F1A">
              <w:rPr>
                <w:rFonts w:ascii="Arial" w:hAnsi="Arial" w:cs="Arial"/>
                <w:sz w:val="20"/>
                <w:szCs w:val="20"/>
              </w:rPr>
              <w:t>Går över spontant inom7 dagar</w:t>
            </w:r>
          </w:p>
        </w:tc>
      </w:tr>
      <w:tr w:rsidR="002676D2" w:rsidRPr="00780F1A" w:rsidTr="00B9317E">
        <w:trPr>
          <w:trHeight w:val="510"/>
          <w:jc w:val="center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Persistent</w:t>
            </w:r>
          </w:p>
        </w:tc>
        <w:tc>
          <w:tcPr>
            <w:tcW w:w="42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:rsidR="002676D2" w:rsidRPr="00780F1A" w:rsidRDefault="00780F1A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r w:rsidRPr="00780F1A">
              <w:rPr>
                <w:rFonts w:ascii="Arial" w:hAnsi="Arial" w:cs="Arial"/>
                <w:sz w:val="20"/>
                <w:szCs w:val="20"/>
              </w:rPr>
              <w:t xml:space="preserve">Kräver </w:t>
            </w:r>
            <w:proofErr w:type="spellStart"/>
            <w:r w:rsidRPr="00780F1A">
              <w:rPr>
                <w:rFonts w:ascii="Arial" w:hAnsi="Arial" w:cs="Arial"/>
                <w:sz w:val="20"/>
                <w:szCs w:val="20"/>
              </w:rPr>
              <w:t>elkonvertering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för att återställa sinusrytm</w:t>
            </w:r>
          </w:p>
        </w:tc>
      </w:tr>
      <w:tr w:rsidR="002676D2" w:rsidRPr="00780F1A" w:rsidTr="00B9317E">
        <w:trPr>
          <w:trHeight w:val="510"/>
          <w:jc w:val="center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2676D2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  <w:r w:rsidRPr="00752211">
              <w:rPr>
                <w:rFonts w:ascii="Arial" w:hAnsi="Arial" w:cs="Arial"/>
                <w:b/>
                <w:sz w:val="20"/>
                <w:szCs w:val="20"/>
                <w:lang w:val="en-US"/>
              </w:rPr>
              <w:t>Permanent</w:t>
            </w:r>
          </w:p>
        </w:tc>
        <w:tc>
          <w:tcPr>
            <w:tcW w:w="4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Sinusrytm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återsällas</w:t>
            </w:r>
            <w:proofErr w:type="spellEnd"/>
          </w:p>
        </w:tc>
      </w:tr>
    </w:tbl>
    <w:p w:rsidR="00752211" w:rsidRPr="004F3FBF" w:rsidRDefault="00752211" w:rsidP="00752211">
      <w:pPr>
        <w:spacing w:after="0"/>
        <w:rPr>
          <w:rFonts w:ascii="Arial" w:hAnsi="Arial" w:cs="Arial"/>
          <w:sz w:val="20"/>
          <w:szCs w:val="20"/>
          <w:lang w:val="en-GB"/>
        </w:rPr>
      </w:pPr>
    </w:p>
    <w:tbl>
      <w:tblPr>
        <w:tblW w:w="54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808"/>
      </w:tblGrid>
      <w:tr w:rsidR="002676D2" w:rsidRPr="00752211" w:rsidTr="00CC3649">
        <w:trPr>
          <w:trHeight w:val="340"/>
          <w:jc w:val="center"/>
        </w:trPr>
        <w:tc>
          <w:tcPr>
            <w:tcW w:w="55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676D2" w:rsidRPr="00752211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Behandling</w:t>
            </w:r>
            <w:proofErr w:type="spellEnd"/>
          </w:p>
        </w:tc>
      </w:tr>
      <w:tr w:rsidR="00BC2A2F" w:rsidRPr="00752211" w:rsidTr="00CC3649">
        <w:trPr>
          <w:trHeight w:val="397"/>
          <w:jc w:val="center"/>
        </w:trPr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BC2A2F" w:rsidP="00780F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proofErr w:type="spellStart"/>
            <w:r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Fre</w:t>
            </w:r>
            <w:r w:rsidR="00780F1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kv</w:t>
            </w:r>
            <w:r w:rsidR="002676D2"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.</w:t>
            </w:r>
            <w:r w:rsidR="00780F1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k</w:t>
            </w:r>
            <w:r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ontrol</w:t>
            </w:r>
            <w:r w:rsidR="00780F1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l</w:t>
            </w:r>
            <w:proofErr w:type="spellEnd"/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 xml:space="preserve">Målfrekvens </w:t>
            </w:r>
            <w:r w:rsidR="00CC3649" w:rsidRPr="00CC3649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&lt;110/min</w:t>
            </w:r>
          </w:p>
        </w:tc>
      </w:tr>
      <w:tr w:rsidR="00BC2A2F" w:rsidRPr="00752211" w:rsidTr="004F3FBF">
        <w:trPr>
          <w:trHeight w:val="283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CC3649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 Bisoprolol 2.5-5 mg</w:t>
            </w:r>
          </w:p>
        </w:tc>
      </w:tr>
      <w:tr w:rsidR="00BC2A2F" w:rsidRPr="00780F1A" w:rsidTr="004F3FBF">
        <w:trPr>
          <w:trHeight w:val="397"/>
          <w:jc w:val="center"/>
        </w:trPr>
        <w:tc>
          <w:tcPr>
            <w:tcW w:w="171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80F1A" w:rsidRDefault="00CC3649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T </w:t>
            </w:r>
            <w:proofErr w:type="spellStart"/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Digoxin</w:t>
            </w:r>
            <w:proofErr w:type="spellEnd"/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0.13-0.25 mg </w:t>
            </w:r>
            <w:r w:rsidR="00780F1A" w:rsidRPr="00780F1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sv-SE"/>
              </w:rPr>
              <w:t>vid hjärtsvikt</w:t>
            </w:r>
          </w:p>
        </w:tc>
      </w:tr>
      <w:tr w:rsidR="00BC2A2F" w:rsidRPr="00752211" w:rsidTr="004F3FBF">
        <w:trPr>
          <w:trHeight w:val="397"/>
          <w:jc w:val="center"/>
        </w:trPr>
        <w:tc>
          <w:tcPr>
            <w:tcW w:w="1716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780F1A" w:rsidP="00780F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Rytmk</w:t>
            </w:r>
            <w:r w:rsidR="00BC2A2F" w:rsidRPr="00CC364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ontrol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sv-SE"/>
              </w:rPr>
              <w:t>l</w:t>
            </w:r>
          </w:p>
        </w:tc>
        <w:tc>
          <w:tcPr>
            <w:tcW w:w="380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CC3649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Om symptomatisk</w:t>
            </w:r>
          </w:p>
        </w:tc>
      </w:tr>
      <w:tr w:rsidR="00BC2A2F" w:rsidRPr="004F3FBF" w:rsidTr="004F3FBF">
        <w:trPr>
          <w:trHeight w:val="397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ind w:firstLine="229"/>
              <w:jc w:val="right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 w:rsidRPr="0075221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Paroxysmal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nb-NO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nb-NO" w:eastAsia="sv-SE"/>
              </w:rPr>
              <w:t xml:space="preserve">T </w:t>
            </w:r>
            <w:r w:rsidR="00780F1A">
              <w:rPr>
                <w:rFonts w:ascii="Arial" w:eastAsia="Times New Roman" w:hAnsi="Arial" w:cs="Arial"/>
                <w:color w:val="000000"/>
                <w:sz w:val="20"/>
                <w:szCs w:val="20"/>
                <w:lang w:val="nb-NO" w:eastAsia="sv-SE"/>
              </w:rPr>
              <w:t>F</w:t>
            </w: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nb-NO" w:eastAsia="sv-SE"/>
              </w:rPr>
              <w:t>lekainid (Tambocor) 50-100 mg x2</w:t>
            </w:r>
          </w:p>
        </w:tc>
      </w:tr>
      <w:tr w:rsidR="00BC2A2F" w:rsidRPr="00752211" w:rsidTr="004F3FBF">
        <w:trPr>
          <w:trHeight w:val="397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ind w:firstLine="229"/>
              <w:jc w:val="right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</w:pPr>
            <w:r w:rsidRPr="00752211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sv-SE"/>
              </w:rPr>
              <w:t>Persistent</w:t>
            </w: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v-S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Elkonvertering</w:t>
            </w:r>
            <w:proofErr w:type="spellEnd"/>
          </w:p>
        </w:tc>
      </w:tr>
      <w:tr w:rsidR="00BC2A2F" w:rsidRPr="00780F1A" w:rsidTr="004F3FBF">
        <w:trPr>
          <w:trHeight w:val="227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780F1A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FF</w:t>
            </w:r>
            <w:r w:rsid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r w:rsidR="00D8448A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&lt;48 h →</w:t>
            </w:r>
            <w:r w:rsidR="005F6742"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ingen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antikoagulantia</w:t>
            </w:r>
            <w:proofErr w:type="spellEnd"/>
          </w:p>
        </w:tc>
      </w:tr>
      <w:tr w:rsidR="00BC2A2F" w:rsidRPr="00780F1A" w:rsidTr="004F3FBF">
        <w:trPr>
          <w:trHeight w:val="567"/>
          <w:jc w:val="center"/>
        </w:trPr>
        <w:tc>
          <w:tcPr>
            <w:tcW w:w="171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8448A" w:rsidRPr="00780F1A" w:rsidRDefault="00780F1A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FF</w:t>
            </w:r>
            <w:r w:rsidR="00752211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D8448A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&gt;48 h →</w:t>
            </w:r>
            <w:r w:rsidR="005F6742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proofErr w:type="spellStart"/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antikoagulantia</w:t>
            </w:r>
            <w:proofErr w:type="spellEnd"/>
            <w:r w:rsidR="00D8448A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&gt;</w:t>
            </w:r>
            <w:r w:rsidR="00BC2A2F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3</w:t>
            </w:r>
            <w:r w:rsidR="00D8448A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veckor innan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elkonvertering</w:t>
            </w:r>
            <w:proofErr w:type="spellEnd"/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(alternativt</w:t>
            </w:r>
            <w:r w:rsidR="00D8448A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TEE)</w:t>
            </w:r>
          </w:p>
        </w:tc>
      </w:tr>
      <w:tr w:rsidR="00BC2A2F" w:rsidRPr="00780F1A" w:rsidTr="00CC3649">
        <w:trPr>
          <w:trHeight w:val="397"/>
          <w:jc w:val="center"/>
        </w:trPr>
        <w:tc>
          <w:tcPr>
            <w:tcW w:w="1716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780F1A" w:rsidRDefault="00780F1A" w:rsidP="002676D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  <w:t>Antikoagulantia</w:t>
            </w:r>
            <w:proofErr w:type="spellEnd"/>
          </w:p>
        </w:tc>
        <w:tc>
          <w:tcPr>
            <w:tcW w:w="3808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A2F" w:rsidRPr="00780F1A" w:rsidRDefault="00780F1A" w:rsidP="002676D2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US" w:eastAsia="sv-SE"/>
              </w:rPr>
            </w:pPr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US" w:eastAsia="sv-SE"/>
              </w:rPr>
              <w:t>Vid</w:t>
            </w:r>
            <w:r w:rsidR="00CC3649" w:rsidRPr="00780F1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US" w:eastAsia="sv-SE"/>
              </w:rPr>
              <w:t xml:space="preserve"> </w:t>
            </w:r>
            <w:r w:rsidR="005F6742" w:rsidRPr="00780F1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US" w:eastAsia="sv-SE"/>
              </w:rPr>
              <w:t>CHA</w:t>
            </w:r>
            <w:r w:rsidR="005F6742" w:rsidRPr="00780F1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vertAlign w:val="subscript"/>
                <w:lang w:val="en-US" w:eastAsia="sv-SE"/>
              </w:rPr>
              <w:t>2</w:t>
            </w:r>
            <w:r w:rsidR="00BC2A2F" w:rsidRPr="00780F1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US" w:eastAsia="sv-SE"/>
              </w:rPr>
              <w:t>DS</w:t>
            </w:r>
            <w:r w:rsidR="00BC2A2F" w:rsidRPr="00780F1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vertAlign w:val="subscript"/>
                <w:lang w:val="en-US" w:eastAsia="sv-SE"/>
              </w:rPr>
              <w:t>2</w:t>
            </w:r>
            <w:r w:rsidR="00BC2A2F" w:rsidRPr="00780F1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val="en-US" w:eastAsia="sv-SE"/>
              </w:rPr>
              <w:t>-VASc &gt; 2</w:t>
            </w:r>
          </w:p>
        </w:tc>
      </w:tr>
      <w:tr w:rsidR="00BC2A2F" w:rsidRPr="00780F1A" w:rsidTr="004F3FBF">
        <w:trPr>
          <w:trHeight w:val="340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80F1A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80F1A" w:rsidRDefault="005F6742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1. NOAK, </w:t>
            </w:r>
            <w:r w:rsidR="00780F1A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t.</w:t>
            </w:r>
            <w:r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ex. </w:t>
            </w:r>
            <w:proofErr w:type="spellStart"/>
            <w:r w:rsid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D</w:t>
            </w:r>
            <w:r w:rsidR="00BC2A2F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abigatran</w:t>
            </w:r>
            <w:proofErr w:type="spellEnd"/>
            <w:r w:rsidR="00BC2A2F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 xml:space="preserve"> (</w:t>
            </w:r>
            <w:proofErr w:type="spellStart"/>
            <w:r w:rsidR="00BC2A2F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Pradaxa</w:t>
            </w:r>
            <w:proofErr w:type="spellEnd"/>
            <w:r w:rsidR="00BC2A2F" w:rsidRPr="00780F1A"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  <w:t>)</w:t>
            </w:r>
          </w:p>
        </w:tc>
      </w:tr>
      <w:tr w:rsidR="00BC2A2F" w:rsidRPr="00780F1A" w:rsidTr="004F3FBF">
        <w:trPr>
          <w:trHeight w:val="340"/>
          <w:jc w:val="center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80F1A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2. Warfarin (</w:t>
            </w:r>
            <w:proofErr w:type="spellStart"/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Waran</w:t>
            </w:r>
            <w:proofErr w:type="spellEnd"/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)</w:t>
            </w:r>
          </w:p>
        </w:tc>
      </w:tr>
      <w:tr w:rsidR="00BC2A2F" w:rsidRPr="00780F1A" w:rsidTr="004F3FBF">
        <w:trPr>
          <w:trHeight w:val="340"/>
          <w:jc w:val="center"/>
        </w:trPr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2676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C2A2F" w:rsidRPr="00752211" w:rsidRDefault="00BC2A2F" w:rsidP="00780F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</w:pP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3. </w:t>
            </w:r>
            <w:proofErr w:type="spellStart"/>
            <w:r w:rsidR="00780F1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Långtidsbehandling</w:t>
            </w:r>
            <w:proofErr w:type="spellEnd"/>
            <w:r w:rsidR="00780F1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 xml:space="preserve"> med </w:t>
            </w:r>
            <w:r w:rsidRPr="0075221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sv-SE"/>
              </w:rPr>
              <w:t>LMH</w:t>
            </w:r>
          </w:p>
        </w:tc>
      </w:tr>
    </w:tbl>
    <w:p w:rsidR="00E46929" w:rsidRPr="00B9317E" w:rsidRDefault="00E46929" w:rsidP="00E46929">
      <w:pPr>
        <w:rPr>
          <w:rFonts w:ascii="Arial" w:hAnsi="Arial" w:cs="Arial"/>
          <w:sz w:val="6"/>
          <w:szCs w:val="20"/>
          <w:lang w:val="en-US"/>
        </w:rPr>
      </w:pPr>
    </w:p>
    <w:sectPr w:rsidR="00E46929" w:rsidRPr="00B9317E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29"/>
    <w:rsid w:val="002676D2"/>
    <w:rsid w:val="004F3FBF"/>
    <w:rsid w:val="005F6742"/>
    <w:rsid w:val="00752211"/>
    <w:rsid w:val="00780F1A"/>
    <w:rsid w:val="00A05FDE"/>
    <w:rsid w:val="00A3312B"/>
    <w:rsid w:val="00A466C8"/>
    <w:rsid w:val="00B9317E"/>
    <w:rsid w:val="00BC2A2F"/>
    <w:rsid w:val="00C34FA8"/>
    <w:rsid w:val="00CC3649"/>
    <w:rsid w:val="00D8448A"/>
    <w:rsid w:val="00E46929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465A12-F108-4960-B3E3-390BA35E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jsa\Downloads\word-conten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 (1).dotx</Template>
  <TotalTime>77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Kajsa</dc:creator>
  <cp:lastModifiedBy>Peter Alping</cp:lastModifiedBy>
  <cp:revision>9</cp:revision>
  <dcterms:created xsi:type="dcterms:W3CDTF">2016-02-24T18:10:00Z</dcterms:created>
  <dcterms:modified xsi:type="dcterms:W3CDTF">2016-12-06T14:59:00Z</dcterms:modified>
</cp:coreProperties>
</file>