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4"/>
        <w:tblW w:w="5474" w:type="dxa"/>
        <w:tblLook w:val="04A0" w:firstRow="1" w:lastRow="0" w:firstColumn="1" w:lastColumn="0" w:noHBand="0" w:noVBand="1"/>
      </w:tblPr>
      <w:tblGrid>
        <w:gridCol w:w="709"/>
        <w:gridCol w:w="3841"/>
        <w:gridCol w:w="924"/>
      </w:tblGrid>
      <w:tr w:rsidR="008B7FF0" w:rsidRPr="00BF38C9" w:rsidTr="008B7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tcBorders>
              <w:bottom w:val="single" w:sz="4" w:space="0" w:color="auto"/>
            </w:tcBorders>
            <w:vAlign w:val="center"/>
            <w:hideMark/>
          </w:tcPr>
          <w:p w:rsidR="00BF38C9" w:rsidRPr="0027711C" w:rsidRDefault="00BF38C9" w:rsidP="00BF38C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BF38C9" w:rsidRPr="00BF38C9" w:rsidRDefault="00BF38C9" w:rsidP="00BF38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Respone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BF38C9" w:rsidRPr="00BF38C9" w:rsidRDefault="00BF38C9" w:rsidP="00BF38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Score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Eye opening</w:t>
            </w:r>
          </w:p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response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Spontaneously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4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To speech</w:t>
            </w:r>
            <w:bookmarkStart w:id="0" w:name="_GoBack"/>
            <w:bookmarkEnd w:id="0"/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To pain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2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No response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Best verbal</w:t>
            </w:r>
          </w:p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response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val="en-US"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val="en-US" w:eastAsia="sv-SE"/>
              </w:rPr>
              <w:t>Oriented to time, place, and person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5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Confused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4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Inappropriate words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Incomprehensible sounds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2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No response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Best motor</w:t>
            </w:r>
          </w:p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response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Obeys commands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6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Moves to localized pain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5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Flexion withdrawal from pain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4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Abnormal flexion (decorticate)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Abnormal extension (decerebrate)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2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No response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textDirection w:val="btLr"/>
            <w:vAlign w:val="bottom"/>
            <w:hideMark/>
          </w:tcPr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Total</w:t>
            </w:r>
          </w:p>
          <w:p w:rsidR="008B7FF0" w:rsidRPr="0027711C" w:rsidRDefault="008B7FF0" w:rsidP="008B7FF0">
            <w:pPr>
              <w:ind w:left="113" w:right="113"/>
              <w:jc w:val="center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  <w:r w:rsidRPr="0027711C">
              <w:rPr>
                <w:rFonts w:ascii="Arial" w:eastAsia="Times New Roman" w:hAnsi="Arial" w:cs="Arial"/>
                <w:sz w:val="20"/>
                <w:szCs w:val="20"/>
                <w:lang w:eastAsia="sv-SE"/>
              </w:rPr>
              <w:t>score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Best response</w:t>
            </w:r>
          </w:p>
        </w:tc>
        <w:tc>
          <w:tcPr>
            <w:tcW w:w="924" w:type="dxa"/>
            <w:tcBorders>
              <w:top w:val="single" w:sz="4" w:space="0" w:color="auto"/>
            </w:tcBorders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15</w:t>
            </w:r>
          </w:p>
        </w:tc>
      </w:tr>
      <w:tr w:rsidR="008B7FF0" w:rsidRPr="00BF38C9" w:rsidTr="008B7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vAlign w:val="center"/>
            <w:hideMark/>
          </w:tcPr>
          <w:p w:rsidR="008B7FF0" w:rsidRPr="0027711C" w:rsidRDefault="008B7FF0" w:rsidP="00BF38C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Comatose patient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8B7FF0">
              <w:t>≤</w:t>
            </w:r>
            <w:r w:rsidRPr="008B7FF0">
              <w:rPr>
                <w:rFonts w:ascii="Arial" w:eastAsia="Times New Roman" w:hAnsi="Arial" w:cs="Arial"/>
                <w:szCs w:val="20"/>
                <w:lang w:eastAsia="sv-SE"/>
              </w:rPr>
              <w:t>8</w:t>
            </w:r>
          </w:p>
        </w:tc>
      </w:tr>
      <w:tr w:rsidR="008B7FF0" w:rsidRPr="00BF38C9" w:rsidTr="008B7FF0">
        <w:trPr>
          <w:cantSplit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Merge/>
            <w:shd w:val="clear" w:color="auto" w:fill="auto"/>
            <w:vAlign w:val="center"/>
            <w:hideMark/>
          </w:tcPr>
          <w:p w:rsidR="008B7FF0" w:rsidRPr="0027711C" w:rsidRDefault="008B7FF0" w:rsidP="00BF38C9">
            <w:pPr>
              <w:jc w:val="right"/>
              <w:rPr>
                <w:rFonts w:ascii="Arial" w:eastAsia="Times New Roman" w:hAnsi="Arial" w:cs="Arial"/>
                <w:sz w:val="20"/>
                <w:szCs w:val="20"/>
                <w:lang w:eastAsia="sv-SE"/>
              </w:rPr>
            </w:pPr>
          </w:p>
        </w:tc>
        <w:tc>
          <w:tcPr>
            <w:tcW w:w="3841" w:type="dxa"/>
            <w:vAlign w:val="center"/>
            <w:hideMark/>
          </w:tcPr>
          <w:p w:rsidR="008B7FF0" w:rsidRPr="00BF38C9" w:rsidRDefault="008B7FF0" w:rsidP="00BF38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Totally unresponsive</w:t>
            </w:r>
          </w:p>
        </w:tc>
        <w:tc>
          <w:tcPr>
            <w:tcW w:w="924" w:type="dxa"/>
            <w:vAlign w:val="center"/>
            <w:hideMark/>
          </w:tcPr>
          <w:p w:rsidR="008B7FF0" w:rsidRPr="00BF38C9" w:rsidRDefault="008B7FF0" w:rsidP="00BF38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Cs w:val="20"/>
                <w:lang w:eastAsia="sv-SE"/>
              </w:rPr>
            </w:pPr>
            <w:r w:rsidRPr="00BF38C9">
              <w:rPr>
                <w:rFonts w:ascii="Arial" w:eastAsia="Times New Roman" w:hAnsi="Arial" w:cs="Arial"/>
                <w:szCs w:val="20"/>
                <w:lang w:eastAsia="sv-SE"/>
              </w:rPr>
              <w:t>3</w:t>
            </w:r>
          </w:p>
        </w:tc>
      </w:tr>
    </w:tbl>
    <w:p w:rsidR="00F00C2D" w:rsidRPr="00995CAF" w:rsidRDefault="00F00C2D" w:rsidP="00BF38C9">
      <w:pPr>
        <w:rPr>
          <w:rFonts w:ascii="Arial" w:hAnsi="Arial" w:cs="Arial"/>
          <w:sz w:val="8"/>
          <w:szCs w:val="20"/>
        </w:rPr>
      </w:pPr>
    </w:p>
    <w:sectPr w:rsidR="00F00C2D" w:rsidRPr="00995CAF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C9"/>
    <w:rsid w:val="0027711C"/>
    <w:rsid w:val="008B7FF0"/>
    <w:rsid w:val="00995CAF"/>
    <w:rsid w:val="00A05FDE"/>
    <w:rsid w:val="00A3312B"/>
    <w:rsid w:val="00BF38C9"/>
    <w:rsid w:val="00F00C2D"/>
    <w:rsid w:val="00F23F26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DD935-52A2-40F7-9EEF-616B1ABD7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BF38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13</TotalTime>
  <Pages>1</Pages>
  <Words>79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2016-02-17T00:06:00Z</dcterms:created>
  <dcterms:modified xsi:type="dcterms:W3CDTF">2016-12-04T19:35:00Z</dcterms:modified>
</cp:coreProperties>
</file>