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34"/>
      </w:tblGrid>
      <w:tr w:rsidR="00BA1880" w:rsidRPr="00BA1880" w:rsidTr="00BA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single" w:sz="4" w:space="0" w:color="auto"/>
            </w:tcBorders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sz w:val="16"/>
                <w:lang w:val="en-US"/>
              </w:rPr>
            </w:pPr>
            <w:r w:rsidRPr="00BA1880">
              <w:rPr>
                <w:rFonts w:ascii="Arial" w:hAnsi="Arial" w:cs="Arial"/>
                <w:sz w:val="16"/>
                <w:lang w:val="en-US"/>
              </w:rPr>
              <w:t>The whole time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single" w:sz="4" w:space="0" w:color="auto"/>
            </w:tcBorders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Psychiatric: Wakefulness, oriented to time/place/self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Motor: Facial expressions, general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Dysarthria, dysphasia, right or left handed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Higher cortical functions: Apraxia, spatial function, neglect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single" w:sz="4" w:space="0" w:color="auto"/>
            </w:tcBorders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sz w:val="16"/>
                <w:lang w:val="en-US"/>
              </w:rPr>
            </w:pPr>
            <w:r w:rsidRPr="00BA1880">
              <w:rPr>
                <w:rFonts w:ascii="Arial" w:hAnsi="Arial" w:cs="Arial"/>
                <w:sz w:val="16"/>
                <w:lang w:val="en-US"/>
              </w:rPr>
              <w:t>Standing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Walk across the room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Walk on toes/heels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Squat and rise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Sight and hearing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single" w:sz="4" w:space="0" w:color="auto"/>
            </w:tcBorders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sz w:val="16"/>
                <w:lang w:val="en-US"/>
              </w:rPr>
            </w:pPr>
            <w:r w:rsidRPr="00BA1880">
              <w:rPr>
                <w:rFonts w:ascii="Arial" w:hAnsi="Arial" w:cs="Arial"/>
                <w:sz w:val="16"/>
                <w:lang w:val="en-US"/>
              </w:rPr>
              <w:t>Sitting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single" w:sz="4" w:space="0" w:color="auto"/>
            </w:tcBorders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Face: Symmetry, </w:t>
            </w:r>
            <w:proofErr w:type="spellStart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ptos</w:t>
            </w:r>
            <w:proofErr w:type="spellEnd"/>
            <w:r>
              <w:rPr>
                <w:rFonts w:ascii="Arial" w:hAnsi="Arial" w:cs="Arial"/>
                <w:b w:val="0"/>
                <w:sz w:val="16"/>
                <w:lang w:val="en-US"/>
              </w:rPr>
              <w:t>, c</w:t>
            </w: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orneal reflex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Pupils: Size, reaction to light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Eye movements: Nystagmus, diplopia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Sight: </w:t>
            </w:r>
            <w:proofErr w:type="spellStart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Donder's</w:t>
            </w:r>
            <w:proofErr w:type="spellEnd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 test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Mouth and throat: Symmetry, swallow reflex, gingival hyperplasia, cranial nerve XII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BA1880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Sensibility to light touch</w:t>
            </w:r>
            <w:r>
              <w:rPr>
                <w:rFonts w:ascii="Arial" w:hAnsi="Arial" w:cs="Arial"/>
                <w:b w:val="0"/>
                <w:sz w:val="16"/>
                <w:lang w:val="en-US"/>
              </w:rPr>
              <w:t>, vibration, temperature, and pain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Motoric function for </w:t>
            </w: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cranial</w:t>
            </w: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 nerve V, VII, XI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Reflexes in arms and legs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proofErr w:type="spellStart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Grasset's</w:t>
            </w:r>
            <w:proofErr w:type="spellEnd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 test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proofErr w:type="spellStart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Auskultation</w:t>
            </w:r>
            <w:proofErr w:type="spellEnd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 of lungs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Palpate lymph nodes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(Smell and taste)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bottom w:val="single" w:sz="4" w:space="0" w:color="auto"/>
            </w:tcBorders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sz w:val="16"/>
                <w:lang w:val="en-US"/>
              </w:rPr>
            </w:pPr>
            <w:r w:rsidRPr="00BA1880">
              <w:rPr>
                <w:rFonts w:ascii="Arial" w:hAnsi="Arial" w:cs="Arial"/>
                <w:sz w:val="16"/>
                <w:lang w:val="en-US"/>
              </w:rPr>
              <w:t>Lying down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  <w:tcBorders>
              <w:top w:val="single" w:sz="4" w:space="0" w:color="auto"/>
            </w:tcBorders>
          </w:tcPr>
          <w:p w:rsidR="00BA1880" w:rsidRPr="00BA1880" w:rsidRDefault="00BA1880" w:rsidP="00BA1880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Neck stiffness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Muscle strength: proximal + distal</w:t>
            </w:r>
            <w:r>
              <w:rPr>
                <w:rFonts w:ascii="Arial" w:hAnsi="Arial" w:cs="Arial"/>
                <w:b w:val="0"/>
                <w:sz w:val="16"/>
                <w:lang w:val="en-US"/>
              </w:rPr>
              <w:t>,</w:t>
            </w: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 in arms and legs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Muscle tonus, atrophies, </w:t>
            </w: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fasciculation</w:t>
            </w: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, tremor,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Heel-knee test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Dysdiadochokinesis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Abdominal reflexes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proofErr w:type="spellStart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Barré</w:t>
            </w:r>
            <w:r>
              <w:rPr>
                <w:rFonts w:ascii="Arial" w:hAnsi="Arial" w:cs="Arial"/>
                <w:b w:val="0"/>
                <w:sz w:val="16"/>
                <w:lang w:val="en-US"/>
              </w:rPr>
              <w:t>’s</w:t>
            </w:r>
            <w:proofErr w:type="spellEnd"/>
            <w:r>
              <w:rPr>
                <w:rFonts w:ascii="Arial" w:hAnsi="Arial" w:cs="Arial"/>
                <w:b w:val="0"/>
                <w:sz w:val="16"/>
                <w:lang w:val="en-US"/>
              </w:rPr>
              <w:t xml:space="preserve"> test</w:t>
            </w:r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BA1880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Babinski's sign</w:t>
            </w:r>
          </w:p>
        </w:tc>
      </w:tr>
      <w:tr w:rsidR="00BA1880" w:rsidRPr="00BA1880" w:rsidTr="00BA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bookmarkStart w:id="0" w:name="_GoBack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Fundus examination</w:t>
            </w:r>
            <w:bookmarkEnd w:id="0"/>
          </w:p>
        </w:tc>
      </w:tr>
      <w:tr w:rsidR="00BA1880" w:rsidRPr="00BA1880" w:rsidTr="00BA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4" w:type="dxa"/>
          </w:tcPr>
          <w:p w:rsidR="00BA1880" w:rsidRPr="00BA1880" w:rsidRDefault="00BA1880" w:rsidP="008219CA">
            <w:pPr>
              <w:pStyle w:val="NoSpacing"/>
              <w:rPr>
                <w:rFonts w:ascii="Arial" w:hAnsi="Arial" w:cs="Arial"/>
                <w:b w:val="0"/>
                <w:sz w:val="16"/>
                <w:lang w:val="en-US"/>
              </w:rPr>
            </w:pPr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 xml:space="preserve">(Primitive reflexes: Grasping reflex, </w:t>
            </w:r>
            <w:proofErr w:type="spellStart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palmomental</w:t>
            </w:r>
            <w:proofErr w:type="spellEnd"/>
            <w:r w:rsidRPr="00BA1880">
              <w:rPr>
                <w:rFonts w:ascii="Arial" w:hAnsi="Arial" w:cs="Arial"/>
                <w:b w:val="0"/>
                <w:sz w:val="16"/>
                <w:lang w:val="en-US"/>
              </w:rPr>
              <w:t>, glabellar, sucking)</w:t>
            </w:r>
          </w:p>
        </w:tc>
      </w:tr>
    </w:tbl>
    <w:p w:rsidR="00F00C2D" w:rsidRPr="00BA1880" w:rsidRDefault="00F00C2D" w:rsidP="00BA1880">
      <w:pPr>
        <w:pStyle w:val="NoSpacing"/>
        <w:rPr>
          <w:rFonts w:ascii="Arial" w:hAnsi="Arial" w:cs="Arial"/>
          <w:sz w:val="16"/>
          <w:lang w:val="en-US"/>
        </w:rPr>
      </w:pPr>
    </w:p>
    <w:sectPr w:rsidR="00F00C2D" w:rsidRPr="00BA1880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80"/>
    <w:rsid w:val="00A05FDE"/>
    <w:rsid w:val="00A3312B"/>
    <w:rsid w:val="00BA1880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B6014-C764-4764-8D28-7C54C7B8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880"/>
    <w:pPr>
      <w:spacing w:after="0" w:line="240" w:lineRule="auto"/>
    </w:pPr>
  </w:style>
  <w:style w:type="table" w:styleId="TableGrid">
    <w:name w:val="Table Grid"/>
    <w:basedOn w:val="TableNormal"/>
    <w:uiPriority w:val="39"/>
    <w:rsid w:val="00B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A1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9</TotalTime>
  <Pages>2</Pages>
  <Words>167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2016-02-17T00:16:00Z</dcterms:created>
  <dcterms:modified xsi:type="dcterms:W3CDTF">2016-02-17T00:25:00Z</dcterms:modified>
</cp:coreProperties>
</file>