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5016"/>
      </w:tblGrid>
      <w:tr w:rsidR="00BB7687" w:rsidRPr="00BB7687" w:rsidTr="005D1426">
        <w:trPr>
          <w:cantSplit/>
          <w:trHeight w:val="624"/>
          <w:jc w:val="center"/>
        </w:trPr>
        <w:tc>
          <w:tcPr>
            <w:tcW w:w="426" w:type="dxa"/>
            <w:vMerge w:val="restart"/>
            <w:tcBorders>
              <w:top w:val="dotted" w:sz="4" w:space="0" w:color="auto"/>
              <w:right w:val="dotted" w:sz="4" w:space="0" w:color="auto"/>
            </w:tcBorders>
            <w:textDirection w:val="btLr"/>
            <w:vAlign w:val="center"/>
          </w:tcPr>
          <w:p w:rsidR="00BB7687" w:rsidRPr="00B3512C" w:rsidRDefault="00BB7687" w:rsidP="005D1426">
            <w:pPr>
              <w:tabs>
                <w:tab w:val="left" w:pos="644"/>
              </w:tabs>
              <w:contextualSpacing/>
              <w:jc w:val="center"/>
              <w:rPr>
                <w:b/>
                <w:lang w:val="en-GB"/>
              </w:rPr>
            </w:pPr>
            <w:r w:rsidRPr="00B3512C">
              <w:rPr>
                <w:b/>
                <w:lang w:val="en-GB"/>
              </w:rPr>
              <w:t>Anaphylactic chock</w:t>
            </w:r>
          </w:p>
        </w:tc>
        <w:tc>
          <w:tcPr>
            <w:tcW w:w="5008" w:type="dxa"/>
            <w:tcBorders>
              <w:top w:val="dotted" w:sz="4" w:space="0" w:color="auto"/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BB7687" w:rsidRPr="001B4BD7" w:rsidRDefault="001B4BD7" w:rsidP="007F360D">
            <w:pPr>
              <w:tabs>
                <w:tab w:val="left" w:pos="82"/>
                <w:tab w:val="left" w:pos="644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Adrena</w:t>
            </w:r>
            <w:bookmarkStart w:id="0" w:name="_GoBack"/>
            <w:bookmarkEnd w:id="0"/>
            <w:r>
              <w:rPr>
                <w:b/>
                <w:lang w:val="en-GB"/>
              </w:rPr>
              <w:t>line</w:t>
            </w:r>
          </w:p>
          <w:p w:rsidR="00BB7687" w:rsidRPr="001B4BD7" w:rsidRDefault="001B4BD7" w:rsidP="007F360D">
            <w:pPr>
              <w:tabs>
                <w:tab w:val="left" w:pos="82"/>
                <w:tab w:val="left" w:pos="644"/>
              </w:tabs>
              <w:rPr>
                <w:i/>
                <w:lang w:val="en-GB"/>
              </w:rPr>
            </w:pPr>
            <w:r>
              <w:rPr>
                <w:b/>
                <w:lang w:val="en-GB"/>
              </w:rPr>
              <w:tab/>
            </w:r>
            <w:proofErr w:type="spellStart"/>
            <w:r w:rsidRPr="00BB7687">
              <w:rPr>
                <w:b/>
                <w:lang w:val="en-GB"/>
              </w:rPr>
              <w:t>i.m</w:t>
            </w:r>
            <w:proofErr w:type="spellEnd"/>
            <w:r w:rsidRPr="00BB7687">
              <w:rPr>
                <w:b/>
                <w:lang w:val="en-GB"/>
              </w:rPr>
              <w:t>.</w:t>
            </w:r>
            <w:r>
              <w:rPr>
                <w:b/>
                <w:lang w:val="en-GB"/>
              </w:rPr>
              <w:t xml:space="preserve"> </w:t>
            </w:r>
            <w:r w:rsidR="00BB7687" w:rsidRPr="001B4BD7">
              <w:rPr>
                <w:i/>
                <w:lang w:val="en-GB"/>
              </w:rPr>
              <w:t>0,01 mg/kg, max 0,5 mg (every 5-10 min)</w:t>
            </w:r>
          </w:p>
        </w:tc>
      </w:tr>
      <w:tr w:rsidR="00BB7687" w:rsidRPr="00BB7687" w:rsidTr="005D1426">
        <w:trPr>
          <w:trHeight w:val="624"/>
          <w:jc w:val="center"/>
        </w:trPr>
        <w:tc>
          <w:tcPr>
            <w:tcW w:w="426" w:type="dxa"/>
            <w:vMerge/>
            <w:tcBorders>
              <w:right w:val="dotted" w:sz="4" w:space="0" w:color="auto"/>
            </w:tcBorders>
          </w:tcPr>
          <w:p w:rsidR="00BB7687" w:rsidRPr="00B3512C" w:rsidRDefault="00BB7687" w:rsidP="005D1426">
            <w:pPr>
              <w:tabs>
                <w:tab w:val="left" w:pos="644"/>
              </w:tabs>
              <w:contextualSpacing/>
              <w:rPr>
                <w:b/>
                <w:lang w:val="en-GB"/>
              </w:rPr>
            </w:pPr>
          </w:p>
        </w:tc>
        <w:tc>
          <w:tcPr>
            <w:tcW w:w="5008" w:type="dxa"/>
            <w:tcBorders>
              <w:left w:val="dotted" w:sz="4" w:space="0" w:color="auto"/>
            </w:tcBorders>
            <w:vAlign w:val="center"/>
          </w:tcPr>
          <w:p w:rsidR="00BB7687" w:rsidRPr="001B4BD7" w:rsidRDefault="00BB7687" w:rsidP="007F360D">
            <w:pPr>
              <w:tabs>
                <w:tab w:val="left" w:pos="82"/>
                <w:tab w:val="left" w:pos="644"/>
              </w:tabs>
              <w:rPr>
                <w:lang w:val="en-GB"/>
              </w:rPr>
            </w:pPr>
            <w:r w:rsidRPr="001B4BD7">
              <w:rPr>
                <w:b/>
                <w:lang w:val="en-GB"/>
              </w:rPr>
              <w:t>Antihistamine</w:t>
            </w:r>
            <w:r w:rsidRPr="001B4BD7">
              <w:rPr>
                <w:lang w:val="en-GB"/>
              </w:rPr>
              <w:t xml:space="preserve"> (</w:t>
            </w:r>
            <w:proofErr w:type="spellStart"/>
            <w:r w:rsidRPr="001B4BD7">
              <w:rPr>
                <w:lang w:val="en-GB"/>
              </w:rPr>
              <w:t>desloratadin</w:t>
            </w:r>
            <w:proofErr w:type="spellEnd"/>
            <w:r w:rsidRPr="001B4BD7">
              <w:rPr>
                <w:lang w:val="en-GB"/>
              </w:rPr>
              <w:t>/</w:t>
            </w:r>
            <w:proofErr w:type="spellStart"/>
            <w:r w:rsidRPr="001B4BD7">
              <w:rPr>
                <w:b/>
                <w:lang w:val="en-GB"/>
              </w:rPr>
              <w:t>Aerius</w:t>
            </w:r>
            <w:proofErr w:type="spellEnd"/>
            <w:r w:rsidR="001B4BD7">
              <w:rPr>
                <w:lang w:val="en-GB"/>
              </w:rPr>
              <w:t>)</w:t>
            </w:r>
          </w:p>
          <w:p w:rsidR="00BB7687" w:rsidRPr="00BB7687" w:rsidRDefault="001B4BD7" w:rsidP="007F360D">
            <w:pPr>
              <w:tabs>
                <w:tab w:val="left" w:pos="82"/>
                <w:tab w:val="left" w:pos="644"/>
              </w:tabs>
              <w:rPr>
                <w:lang w:val="en-GB"/>
              </w:rPr>
            </w:pPr>
            <w:r>
              <w:rPr>
                <w:b/>
                <w:lang w:val="en-GB"/>
              </w:rPr>
              <w:tab/>
            </w:r>
            <w:proofErr w:type="spellStart"/>
            <w:r w:rsidRPr="001B4BD7">
              <w:rPr>
                <w:b/>
                <w:lang w:val="en-GB"/>
              </w:rPr>
              <w:t>p.o.</w:t>
            </w:r>
            <w:proofErr w:type="spellEnd"/>
            <w:r>
              <w:t xml:space="preserve"> </w:t>
            </w:r>
            <w:r w:rsidR="00BB7687" w:rsidRPr="00BB7687">
              <w:rPr>
                <w:lang w:val="en-GB"/>
              </w:rPr>
              <w:t xml:space="preserve">&lt; 6 </w:t>
            </w:r>
            <w:proofErr w:type="spellStart"/>
            <w:r w:rsidR="00BB7687" w:rsidRPr="00BB7687">
              <w:rPr>
                <w:lang w:val="en-GB"/>
              </w:rPr>
              <w:t>år</w:t>
            </w:r>
            <w:proofErr w:type="spellEnd"/>
            <w:r w:rsidR="00BB7687" w:rsidRPr="00BB7687">
              <w:rPr>
                <w:lang w:val="en-GB"/>
              </w:rPr>
              <w:t xml:space="preserve"> = 2,5 mg, 6–12 </w:t>
            </w:r>
            <w:proofErr w:type="spellStart"/>
            <w:r w:rsidR="00BB7687" w:rsidRPr="00BB7687">
              <w:rPr>
                <w:lang w:val="en-GB"/>
              </w:rPr>
              <w:t>år</w:t>
            </w:r>
            <w:proofErr w:type="spellEnd"/>
            <w:r w:rsidR="00BB7687" w:rsidRPr="00BB7687">
              <w:rPr>
                <w:lang w:val="en-GB"/>
              </w:rPr>
              <w:t xml:space="preserve"> = 5 mg</w:t>
            </w:r>
          </w:p>
        </w:tc>
      </w:tr>
      <w:tr w:rsidR="00BB7687" w:rsidRPr="00767DAB" w:rsidTr="005D1426">
        <w:trPr>
          <w:trHeight w:val="907"/>
          <w:jc w:val="center"/>
        </w:trPr>
        <w:tc>
          <w:tcPr>
            <w:tcW w:w="426" w:type="dxa"/>
            <w:vMerge/>
            <w:tcBorders>
              <w:right w:val="dotted" w:sz="4" w:space="0" w:color="auto"/>
            </w:tcBorders>
          </w:tcPr>
          <w:p w:rsidR="00BB7687" w:rsidRPr="00B3512C" w:rsidRDefault="00BB7687" w:rsidP="005D1426">
            <w:pPr>
              <w:tabs>
                <w:tab w:val="left" w:pos="644"/>
              </w:tabs>
              <w:contextualSpacing/>
              <w:rPr>
                <w:b/>
                <w:lang w:val="en-GB"/>
              </w:rPr>
            </w:pPr>
          </w:p>
        </w:tc>
        <w:tc>
          <w:tcPr>
            <w:tcW w:w="5008" w:type="dxa"/>
            <w:tcBorders>
              <w:lef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BB7687" w:rsidRPr="00BB7687" w:rsidRDefault="00BB7687" w:rsidP="007F360D">
            <w:pPr>
              <w:tabs>
                <w:tab w:val="left" w:pos="82"/>
                <w:tab w:val="left" w:pos="644"/>
              </w:tabs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BB7687">
              <w:rPr>
                <w:rFonts w:ascii="Calibri" w:hAnsi="Calibri"/>
                <w:b/>
                <w:color w:val="000000"/>
                <w:lang w:val="en-GB"/>
              </w:rPr>
              <w:t>Cortison</w:t>
            </w:r>
            <w:proofErr w:type="spellEnd"/>
            <w:r w:rsidRPr="00BB7687">
              <w:rPr>
                <w:rFonts w:ascii="Calibri" w:hAnsi="Calibri"/>
                <w:color w:val="000000"/>
                <w:lang w:val="en-GB"/>
              </w:rPr>
              <w:t xml:space="preserve"> (</w:t>
            </w:r>
            <w:proofErr w:type="spellStart"/>
            <w:r w:rsidRPr="00BB7687">
              <w:rPr>
                <w:rFonts w:ascii="Calibri" w:hAnsi="Calibri"/>
                <w:color w:val="000000"/>
                <w:lang w:val="en-GB"/>
              </w:rPr>
              <w:t>betametason</w:t>
            </w:r>
            <w:proofErr w:type="spellEnd"/>
            <w:r w:rsidRPr="00BB7687">
              <w:rPr>
                <w:rFonts w:ascii="Calibri" w:hAnsi="Calibri"/>
                <w:color w:val="000000"/>
                <w:lang w:val="en-GB"/>
              </w:rPr>
              <w:t>/</w:t>
            </w:r>
            <w:proofErr w:type="spellStart"/>
            <w:r w:rsidRPr="00BB7687">
              <w:rPr>
                <w:rFonts w:ascii="Calibri" w:hAnsi="Calibri"/>
                <w:b/>
                <w:color w:val="000000"/>
                <w:lang w:val="en-GB"/>
              </w:rPr>
              <w:t>Betapred</w:t>
            </w:r>
            <w:proofErr w:type="spellEnd"/>
            <w:r w:rsidRPr="00BB7687">
              <w:rPr>
                <w:rFonts w:ascii="Calibri" w:hAnsi="Calibri"/>
                <w:color w:val="000000"/>
                <w:lang w:val="en-GB"/>
              </w:rPr>
              <w:t>)</w:t>
            </w:r>
          </w:p>
          <w:p w:rsidR="00BB7687" w:rsidRPr="005D4172" w:rsidRDefault="00BB7687" w:rsidP="007F360D">
            <w:pPr>
              <w:tabs>
                <w:tab w:val="left" w:pos="82"/>
                <w:tab w:val="left" w:pos="474"/>
                <w:tab w:val="left" w:pos="644"/>
              </w:tabs>
              <w:rPr>
                <w:rFonts w:ascii="Calibri" w:hAnsi="Calibri"/>
                <w:color w:val="000000"/>
                <w:lang w:val="en-GB"/>
              </w:rPr>
            </w:pPr>
            <w:r w:rsidRPr="00BB7687">
              <w:rPr>
                <w:rFonts w:ascii="Calibri" w:hAnsi="Calibri"/>
                <w:b/>
                <w:color w:val="000000"/>
                <w:lang w:val="en-GB"/>
              </w:rPr>
              <w:tab/>
            </w:r>
            <w:proofErr w:type="spellStart"/>
            <w:r w:rsidRPr="00BB7687">
              <w:rPr>
                <w:rFonts w:ascii="Calibri" w:hAnsi="Calibri"/>
                <w:b/>
                <w:color w:val="000000"/>
                <w:lang w:val="en-GB"/>
              </w:rPr>
              <w:t>p.o.</w:t>
            </w:r>
            <w:proofErr w:type="spellEnd"/>
            <w:r w:rsidRPr="00BB7687">
              <w:rPr>
                <w:rFonts w:ascii="Calibri" w:hAnsi="Calibri"/>
                <w:b/>
                <w:color w:val="000000"/>
                <w:lang w:val="en-GB"/>
              </w:rPr>
              <w:tab/>
            </w:r>
            <w:r w:rsidRPr="00BB7687">
              <w:rPr>
                <w:rFonts w:ascii="Calibri" w:hAnsi="Calibri"/>
                <w:i/>
                <w:color w:val="000000"/>
                <w:lang w:val="en-GB"/>
              </w:rPr>
              <w:t xml:space="preserve">&lt; 6 y 3 mg,  </w:t>
            </w:r>
            <w:r w:rsidRPr="005D4172">
              <w:rPr>
                <w:rFonts w:ascii="Calibri" w:hAnsi="Calibri"/>
                <w:i/>
                <w:color w:val="000000"/>
                <w:lang w:val="en-GB"/>
              </w:rPr>
              <w:t>≥ 6 y 5 mg</w:t>
            </w:r>
          </w:p>
          <w:p w:rsidR="00BB7687" w:rsidRPr="00767DAB" w:rsidRDefault="00BB7687" w:rsidP="007F360D">
            <w:pPr>
              <w:tabs>
                <w:tab w:val="left" w:pos="82"/>
                <w:tab w:val="left" w:pos="474"/>
                <w:tab w:val="left" w:pos="644"/>
              </w:tabs>
              <w:rPr>
                <w:rFonts w:ascii="Calibri" w:hAnsi="Calibri"/>
                <w:color w:val="000000"/>
              </w:rPr>
            </w:pPr>
            <w:r w:rsidRPr="005D4172">
              <w:rPr>
                <w:rFonts w:ascii="Calibri" w:hAnsi="Calibri"/>
                <w:b/>
                <w:color w:val="000000"/>
                <w:lang w:val="en-GB"/>
              </w:rPr>
              <w:tab/>
            </w:r>
            <w:r>
              <w:rPr>
                <w:rFonts w:ascii="Calibri" w:hAnsi="Calibri"/>
                <w:b/>
                <w:color w:val="000000"/>
              </w:rPr>
              <w:t>i.v.</w:t>
            </w:r>
            <w:r>
              <w:rPr>
                <w:rFonts w:ascii="Calibri" w:hAnsi="Calibri"/>
                <w:b/>
                <w:color w:val="000000"/>
              </w:rPr>
              <w:tab/>
            </w:r>
            <w:r w:rsidRPr="00F7111A">
              <w:rPr>
                <w:rFonts w:ascii="Calibri" w:hAnsi="Calibri"/>
                <w:i/>
                <w:color w:val="000000"/>
              </w:rPr>
              <w:t>&lt; 6 y 4 mg,  ≥ 6 y 8 mg</w:t>
            </w:r>
          </w:p>
        </w:tc>
      </w:tr>
      <w:tr w:rsidR="00BB7687" w:rsidRPr="00767DAB" w:rsidTr="005D1426">
        <w:trPr>
          <w:trHeight w:val="340"/>
          <w:jc w:val="center"/>
        </w:trPr>
        <w:tc>
          <w:tcPr>
            <w:tcW w:w="426" w:type="dxa"/>
            <w:vMerge/>
            <w:tcBorders>
              <w:right w:val="dotted" w:sz="4" w:space="0" w:color="auto"/>
            </w:tcBorders>
          </w:tcPr>
          <w:p w:rsidR="00BB7687" w:rsidRPr="00B3512C" w:rsidRDefault="00BB7687" w:rsidP="005D1426">
            <w:pPr>
              <w:tabs>
                <w:tab w:val="left" w:pos="644"/>
              </w:tabs>
              <w:contextualSpacing/>
              <w:rPr>
                <w:b/>
              </w:rPr>
            </w:pPr>
          </w:p>
        </w:tc>
        <w:tc>
          <w:tcPr>
            <w:tcW w:w="5008" w:type="dxa"/>
            <w:tcBorders>
              <w:left w:val="dotted" w:sz="4" w:space="0" w:color="auto"/>
            </w:tcBorders>
            <w:vAlign w:val="center"/>
          </w:tcPr>
          <w:p w:rsidR="00BB7687" w:rsidRPr="00F7111A" w:rsidRDefault="00BB7687" w:rsidP="007F360D">
            <w:pPr>
              <w:tabs>
                <w:tab w:val="left" w:pos="82"/>
                <w:tab w:val="left" w:pos="644"/>
              </w:tabs>
              <w:rPr>
                <w:rFonts w:ascii="Calibri" w:hAnsi="Calibri"/>
                <w:i/>
                <w:color w:val="000000"/>
              </w:rPr>
            </w:pPr>
            <w:r w:rsidRPr="00F7111A">
              <w:rPr>
                <w:rFonts w:ascii="Calibri" w:hAnsi="Calibri"/>
                <w:b/>
                <w:color w:val="000000"/>
              </w:rPr>
              <w:t>Oxygen</w:t>
            </w:r>
            <w:r>
              <w:rPr>
                <w:rFonts w:ascii="Calibri" w:hAnsi="Calibri"/>
                <w:color w:val="000000"/>
              </w:rPr>
              <w:t xml:space="preserve"> (mask)</w:t>
            </w:r>
            <w:r w:rsidR="005A1E1C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i/>
                <w:color w:val="000000"/>
              </w:rPr>
              <w:t>&gt;</w:t>
            </w:r>
            <w:r w:rsidRPr="00F7111A">
              <w:rPr>
                <w:rFonts w:ascii="Calibri" w:hAnsi="Calibri"/>
                <w:i/>
                <w:color w:val="000000"/>
              </w:rPr>
              <w:t>5 L/min</w:t>
            </w:r>
          </w:p>
        </w:tc>
      </w:tr>
      <w:tr w:rsidR="00BB7687" w:rsidRPr="005D1426" w:rsidTr="005D1426">
        <w:trPr>
          <w:trHeight w:val="340"/>
          <w:jc w:val="center"/>
        </w:trPr>
        <w:tc>
          <w:tcPr>
            <w:tcW w:w="426" w:type="dxa"/>
            <w:vMerge/>
            <w:tcBorders>
              <w:bottom w:val="dotted" w:sz="4" w:space="0" w:color="auto"/>
              <w:right w:val="dotted" w:sz="4" w:space="0" w:color="auto"/>
            </w:tcBorders>
          </w:tcPr>
          <w:p w:rsidR="00BB7687" w:rsidRPr="00B3512C" w:rsidRDefault="00BB7687" w:rsidP="005D1426">
            <w:pPr>
              <w:tabs>
                <w:tab w:val="left" w:pos="644"/>
              </w:tabs>
              <w:contextualSpacing/>
              <w:rPr>
                <w:b/>
              </w:rPr>
            </w:pPr>
          </w:p>
        </w:tc>
        <w:tc>
          <w:tcPr>
            <w:tcW w:w="5008" w:type="dxa"/>
            <w:tcBorders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BB7687" w:rsidRPr="00F7111A" w:rsidRDefault="00BB7687" w:rsidP="007F360D">
            <w:pPr>
              <w:tabs>
                <w:tab w:val="left" w:pos="82"/>
                <w:tab w:val="left" w:pos="644"/>
              </w:tabs>
              <w:rPr>
                <w:rFonts w:ascii="Calibri" w:hAnsi="Calibri"/>
                <w:i/>
                <w:color w:val="000000"/>
                <w:lang w:val="en-GB"/>
              </w:rPr>
            </w:pPr>
            <w:r w:rsidRPr="005A1E1C">
              <w:rPr>
                <w:rFonts w:ascii="Calibri" w:hAnsi="Calibri"/>
                <w:b/>
                <w:color w:val="000000"/>
                <w:lang w:val="en-GB"/>
              </w:rPr>
              <w:t>Fluids</w:t>
            </w:r>
            <w:r w:rsidRPr="005A1E1C">
              <w:rPr>
                <w:rFonts w:ascii="Calibri" w:hAnsi="Calibri"/>
                <w:color w:val="000000"/>
                <w:lang w:val="en-GB"/>
              </w:rPr>
              <w:t xml:space="preserve"> (Ringer-Acetate) </w:t>
            </w:r>
            <w:r w:rsidRPr="005A1E1C">
              <w:rPr>
                <w:rFonts w:ascii="Calibri" w:hAnsi="Calibri"/>
                <w:b/>
                <w:color w:val="000000"/>
                <w:lang w:val="en-GB"/>
              </w:rPr>
              <w:t>iv</w:t>
            </w:r>
            <w:r w:rsidR="005A1E1C" w:rsidRPr="005A1E1C">
              <w:rPr>
                <w:rFonts w:ascii="Calibri" w:hAnsi="Calibri"/>
                <w:b/>
                <w:color w:val="000000"/>
                <w:lang w:val="en-GB"/>
              </w:rPr>
              <w:t xml:space="preserve"> </w:t>
            </w:r>
            <w:r w:rsidRPr="00F7111A">
              <w:rPr>
                <w:rFonts w:ascii="Calibri" w:hAnsi="Calibri"/>
                <w:i/>
                <w:color w:val="000000"/>
                <w:lang w:val="en-GB"/>
              </w:rPr>
              <w:t>20 ml/kg (as needed)</w:t>
            </w:r>
          </w:p>
        </w:tc>
      </w:tr>
      <w:tr w:rsidR="00B54727" w:rsidRPr="005D1426" w:rsidTr="005D1426">
        <w:trPr>
          <w:cantSplit/>
          <w:trHeight w:val="624"/>
          <w:jc w:val="center"/>
        </w:trPr>
        <w:tc>
          <w:tcPr>
            <w:tcW w:w="426" w:type="dxa"/>
            <w:vMerge w:val="restart"/>
            <w:tcBorders>
              <w:right w:val="dotted" w:sz="4" w:space="0" w:color="auto"/>
            </w:tcBorders>
            <w:textDirection w:val="btLr"/>
            <w:vAlign w:val="center"/>
          </w:tcPr>
          <w:p w:rsidR="00B54727" w:rsidRPr="00B3512C" w:rsidRDefault="00B54727" w:rsidP="005D1426">
            <w:pPr>
              <w:tabs>
                <w:tab w:val="left" w:pos="644"/>
              </w:tabs>
              <w:contextualSpacing/>
              <w:jc w:val="center"/>
              <w:rPr>
                <w:b/>
              </w:rPr>
            </w:pPr>
            <w:r w:rsidRPr="00B3512C">
              <w:rPr>
                <w:b/>
              </w:rPr>
              <w:t>Meningitis</w:t>
            </w:r>
          </w:p>
        </w:tc>
        <w:tc>
          <w:tcPr>
            <w:tcW w:w="5008" w:type="dxa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54727" w:rsidRPr="001B4BD7" w:rsidRDefault="00B54727" w:rsidP="007F360D">
            <w:pPr>
              <w:tabs>
                <w:tab w:val="left" w:pos="82"/>
                <w:tab w:val="left" w:pos="644"/>
              </w:tabs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1B4BD7">
              <w:rPr>
                <w:rFonts w:ascii="Calibri" w:hAnsi="Calibri"/>
                <w:b/>
                <w:color w:val="000000"/>
                <w:lang w:val="en-GB"/>
              </w:rPr>
              <w:t>Cefotaxim</w:t>
            </w:r>
            <w:proofErr w:type="spellEnd"/>
            <w:r w:rsidRPr="001B4BD7">
              <w:rPr>
                <w:rFonts w:ascii="Calibri" w:hAnsi="Calibri"/>
                <w:b/>
                <w:color w:val="000000"/>
                <w:lang w:val="en-GB"/>
              </w:rPr>
              <w:t xml:space="preserve"> + Ampicillin</w:t>
            </w:r>
            <w:r w:rsidR="001B4BD7" w:rsidRPr="001B4BD7">
              <w:rPr>
                <w:rFonts w:ascii="Calibri" w:hAnsi="Calibri"/>
                <w:b/>
                <w:color w:val="000000"/>
                <w:lang w:val="en-GB"/>
              </w:rPr>
              <w:t xml:space="preserve"> </w:t>
            </w:r>
            <w:r w:rsidRPr="001B4BD7">
              <w:rPr>
                <w:rFonts w:ascii="Calibri" w:hAnsi="Calibri"/>
                <w:color w:val="000000"/>
                <w:lang w:val="en-GB"/>
              </w:rPr>
              <w:t>(+Amp. if &lt;3 m or &gt; 15 y)</w:t>
            </w:r>
          </w:p>
          <w:p w:rsidR="00B54727" w:rsidRPr="001B4BD7" w:rsidRDefault="001B4BD7" w:rsidP="007F360D">
            <w:pPr>
              <w:tabs>
                <w:tab w:val="left" w:pos="82"/>
                <w:tab w:val="left" w:pos="644"/>
              </w:tabs>
              <w:rPr>
                <w:rFonts w:ascii="Calibri" w:hAnsi="Calibri"/>
                <w:i/>
                <w:color w:val="000000"/>
                <w:lang w:val="en-GB"/>
              </w:rPr>
            </w:pPr>
            <w:r>
              <w:rPr>
                <w:rFonts w:ascii="Calibri" w:hAnsi="Calibri"/>
                <w:b/>
                <w:color w:val="000000"/>
                <w:lang w:val="en-GB"/>
              </w:rPr>
              <w:tab/>
            </w:r>
            <w:proofErr w:type="spellStart"/>
            <w:r w:rsidRPr="001B4BD7">
              <w:rPr>
                <w:rFonts w:ascii="Calibri" w:hAnsi="Calibri"/>
                <w:b/>
                <w:color w:val="000000"/>
                <w:lang w:val="en-GB"/>
              </w:rPr>
              <w:t>i.v.</w:t>
            </w:r>
            <w:proofErr w:type="spellEnd"/>
            <w:r w:rsidRPr="001B4BD7">
              <w:rPr>
                <w:rFonts w:ascii="Calibri" w:hAnsi="Calibri"/>
                <w:color w:val="000000"/>
                <w:lang w:val="en-GB"/>
              </w:rPr>
              <w:t xml:space="preserve"> </w:t>
            </w:r>
            <w:r w:rsidR="00B54727" w:rsidRPr="001B4BD7">
              <w:rPr>
                <w:i/>
                <w:lang w:val="en-GB"/>
              </w:rPr>
              <w:t>50 mg/kg x 4 + 50 mg/kg x 4</w:t>
            </w:r>
          </w:p>
        </w:tc>
      </w:tr>
      <w:tr w:rsidR="00B54727" w:rsidRPr="005D1426" w:rsidTr="005D1426">
        <w:trPr>
          <w:trHeight w:val="624"/>
          <w:jc w:val="center"/>
        </w:trPr>
        <w:tc>
          <w:tcPr>
            <w:tcW w:w="426" w:type="dxa"/>
            <w:vMerge/>
            <w:tcBorders>
              <w:right w:val="dotted" w:sz="4" w:space="0" w:color="auto"/>
            </w:tcBorders>
          </w:tcPr>
          <w:p w:rsidR="00B54727" w:rsidRPr="00B3512C" w:rsidRDefault="00B54727" w:rsidP="005D1426">
            <w:pPr>
              <w:tabs>
                <w:tab w:val="left" w:pos="644"/>
              </w:tabs>
              <w:contextualSpacing/>
              <w:rPr>
                <w:b/>
                <w:lang w:val="en-GB"/>
              </w:rPr>
            </w:pPr>
          </w:p>
        </w:tc>
        <w:tc>
          <w:tcPr>
            <w:tcW w:w="5008" w:type="dxa"/>
            <w:tcBorders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B54727" w:rsidRPr="001B4BD7" w:rsidRDefault="00B54727" w:rsidP="007F360D">
            <w:pPr>
              <w:tabs>
                <w:tab w:val="left" w:pos="82"/>
                <w:tab w:val="left" w:pos="644"/>
              </w:tabs>
              <w:rPr>
                <w:rFonts w:ascii="Calibri" w:hAnsi="Calibri"/>
                <w:b/>
                <w:color w:val="000000"/>
                <w:lang w:val="nb-NO"/>
              </w:rPr>
            </w:pPr>
            <w:r w:rsidRPr="001B4BD7">
              <w:rPr>
                <w:rFonts w:ascii="Calibri" w:hAnsi="Calibri"/>
                <w:color w:val="000000"/>
                <w:lang w:val="nb-NO"/>
              </w:rPr>
              <w:t xml:space="preserve">Alt. </w:t>
            </w:r>
            <w:r w:rsidRPr="001B4BD7">
              <w:rPr>
                <w:rFonts w:ascii="Calibri" w:hAnsi="Calibri"/>
                <w:b/>
                <w:color w:val="000000"/>
                <w:lang w:val="nb-NO"/>
              </w:rPr>
              <w:t>Meropenem</w:t>
            </w:r>
          </w:p>
          <w:p w:rsidR="00B54727" w:rsidRPr="001B4BD7" w:rsidRDefault="001B4BD7" w:rsidP="007F360D">
            <w:pPr>
              <w:tabs>
                <w:tab w:val="left" w:pos="82"/>
                <w:tab w:val="left" w:pos="644"/>
              </w:tabs>
              <w:rPr>
                <w:rFonts w:ascii="Calibri" w:hAnsi="Calibri"/>
                <w:i/>
                <w:color w:val="000000"/>
                <w:lang w:val="nb-NO"/>
              </w:rPr>
            </w:pPr>
            <w:r>
              <w:rPr>
                <w:rFonts w:ascii="Calibri" w:hAnsi="Calibri"/>
                <w:b/>
                <w:color w:val="000000"/>
                <w:lang w:val="nb-NO"/>
              </w:rPr>
              <w:tab/>
            </w:r>
            <w:r w:rsidRPr="001B4BD7">
              <w:rPr>
                <w:rFonts w:ascii="Calibri" w:hAnsi="Calibri"/>
                <w:b/>
                <w:color w:val="000000"/>
                <w:lang w:val="nb-NO"/>
              </w:rPr>
              <w:t>i.v.</w:t>
            </w:r>
            <w:r w:rsidRPr="001B4BD7">
              <w:rPr>
                <w:rFonts w:ascii="Calibri" w:hAnsi="Calibri"/>
                <w:color w:val="000000"/>
                <w:lang w:val="nb-NO"/>
              </w:rPr>
              <w:t xml:space="preserve"> </w:t>
            </w:r>
            <w:r w:rsidR="00B54727" w:rsidRPr="001B4BD7">
              <w:rPr>
                <w:i/>
                <w:lang w:val="nb-NO"/>
              </w:rPr>
              <w:t>40 mg/kg x 3</w:t>
            </w:r>
          </w:p>
        </w:tc>
      </w:tr>
      <w:tr w:rsidR="00B54727" w:rsidRPr="005D1426" w:rsidTr="005D1426">
        <w:trPr>
          <w:trHeight w:val="624"/>
          <w:jc w:val="center"/>
        </w:trPr>
        <w:tc>
          <w:tcPr>
            <w:tcW w:w="426" w:type="dxa"/>
            <w:vMerge/>
            <w:tcBorders>
              <w:bottom w:val="dotted" w:sz="4" w:space="0" w:color="auto"/>
              <w:right w:val="dotted" w:sz="4" w:space="0" w:color="auto"/>
            </w:tcBorders>
          </w:tcPr>
          <w:p w:rsidR="00B54727" w:rsidRPr="00B3512C" w:rsidRDefault="00B54727" w:rsidP="005D1426">
            <w:pPr>
              <w:tabs>
                <w:tab w:val="left" w:pos="644"/>
              </w:tabs>
              <w:contextualSpacing/>
              <w:rPr>
                <w:b/>
                <w:lang w:val="nb-NO"/>
              </w:rPr>
            </w:pPr>
          </w:p>
        </w:tc>
        <w:tc>
          <w:tcPr>
            <w:tcW w:w="5008" w:type="dxa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54727" w:rsidRPr="005D1426" w:rsidRDefault="00B54727" w:rsidP="007F360D">
            <w:pPr>
              <w:tabs>
                <w:tab w:val="left" w:pos="82"/>
                <w:tab w:val="left" w:pos="644"/>
              </w:tabs>
              <w:rPr>
                <w:rFonts w:ascii="Calibri" w:hAnsi="Calibri"/>
                <w:color w:val="000000"/>
                <w:lang w:val="nb-NO"/>
              </w:rPr>
            </w:pPr>
            <w:r w:rsidRPr="005D1426">
              <w:rPr>
                <w:rFonts w:ascii="Calibri" w:hAnsi="Calibri"/>
                <w:color w:val="000000"/>
                <w:lang w:val="nb-NO"/>
              </w:rPr>
              <w:t xml:space="preserve">Alt. </w:t>
            </w:r>
            <w:r w:rsidRPr="005D1426">
              <w:rPr>
                <w:rFonts w:ascii="Calibri" w:hAnsi="Calibri"/>
                <w:b/>
                <w:color w:val="000000"/>
                <w:lang w:val="nb-NO"/>
              </w:rPr>
              <w:t>Moxifloxacin + Vankomycin</w:t>
            </w:r>
            <w:r w:rsidRPr="005D1426">
              <w:rPr>
                <w:rFonts w:ascii="Calibri" w:hAnsi="Calibri"/>
                <w:color w:val="000000"/>
                <w:lang w:val="nb-NO"/>
              </w:rPr>
              <w:t xml:space="preserve"> (if penicillin allergy)</w:t>
            </w:r>
          </w:p>
          <w:p w:rsidR="00B54727" w:rsidRPr="005D1426" w:rsidRDefault="001B4BD7" w:rsidP="007F360D">
            <w:pPr>
              <w:tabs>
                <w:tab w:val="left" w:pos="82"/>
                <w:tab w:val="left" w:pos="644"/>
              </w:tabs>
              <w:rPr>
                <w:rFonts w:ascii="Calibri" w:hAnsi="Calibri"/>
                <w:color w:val="000000"/>
                <w:lang w:val="nb-NO"/>
              </w:rPr>
            </w:pPr>
            <w:r w:rsidRPr="005D1426">
              <w:rPr>
                <w:rFonts w:ascii="Calibri" w:hAnsi="Calibri"/>
                <w:b/>
                <w:color w:val="000000"/>
                <w:lang w:val="nb-NO"/>
              </w:rPr>
              <w:tab/>
              <w:t>i.v.</w:t>
            </w:r>
            <w:r w:rsidRPr="005D1426">
              <w:rPr>
                <w:rFonts w:ascii="Calibri" w:hAnsi="Calibri"/>
                <w:color w:val="000000"/>
                <w:lang w:val="nb-NO"/>
              </w:rPr>
              <w:t xml:space="preserve"> </w:t>
            </w:r>
            <w:r w:rsidR="00B54727" w:rsidRPr="005D1426">
              <w:rPr>
                <w:rFonts w:ascii="Calibri" w:hAnsi="Calibri"/>
                <w:i/>
                <w:color w:val="000000"/>
                <w:lang w:val="nb-NO"/>
              </w:rPr>
              <w:t>15–20 mg/kg x 1 + 20 mg/kg x 2</w:t>
            </w:r>
          </w:p>
        </w:tc>
      </w:tr>
      <w:tr w:rsidR="00B3512C" w:rsidRPr="005D1426" w:rsidTr="005D1426">
        <w:trPr>
          <w:cantSplit/>
          <w:trHeight w:val="907"/>
          <w:jc w:val="center"/>
        </w:trPr>
        <w:tc>
          <w:tcPr>
            <w:tcW w:w="426" w:type="dxa"/>
            <w:vMerge w:val="restart"/>
            <w:tcBorders>
              <w:top w:val="dotted" w:sz="4" w:space="0" w:color="auto"/>
              <w:right w:val="dotted" w:sz="4" w:space="0" w:color="auto"/>
            </w:tcBorders>
            <w:textDirection w:val="btLr"/>
            <w:vAlign w:val="center"/>
          </w:tcPr>
          <w:p w:rsidR="00B3512C" w:rsidRPr="00B3512C" w:rsidRDefault="00B3512C" w:rsidP="005D1426">
            <w:pPr>
              <w:tabs>
                <w:tab w:val="left" w:pos="644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Seizure</w:t>
            </w:r>
          </w:p>
        </w:tc>
        <w:tc>
          <w:tcPr>
            <w:tcW w:w="5008" w:type="dxa"/>
            <w:tcBorders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B3512C" w:rsidRPr="007F5EB8" w:rsidRDefault="00B3512C" w:rsidP="007F360D">
            <w:pPr>
              <w:tabs>
                <w:tab w:val="left" w:pos="82"/>
                <w:tab w:val="left" w:pos="644"/>
              </w:tabs>
              <w:rPr>
                <w:rFonts w:ascii="Calibri" w:hAnsi="Calibri"/>
                <w:color w:val="000000"/>
                <w:lang w:val="en-GB"/>
              </w:rPr>
            </w:pPr>
            <w:r w:rsidRPr="007F5EB8">
              <w:rPr>
                <w:rFonts w:ascii="Calibri" w:hAnsi="Calibri"/>
                <w:b/>
                <w:color w:val="000000"/>
                <w:lang w:val="en-GB"/>
              </w:rPr>
              <w:t xml:space="preserve">Diazepam </w:t>
            </w:r>
            <w:r w:rsidRPr="007F5EB8">
              <w:rPr>
                <w:rFonts w:ascii="Calibri" w:hAnsi="Calibri"/>
                <w:color w:val="000000"/>
                <w:lang w:val="en-GB"/>
              </w:rPr>
              <w:t>(monitor breathing, blood pressure)</w:t>
            </w:r>
          </w:p>
          <w:p w:rsidR="00B3512C" w:rsidRPr="005D1426" w:rsidRDefault="00B3512C" w:rsidP="00A21675">
            <w:pPr>
              <w:tabs>
                <w:tab w:val="left" w:pos="82"/>
                <w:tab w:val="left" w:pos="644"/>
              </w:tabs>
              <w:rPr>
                <w:rFonts w:ascii="Calibri" w:hAnsi="Calibri"/>
                <w:i/>
                <w:color w:val="000000"/>
                <w:lang w:val="en-GB"/>
              </w:rPr>
            </w:pPr>
            <w:r w:rsidRPr="007F5EB8">
              <w:rPr>
                <w:rFonts w:ascii="Calibri" w:hAnsi="Calibri"/>
                <w:color w:val="000000"/>
                <w:lang w:val="en-GB"/>
              </w:rPr>
              <w:tab/>
            </w:r>
            <w:proofErr w:type="spellStart"/>
            <w:r w:rsidRPr="005D1426">
              <w:rPr>
                <w:rFonts w:ascii="Calibri" w:hAnsi="Calibri"/>
                <w:b/>
                <w:color w:val="000000"/>
                <w:lang w:val="en-GB"/>
              </w:rPr>
              <w:t>i.v.</w:t>
            </w:r>
            <w:proofErr w:type="spellEnd"/>
            <w:r w:rsidRPr="005D1426">
              <w:rPr>
                <w:rFonts w:ascii="Calibri" w:hAnsi="Calibri"/>
                <w:b/>
                <w:i/>
                <w:color w:val="000000"/>
                <w:lang w:val="en-GB"/>
              </w:rPr>
              <w:t xml:space="preserve"> </w:t>
            </w:r>
            <w:r w:rsidRPr="005D1426">
              <w:rPr>
                <w:rFonts w:ascii="Calibri" w:hAnsi="Calibri"/>
                <w:i/>
                <w:color w:val="000000"/>
                <w:lang w:val="en-GB"/>
              </w:rPr>
              <w:t>0.25 mg/kg (max 2 mg/min) (Repeat after 5 min)</w:t>
            </w:r>
          </w:p>
          <w:p w:rsidR="00B3512C" w:rsidRPr="005D1426" w:rsidRDefault="00B3512C" w:rsidP="00A21675">
            <w:pPr>
              <w:tabs>
                <w:tab w:val="left" w:pos="82"/>
                <w:tab w:val="left" w:pos="644"/>
              </w:tabs>
              <w:rPr>
                <w:rFonts w:ascii="Calibri" w:hAnsi="Calibri"/>
                <w:color w:val="000000"/>
                <w:lang w:val="en-GB"/>
              </w:rPr>
            </w:pPr>
            <w:r w:rsidRPr="005D1426">
              <w:rPr>
                <w:rFonts w:ascii="Calibri" w:hAnsi="Calibri"/>
                <w:color w:val="000000"/>
                <w:lang w:val="en-GB"/>
              </w:rPr>
              <w:tab/>
            </w:r>
            <w:proofErr w:type="spellStart"/>
            <w:r w:rsidRPr="005D1426">
              <w:rPr>
                <w:rFonts w:ascii="Calibri" w:hAnsi="Calibri"/>
                <w:b/>
                <w:color w:val="000000"/>
                <w:lang w:val="en-GB"/>
              </w:rPr>
              <w:t>p.r.</w:t>
            </w:r>
            <w:proofErr w:type="spellEnd"/>
            <w:r w:rsidRPr="005D1426">
              <w:rPr>
                <w:rFonts w:ascii="Calibri" w:hAnsi="Calibri"/>
                <w:b/>
                <w:color w:val="000000"/>
                <w:lang w:val="en-GB"/>
              </w:rPr>
              <w:t xml:space="preserve"> </w:t>
            </w:r>
            <w:r w:rsidRPr="005D1426">
              <w:rPr>
                <w:i/>
                <w:lang w:val="en-GB"/>
              </w:rPr>
              <w:t>0,5–1 mg/kg (max 15 mg)</w:t>
            </w:r>
          </w:p>
        </w:tc>
      </w:tr>
      <w:tr w:rsidR="00B3512C" w:rsidRPr="00B54727" w:rsidTr="005D1426">
        <w:trPr>
          <w:trHeight w:val="624"/>
          <w:jc w:val="center"/>
        </w:trPr>
        <w:tc>
          <w:tcPr>
            <w:tcW w:w="426" w:type="dxa"/>
            <w:vMerge/>
            <w:tcBorders>
              <w:bottom w:val="dotted" w:sz="4" w:space="0" w:color="auto"/>
              <w:right w:val="dotted" w:sz="4" w:space="0" w:color="auto"/>
            </w:tcBorders>
          </w:tcPr>
          <w:p w:rsidR="00B3512C" w:rsidRPr="005D1426" w:rsidRDefault="00B3512C" w:rsidP="007F360D">
            <w:pPr>
              <w:tabs>
                <w:tab w:val="left" w:pos="644"/>
              </w:tabs>
              <w:rPr>
                <w:b/>
                <w:lang w:val="en-GB"/>
              </w:rPr>
            </w:pPr>
          </w:p>
        </w:tc>
        <w:tc>
          <w:tcPr>
            <w:tcW w:w="5008" w:type="dxa"/>
            <w:tcBorders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B3512C" w:rsidRPr="007F360D" w:rsidRDefault="00B3512C" w:rsidP="007F360D">
            <w:pPr>
              <w:tabs>
                <w:tab w:val="left" w:pos="644"/>
              </w:tabs>
              <w:rPr>
                <w:rFonts w:ascii="Calibri" w:hAnsi="Calibri"/>
                <w:color w:val="000000"/>
                <w:lang w:val="en-GB"/>
              </w:rPr>
            </w:pPr>
            <w:proofErr w:type="spellStart"/>
            <w:r w:rsidRPr="007F360D">
              <w:rPr>
                <w:rFonts w:ascii="Calibri" w:hAnsi="Calibri"/>
                <w:b/>
                <w:color w:val="000000"/>
                <w:lang w:val="en-GB"/>
              </w:rPr>
              <w:t>Fosfenytoin</w:t>
            </w:r>
            <w:proofErr w:type="spellEnd"/>
            <w:r w:rsidRPr="007F360D">
              <w:rPr>
                <w:rFonts w:ascii="Calibri" w:hAnsi="Calibri"/>
                <w:b/>
                <w:color w:val="000000"/>
                <w:lang w:val="en-GB"/>
              </w:rPr>
              <w:t xml:space="preserve"> </w:t>
            </w:r>
            <w:r w:rsidRPr="007F360D">
              <w:rPr>
                <w:rFonts w:ascii="Calibri" w:hAnsi="Calibri"/>
                <w:color w:val="000000"/>
                <w:lang w:val="en-GB"/>
              </w:rPr>
              <w:t>(</w:t>
            </w:r>
            <w:r>
              <w:rPr>
                <w:rFonts w:ascii="Calibri" w:hAnsi="Calibri"/>
                <w:color w:val="000000"/>
                <w:lang w:val="en-GB"/>
              </w:rPr>
              <w:t xml:space="preserve">&gt;5 y, </w:t>
            </w:r>
            <w:r w:rsidRPr="007F360D">
              <w:rPr>
                <w:rFonts w:ascii="Calibri" w:hAnsi="Calibri"/>
                <w:color w:val="000000"/>
                <w:lang w:val="en-GB"/>
              </w:rPr>
              <w:t>monitor ECG, blood pressure)</w:t>
            </w:r>
          </w:p>
          <w:p w:rsidR="00B3512C" w:rsidRPr="007F360D" w:rsidRDefault="00B3512C" w:rsidP="000C645D">
            <w:pPr>
              <w:tabs>
                <w:tab w:val="left" w:pos="96"/>
              </w:tabs>
              <w:rPr>
                <w:rFonts w:ascii="Calibri" w:hAnsi="Calibri"/>
                <w:i/>
                <w:color w:val="000000"/>
              </w:rPr>
            </w:pPr>
            <w:r w:rsidRPr="007F360D">
              <w:rPr>
                <w:rFonts w:ascii="Calibri" w:hAnsi="Calibri"/>
                <w:b/>
                <w:color w:val="000000"/>
                <w:lang w:val="en-GB"/>
              </w:rPr>
              <w:tab/>
            </w:r>
            <w:r>
              <w:rPr>
                <w:rFonts w:ascii="Calibri" w:hAnsi="Calibri"/>
                <w:b/>
                <w:color w:val="000000"/>
              </w:rPr>
              <w:t>i.v.</w:t>
            </w:r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i/>
                <w:color w:val="000000"/>
              </w:rPr>
              <w:t>15–20 mg</w:t>
            </w:r>
            <w:r w:rsidRPr="000C645D">
              <w:rPr>
                <w:rFonts w:ascii="Calibri" w:hAnsi="Calibri"/>
                <w:i/>
                <w:color w:val="000000"/>
              </w:rPr>
              <w:t xml:space="preserve">/kg (max </w:t>
            </w:r>
            <w:r w:rsidRPr="000C645D">
              <w:rPr>
                <w:i/>
              </w:rPr>
              <w:t>2-3 mg/kg/minut)</w:t>
            </w:r>
          </w:p>
        </w:tc>
      </w:tr>
    </w:tbl>
    <w:p w:rsidR="00083A53" w:rsidRDefault="00083A53"/>
    <w:p w:rsidR="00083A53" w:rsidRDefault="00083A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5008"/>
      </w:tblGrid>
      <w:tr w:rsidR="000F2ECA" w:rsidRPr="00B54727" w:rsidTr="000F2ECA">
        <w:trPr>
          <w:trHeight w:val="340"/>
        </w:trPr>
        <w:tc>
          <w:tcPr>
            <w:tcW w:w="426" w:type="dxa"/>
            <w:vMerge w:val="restart"/>
            <w:tcBorders>
              <w:top w:val="dotted" w:sz="4" w:space="0" w:color="auto"/>
              <w:right w:val="dotted" w:sz="4" w:space="0" w:color="auto"/>
            </w:tcBorders>
            <w:textDirection w:val="btLr"/>
            <w:vAlign w:val="center"/>
          </w:tcPr>
          <w:p w:rsidR="000F2ECA" w:rsidRPr="000F2ECA" w:rsidRDefault="000F2ECA" w:rsidP="000F2ECA">
            <w:pPr>
              <w:tabs>
                <w:tab w:val="left" w:pos="644"/>
              </w:tabs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lastRenderedPageBreak/>
              <w:t>CPR</w:t>
            </w:r>
          </w:p>
        </w:tc>
        <w:tc>
          <w:tcPr>
            <w:tcW w:w="50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0F2ECA" w:rsidRPr="00083A53" w:rsidRDefault="000F2ECA" w:rsidP="00016FE1">
            <w:pPr>
              <w:tabs>
                <w:tab w:val="left" w:pos="124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5-15-2 </w:t>
            </w:r>
            <w:r>
              <w:rPr>
                <w:rFonts w:ascii="Calibri" w:hAnsi="Calibri"/>
                <w:color w:val="000000"/>
              </w:rPr>
              <w:t>(breaths-compressions-breaths)</w:t>
            </w:r>
          </w:p>
        </w:tc>
      </w:tr>
      <w:tr w:rsidR="000F2ECA" w:rsidRPr="005D1426" w:rsidTr="00852C08">
        <w:trPr>
          <w:trHeight w:val="340"/>
        </w:trPr>
        <w:tc>
          <w:tcPr>
            <w:tcW w:w="426" w:type="dxa"/>
            <w:vMerge/>
            <w:tcBorders>
              <w:right w:val="dotted" w:sz="4" w:space="0" w:color="auto"/>
            </w:tcBorders>
          </w:tcPr>
          <w:p w:rsidR="000F2ECA" w:rsidRPr="00B3512C" w:rsidRDefault="000F2ECA" w:rsidP="007F360D">
            <w:pPr>
              <w:tabs>
                <w:tab w:val="left" w:pos="644"/>
              </w:tabs>
              <w:rPr>
                <w:b/>
              </w:rPr>
            </w:pPr>
          </w:p>
        </w:tc>
        <w:tc>
          <w:tcPr>
            <w:tcW w:w="5008" w:type="dxa"/>
            <w:tcBorders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0F2ECA" w:rsidRPr="00083A53" w:rsidRDefault="000F2ECA" w:rsidP="00016FE1">
            <w:pPr>
              <w:tabs>
                <w:tab w:val="left" w:pos="124"/>
              </w:tabs>
              <w:rPr>
                <w:rFonts w:ascii="Calibri" w:hAnsi="Calibri"/>
                <w:b/>
                <w:color w:val="000000"/>
                <w:lang w:val="nb-NO"/>
              </w:rPr>
            </w:pPr>
            <w:r w:rsidRPr="00083A53">
              <w:rPr>
                <w:rFonts w:ascii="Calibri" w:hAnsi="Calibri"/>
                <w:b/>
                <w:color w:val="000000"/>
                <w:lang w:val="nb-NO"/>
              </w:rPr>
              <w:t>Adrenaline</w:t>
            </w:r>
          </w:p>
          <w:p w:rsidR="000F2ECA" w:rsidRPr="00083A53" w:rsidRDefault="000F2ECA" w:rsidP="00016FE1">
            <w:pPr>
              <w:tabs>
                <w:tab w:val="left" w:pos="96"/>
              </w:tabs>
              <w:rPr>
                <w:rFonts w:ascii="Calibri" w:hAnsi="Calibri"/>
                <w:i/>
                <w:color w:val="000000"/>
                <w:lang w:val="nb-NO"/>
              </w:rPr>
            </w:pPr>
            <w:r>
              <w:rPr>
                <w:rFonts w:ascii="Calibri" w:hAnsi="Calibri"/>
                <w:b/>
                <w:color w:val="000000"/>
                <w:lang w:val="nb-NO"/>
              </w:rPr>
              <w:tab/>
            </w:r>
            <w:r w:rsidRPr="00083A53">
              <w:rPr>
                <w:rFonts w:ascii="Calibri" w:hAnsi="Calibri"/>
                <w:b/>
                <w:color w:val="000000"/>
                <w:lang w:val="nb-NO"/>
              </w:rPr>
              <w:t xml:space="preserve">i.v. </w:t>
            </w:r>
            <w:r w:rsidRPr="00083A53">
              <w:rPr>
                <w:rFonts w:ascii="Calibri" w:hAnsi="Calibri"/>
                <w:i/>
                <w:color w:val="000000"/>
                <w:lang w:val="nb-NO"/>
              </w:rPr>
              <w:t>0.01 mg/kg</w:t>
            </w:r>
          </w:p>
        </w:tc>
      </w:tr>
      <w:tr w:rsidR="000F2ECA" w:rsidRPr="005D1426" w:rsidTr="00852C08">
        <w:trPr>
          <w:trHeight w:val="340"/>
        </w:trPr>
        <w:tc>
          <w:tcPr>
            <w:tcW w:w="426" w:type="dxa"/>
            <w:vMerge/>
            <w:tcBorders>
              <w:right w:val="dotted" w:sz="4" w:space="0" w:color="auto"/>
            </w:tcBorders>
          </w:tcPr>
          <w:p w:rsidR="000F2ECA" w:rsidRPr="005D1426" w:rsidRDefault="000F2ECA" w:rsidP="007F360D">
            <w:pPr>
              <w:tabs>
                <w:tab w:val="left" w:pos="644"/>
              </w:tabs>
              <w:rPr>
                <w:b/>
                <w:lang w:val="nb-NO"/>
              </w:rPr>
            </w:pPr>
          </w:p>
        </w:tc>
        <w:tc>
          <w:tcPr>
            <w:tcW w:w="5008" w:type="dxa"/>
            <w:tcBorders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0F2ECA" w:rsidRPr="008E014E" w:rsidRDefault="000F2ECA" w:rsidP="000F2ECA">
            <w:pPr>
              <w:tabs>
                <w:tab w:val="left" w:pos="124"/>
              </w:tabs>
              <w:rPr>
                <w:rFonts w:ascii="Calibri" w:hAnsi="Calibri"/>
                <w:color w:val="000000"/>
                <w:lang w:val="en-GB"/>
              </w:rPr>
            </w:pPr>
            <w:r w:rsidRPr="008E014E">
              <w:rPr>
                <w:rFonts w:ascii="Calibri" w:hAnsi="Calibri"/>
                <w:b/>
                <w:color w:val="000000"/>
                <w:lang w:val="en-GB"/>
              </w:rPr>
              <w:t xml:space="preserve">Amiodarone </w:t>
            </w:r>
            <w:r w:rsidRPr="008E014E">
              <w:rPr>
                <w:rFonts w:ascii="Calibri" w:hAnsi="Calibri"/>
                <w:color w:val="000000"/>
                <w:lang w:val="en-GB"/>
              </w:rPr>
              <w:t>(</w:t>
            </w:r>
            <w:proofErr w:type="spellStart"/>
            <w:r w:rsidR="008E014E" w:rsidRPr="008E014E">
              <w:rPr>
                <w:rFonts w:ascii="Calibri" w:hAnsi="Calibri"/>
                <w:color w:val="000000"/>
                <w:lang w:val="en-GB"/>
              </w:rPr>
              <w:t>Cordarone</w:t>
            </w:r>
            <w:proofErr w:type="spellEnd"/>
            <w:r w:rsidR="008E014E" w:rsidRPr="008E014E">
              <w:rPr>
                <w:rFonts w:ascii="Calibri" w:hAnsi="Calibri"/>
                <w:color w:val="000000"/>
                <w:lang w:val="en-GB"/>
              </w:rPr>
              <w:t>)</w:t>
            </w:r>
          </w:p>
          <w:p w:rsidR="000F2ECA" w:rsidRPr="008E014E" w:rsidRDefault="000F2ECA" w:rsidP="008E014E">
            <w:pPr>
              <w:tabs>
                <w:tab w:val="left" w:pos="124"/>
              </w:tabs>
              <w:rPr>
                <w:rFonts w:ascii="Calibri" w:hAnsi="Calibri"/>
                <w:b/>
                <w:color w:val="000000"/>
                <w:lang w:val="en-GB"/>
              </w:rPr>
            </w:pPr>
            <w:r w:rsidRPr="008E014E">
              <w:rPr>
                <w:rFonts w:ascii="Calibri" w:hAnsi="Calibri"/>
                <w:b/>
                <w:color w:val="000000"/>
                <w:lang w:val="en-GB"/>
              </w:rPr>
              <w:tab/>
            </w:r>
            <w:proofErr w:type="spellStart"/>
            <w:r w:rsidRPr="008E014E">
              <w:rPr>
                <w:rFonts w:ascii="Calibri" w:hAnsi="Calibri"/>
                <w:b/>
                <w:color w:val="000000"/>
                <w:lang w:val="en-GB"/>
              </w:rPr>
              <w:t>i.v.</w:t>
            </w:r>
            <w:proofErr w:type="spellEnd"/>
            <w:r w:rsidRPr="008E014E">
              <w:rPr>
                <w:rFonts w:ascii="Calibri" w:hAnsi="Calibri"/>
                <w:b/>
                <w:color w:val="000000"/>
                <w:lang w:val="en-GB"/>
              </w:rPr>
              <w:t xml:space="preserve"> </w:t>
            </w:r>
            <w:r w:rsidR="008E014E" w:rsidRPr="008B1F70">
              <w:rPr>
                <w:rFonts w:ascii="Calibri" w:hAnsi="Calibri"/>
                <w:i/>
                <w:color w:val="000000"/>
                <w:lang w:val="en-GB"/>
              </w:rPr>
              <w:t>5</w:t>
            </w:r>
            <w:r w:rsidRPr="008B1F70">
              <w:rPr>
                <w:rFonts w:ascii="Calibri" w:hAnsi="Calibri"/>
                <w:i/>
                <w:color w:val="000000"/>
                <w:lang w:val="en-GB"/>
              </w:rPr>
              <w:t xml:space="preserve"> mg/kg</w:t>
            </w:r>
            <w:r w:rsidR="008E014E" w:rsidRPr="008B1F70">
              <w:rPr>
                <w:rFonts w:ascii="Calibri" w:hAnsi="Calibri"/>
                <w:i/>
                <w:color w:val="000000"/>
                <w:lang w:val="en-GB"/>
              </w:rPr>
              <w:t xml:space="preserve"> x 2</w:t>
            </w:r>
          </w:p>
        </w:tc>
      </w:tr>
      <w:tr w:rsidR="000F2ECA" w:rsidRPr="00083A53" w:rsidTr="005D4172">
        <w:trPr>
          <w:trHeight w:val="340"/>
        </w:trPr>
        <w:tc>
          <w:tcPr>
            <w:tcW w:w="426" w:type="dxa"/>
            <w:vMerge/>
            <w:tcBorders>
              <w:bottom w:val="dotted" w:sz="4" w:space="0" w:color="auto"/>
              <w:right w:val="dotted" w:sz="4" w:space="0" w:color="auto"/>
            </w:tcBorders>
          </w:tcPr>
          <w:p w:rsidR="000F2ECA" w:rsidRPr="008E014E" w:rsidRDefault="000F2ECA" w:rsidP="007F360D">
            <w:pPr>
              <w:tabs>
                <w:tab w:val="left" w:pos="644"/>
              </w:tabs>
              <w:rPr>
                <w:b/>
                <w:lang w:val="en-GB"/>
              </w:rPr>
            </w:pPr>
          </w:p>
        </w:tc>
        <w:tc>
          <w:tcPr>
            <w:tcW w:w="5008" w:type="dxa"/>
            <w:tcBorders>
              <w:left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0F2ECA" w:rsidRPr="00083A53" w:rsidRDefault="000F2ECA" w:rsidP="00016FE1">
            <w:pPr>
              <w:tabs>
                <w:tab w:val="left" w:pos="124"/>
              </w:tabs>
              <w:rPr>
                <w:rFonts w:ascii="Calibri" w:hAnsi="Calibri"/>
                <w:color w:val="000000"/>
                <w:lang w:val="nb-NO"/>
              </w:rPr>
            </w:pPr>
            <w:r>
              <w:rPr>
                <w:rFonts w:ascii="Calibri" w:hAnsi="Calibri"/>
                <w:b/>
                <w:color w:val="000000"/>
                <w:lang w:val="nb-NO"/>
              </w:rPr>
              <w:t xml:space="preserve">Shock </w:t>
            </w:r>
            <w:r w:rsidRPr="00064B39">
              <w:rPr>
                <w:rFonts w:ascii="Calibri" w:hAnsi="Calibri"/>
                <w:i/>
                <w:color w:val="000000"/>
                <w:lang w:val="nb-NO"/>
              </w:rPr>
              <w:t>4 J/kg</w:t>
            </w:r>
          </w:p>
        </w:tc>
      </w:tr>
    </w:tbl>
    <w:p w:rsidR="00F00C2D" w:rsidRPr="00083A53" w:rsidRDefault="00F00C2D" w:rsidP="00407501">
      <w:pPr>
        <w:tabs>
          <w:tab w:val="left" w:pos="644"/>
        </w:tabs>
        <w:spacing w:after="0"/>
        <w:rPr>
          <w:lang w:val="nb-NO"/>
        </w:rPr>
      </w:pPr>
    </w:p>
    <w:sectPr w:rsidR="00F00C2D" w:rsidRPr="00083A53" w:rsidSect="00E354D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6D"/>
    <w:rsid w:val="00016FE1"/>
    <w:rsid w:val="00064B39"/>
    <w:rsid w:val="00083A53"/>
    <w:rsid w:val="000C645D"/>
    <w:rsid w:val="000F2ECA"/>
    <w:rsid w:val="001B4BD7"/>
    <w:rsid w:val="00283B47"/>
    <w:rsid w:val="00407501"/>
    <w:rsid w:val="0055094C"/>
    <w:rsid w:val="005A1E1C"/>
    <w:rsid w:val="005D1426"/>
    <w:rsid w:val="005D3A29"/>
    <w:rsid w:val="005D4172"/>
    <w:rsid w:val="00767DAB"/>
    <w:rsid w:val="007D23CB"/>
    <w:rsid w:val="007F360D"/>
    <w:rsid w:val="007F5EB8"/>
    <w:rsid w:val="007F6AD3"/>
    <w:rsid w:val="0086636D"/>
    <w:rsid w:val="008B1F70"/>
    <w:rsid w:val="008C1164"/>
    <w:rsid w:val="008E014E"/>
    <w:rsid w:val="00941BA7"/>
    <w:rsid w:val="00A05FDE"/>
    <w:rsid w:val="00A21675"/>
    <w:rsid w:val="00A3312B"/>
    <w:rsid w:val="00B3512C"/>
    <w:rsid w:val="00B54727"/>
    <w:rsid w:val="00BB7687"/>
    <w:rsid w:val="00E354D6"/>
    <w:rsid w:val="00F00C2D"/>
    <w:rsid w:val="00F23F26"/>
    <w:rsid w:val="00F7111A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6263E-22DA-4494-8C81-F9BCD0A0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5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72</TotalTime>
  <Pages>2</Pages>
  <Words>144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26</cp:revision>
  <cp:lastPrinted>2016-02-24T22:25:00Z</cp:lastPrinted>
  <dcterms:created xsi:type="dcterms:W3CDTF">2016-02-24T21:31:00Z</dcterms:created>
  <dcterms:modified xsi:type="dcterms:W3CDTF">2016-02-25T17:10:00Z</dcterms:modified>
</cp:coreProperties>
</file>