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36"/>
        </w:rPr>
      </w:pPr>
      <w:r>
        <w:rPr>
          <w:rFonts w:hint="default"/>
          <w:b/>
          <w:bCs/>
          <w:sz w:val="28"/>
          <w:szCs w:val="36"/>
        </w:rPr>
        <w:t>郑得厚总经理出席2016年中国（海南）国际热带农产品冬季交易会</w:t>
      </w:r>
    </w:p>
    <w:p>
      <w:pPr>
        <w:rPr>
          <w:rFonts w:hint="default"/>
        </w:rPr>
      </w:pPr>
    </w:p>
    <w:p>
      <w:pPr>
        <w:rPr>
          <w:sz w:val="28"/>
          <w:szCs w:val="36"/>
        </w:rPr>
      </w:pPr>
      <w:r>
        <w:rPr>
          <w:rFonts w:hint="default"/>
          <w:sz w:val="28"/>
          <w:szCs w:val="36"/>
        </w:rPr>
        <w:t>12月11日-12日，受海南省人民政府邀请，世纪联农（北京）农产品股份有限公司总经理郑得厚赴海口参加2016年中国（海南）国际热带农产品冬季交易会。</w:t>
      </w:r>
    </w:p>
    <w:p>
      <w:pPr>
        <w:rPr>
          <w:rFonts w:hint="default"/>
          <w:sz w:val="28"/>
          <w:szCs w:val="36"/>
        </w:rPr>
      </w:pPr>
      <w:r>
        <w:rPr>
          <w:rFonts w:hint="default"/>
          <w:sz w:val="28"/>
          <w:szCs w:val="36"/>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bookmarkStart w:id="0" w:name="_GoBack"/>
      <w:bookmarkEnd w:id="0"/>
    </w:p>
    <w:p>
      <w:pPr>
        <w:rPr>
          <w:rFonts w:hint="default"/>
          <w:sz w:val="28"/>
          <w:szCs w:val="36"/>
        </w:rPr>
      </w:pPr>
      <w:r>
        <w:rPr>
          <w:rFonts w:hint="default"/>
          <w:sz w:val="28"/>
          <w:szCs w:val="36"/>
        </w:rPr>
        <w:t>12月12日上午，2016年中国 （海南）国际热带农产品冬季交易会在海口正式开幕。海南省省委副书记李军，农业部副部长屈冬玉，海南省副省长何西庆，中华全国供销合作总社党组成员、理事会副主任邹天敬，陕西省副省长冯新柱，贵州省政协副主席谢晓尧，中国农业科学院副院长、中国工程院院士吴孔明，中国工程院院士夏咸柱，世界粮食奖基金会主席肯尼斯·迈克尔奎因，中国农产品市场协会执行会长、北京新发地农产品批发市场董事长张玉玺、副董事长杨洪凯等出席开幕式。以及来自荷兰、南非、新西兰、捷克、以色列等国家的嘉宾参加了开幕式。</w:t>
      </w:r>
    </w:p>
    <w:p>
      <w:pPr>
        <w:rPr>
          <w:rFonts w:hint="default"/>
          <w:sz w:val="28"/>
          <w:szCs w:val="36"/>
        </w:rPr>
      </w:pPr>
      <w:r>
        <w:rPr>
          <w:rFonts w:hint="default"/>
          <w:sz w:val="28"/>
          <w:szCs w:val="36"/>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rPr>
          <w:rFonts w:hint="default"/>
          <w:sz w:val="28"/>
          <w:szCs w:val="36"/>
        </w:rPr>
      </w:pPr>
      <w:r>
        <w:rPr>
          <w:rFonts w:hint="default"/>
          <w:sz w:val="28"/>
          <w:szCs w:val="36"/>
        </w:rPr>
        <w:t>开幕式结束后，郑得厚总经理与中国农产品市场协会执行会长、北京新发地农产品批发市场张玉玺董事长对落实京津冀农产品流通体系创新行动方案进行了亲切的交流。</w:t>
      </w:r>
    </w:p>
    <w:p>
      <w:pPr>
        <w:rPr>
          <w:rFonts w:hint="default"/>
          <w:sz w:val="28"/>
          <w:szCs w:val="36"/>
        </w:rPr>
      </w:pPr>
      <w:r>
        <w:rPr>
          <w:rFonts w:hint="default"/>
          <w:sz w:val="28"/>
          <w:szCs w:val="36"/>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rPr>
          <w:rFonts w:hint="default"/>
          <w:sz w:val="28"/>
          <w:szCs w:val="36"/>
        </w:rPr>
      </w:pPr>
      <w:r>
        <w:rPr>
          <w:rFonts w:hint="default"/>
          <w:sz w:val="28"/>
          <w:szCs w:val="36"/>
        </w:rPr>
        <w:t>会议期间，郑得厚总经理与北京新发地农产品批发市场杨洪凯副董事长及业内部分经销商，就全国各果蔬生产基地先进的管理经验及经营理念进行了深入的学习探讨。</w:t>
      </w:r>
    </w:p>
    <w:p>
      <w:pPr>
        <w:rPr>
          <w:rFonts w:hint="default"/>
          <w:sz w:val="28"/>
          <w:szCs w:val="36"/>
        </w:rPr>
      </w:pPr>
      <w:r>
        <w:rPr>
          <w:rFonts w:hint="default"/>
          <w:sz w:val="28"/>
          <w:szCs w:val="36"/>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rPr>
          <w:rFonts w:hint="default"/>
          <w:sz w:val="28"/>
          <w:szCs w:val="36"/>
        </w:rPr>
      </w:pPr>
      <w:r>
        <w:rPr>
          <w:rFonts w:hint="default"/>
          <w:sz w:val="28"/>
          <w:szCs w:val="36"/>
        </w:rPr>
        <w:t>会议期间，郑得厚总经理与保定市场建设服务中心刘盼山主任就保定工农路蔬菜果品批发市场改扩建后下一步的发展规划：如何更好的承接部分首都农产品批发市场的中转集散功能，及如何与全国各优势农产品主产区建立良好的合作关系进行了深入的沟通交流。</w:t>
      </w:r>
    </w:p>
    <w:p>
      <w:pPr>
        <w:rPr>
          <w:rFonts w:hint="default"/>
          <w:sz w:val="28"/>
          <w:szCs w:val="36"/>
        </w:rPr>
      </w:pPr>
      <w:r>
        <w:rPr>
          <w:rFonts w:hint="default"/>
          <w:sz w:val="28"/>
          <w:szCs w:val="36"/>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rPr>
          <w:rFonts w:hint="default"/>
          <w:sz w:val="28"/>
          <w:szCs w:val="36"/>
        </w:rPr>
      </w:pPr>
      <w:r>
        <w:rPr>
          <w:rFonts w:hint="default"/>
          <w:sz w:val="28"/>
          <w:szCs w:val="36"/>
        </w:rPr>
        <w:t>会议结束后，郑得厚总经理陪同北京新发地农产品批发市场张玉玺董事长、海南新发地舒景宝总经理对海南新发地基地现代农业园进行了考察。</w:t>
      </w:r>
    </w:p>
    <w:p>
      <w:pPr>
        <w:rPr>
          <w:sz w:val="28"/>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E22168"/>
    <w:rsid w:val="56E221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2018-01-20T02:36:00Z</dcterms:created>
  <dc:creator>Lenovo</dc:creator>
  <cp:lastModifiedBy>Lenovo</cp:lastModifiedBy>
  <dcterms:modified xsi:type="dcterms:W3CDTF">2018-01-20T02:42:49Z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