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Low-Level Design (LLD)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InterAS Option B — Device Configuration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Cisco Nexus 9000 | Port-Channel Sub-Interface Design</w:t>
      </w:r>
    </w:p>
    <w:p>
      <w:pPr>
        <w:pBdr>
          <w:top w:val="single" w:color="2E75B6" w:sz="6" w:space="1"/>
        </w:pBdr>
        <w:spacing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E01/E02 (AS 65001) ↔ R01/R02 (AS 65000)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Po1 Sub-Interfaces | VRF Leaking | FW Contexts | RFC 3107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| Version 3.0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IP Addressing Scheme</w:t>
      </w:r>
    </w:p>
    <w:p>
      <w:pPr>
        <w:pStyle w:val="Heading2"/>
      </w:pPr>
      <w:r>
        <w:t xml:space="preserve">1.1 Loopback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Loopback0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1.1.1.1/32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PE/ASBR (Primary)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2.2.2.2/32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PE/ASBR (Secondary)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3.3.3.3/32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VPE (Primary)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4.4.4.4/32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VPE (Secondary)</w:t>
            </w:r>
          </w:p>
        </w:tc>
      </w:tr>
    </w:tbl>
    <w:p>
      <w:pPr>
        <w:pStyle w:val="Heading2"/>
      </w:pPr>
      <w:r>
        <w:t xml:space="preserve">1.2 Port-Channel and Sub-Interface Addressing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460"/>
        <w:gridCol w:w="13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VRF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Po1.100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10.100.1.1/30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 Po1.100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Po1.200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10.200.1.1/30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 Po1.200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B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Po1.100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10.100.1.2/30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Po1.100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Po1.200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10.200.1.2/30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Po1.200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B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Po1.300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10.300.1.1/30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 Po1.300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C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Po1.300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10.300.1.2/30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 Po1.300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C</w:t>
            </w:r>
          </w:p>
        </w:tc>
      </w:tr>
    </w:tbl>
    <w:p>
      <w:pPr>
        <w:pStyle w:val="Heading2"/>
      </w:pPr>
      <w:r>
        <w:t xml:space="preserve">1.3 iBGP Peering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E01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E02 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↔ E02 (iBGP)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10.0.0.1/30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10.0.0.2/30</w:t>
            </w:r>
          </w:p>
        </w:tc>
      </w:tr>
    </w:tbl>
    <w:p>
      <w:pPr>
        <w:pStyle w:val="Heading2"/>
      </w:pPr>
      <w:r>
        <w:t xml:space="preserve">1.4 Port-Channel Member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Port-Channel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Interfaces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LACP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Eth1/1, Eth1/2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Eth1/1, Eth1/2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Eth1/1, Eth1/2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Eth1/1, Eth1/2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2"/>
      </w:pPr>
      <w:r>
        <w:t xml:space="preserve">1.5 VRF Allocation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300"/>
        <w:gridCol w:w="2080"/>
        <w:gridCol w:w="1800"/>
        <w:gridCol w:w="17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 Export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65001:100, 65001:999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65001:100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65001:200, 65001:999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65001:200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65001:300, 65001:999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65001:300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E01,E02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65001:999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65001:100,200,300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65001:999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 egress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E01,E02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65001:500, 65000:500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65001:500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Post-FW to VPE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E01 Configuration (AS 65001 — Primary ASBR)</w:t>
      </w:r>
    </w:p>
    <w:p>
      <w:pPr>
        <w:pStyle w:val="Heading2"/>
      </w:pPr>
      <w:r>
        <w:t xml:space="preserve">2.1 Feature Enablement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configure terminal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install feature-set mpls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feature-set mpls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 mpls ldp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 mpls l3vpn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 bgp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 lacp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 interface-vlan</w:t>
      </w:r>
    </w:p>
    <w:p>
      <w:pPr>
        <w:pStyle w:val="Heading2"/>
      </w:pPr>
      <w:r>
        <w:t xml:space="preserve">2.2 Port-Channel and Member Interfaces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Po1 Member - To R01 (AS 65000)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channel-group 1 mode active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Ethernet1/2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Po1 Member - To R01 (AS 65000)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channel-group 1 mode active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port-channel1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To R01 (AS 65000) - Primary InterAS Option B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switchport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switchport mode trunk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switchport trunk allowed vlan 100,200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lacp min-links 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mtu 9216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pStyle w:val="Heading2"/>
      </w:pPr>
      <w:r>
        <w:t xml:space="preserve">2.3 Port-Channel Sub-Interfaces (Per-Customer)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port-channel1.100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Cust A toward R01 (VRF CMI)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encapsulation dot1q 100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member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10.100.1.1/30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mpls ip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port-channel1.200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Cust B toward R01 (VRF CMI)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encapsulation dot1q 200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member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10.200.1.1/30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mpls ip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pStyle w:val="Heading2"/>
      </w:pPr>
      <w:r>
        <w:t xml:space="preserve">2.4 Other Interfaces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loopback0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1.1.1.1/32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Ethernet1/3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To E02 - iBGP Peering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10.0.0.1/30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Ethernet1/4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To FW Context A - Outside (cust_out)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member cust_out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&lt;FW_CTXA_OUTSIDE_E01_IP&gt;/&lt;MASK&gt;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Ethernet1/5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From FW Context A - Inside (VRF CMI)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member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&lt;FW_CTXA_INSIDE_E01_IP&gt;/&lt;MASK&gt;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Ethernet1/6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Customer A CE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member Cust_A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&lt;CUST_A_LINK_IP&gt;/&lt;MASK&gt;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Ethernet1/7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Customer B CE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member Cust_B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&lt;CUST_B_LINK_IP&gt;/&lt;MASK&gt;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pStyle w:val="Heading2"/>
      </w:pPr>
      <w:r>
        <w:t xml:space="preserve">2.5 VRF Configuration</w:t>
      </w:r>
    </w:p>
    <w:p>
      <w:pPr>
        <w:pStyle w:val="Heading3"/>
      </w:pPr>
      <w:r>
        <w:t xml:space="preserve">2.5.1 Customer A VRF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Cust_A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rd 65001:100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65001:100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65001:999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export 65001:100</w:t>
      </w:r>
    </w:p>
    <w:p>
      <w:pPr>
        <w:pStyle w:val="Heading3"/>
      </w:pPr>
      <w:r>
        <w:t xml:space="preserve">2.5.2 Customer B VRF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Cust_B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rd 65001:200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65001:200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65001:999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export 65001:200</w:t>
      </w:r>
    </w:p>
    <w:p>
      <w:pPr>
        <w:pStyle w:val="Heading3"/>
      </w:pPr>
      <w:r>
        <w:t xml:space="preserve">2.5.3 cust_out VRF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cust_out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rd 65001:999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65001:100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65001:200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65001:300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export 65001:999</w:t>
      </w:r>
    </w:p>
    <w:p>
      <w:pPr>
        <w:pStyle w:val="Heading3"/>
      </w:pPr>
      <w:r>
        <w:t xml:space="preserve">2.5.4 VRF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rd 65001:500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65001:500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65000:500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export 65001:500</w:t>
      </w:r>
    </w:p>
    <w:p>
      <w:pPr>
        <w:pStyle w:val="Heading2"/>
      </w:pPr>
      <w:r>
        <w:t xml:space="preserve">2.6 BGP Configuration</w:t>
      </w:r>
    </w:p>
    <w:p>
      <w:pPr>
        <w:pStyle w:val="Heading3"/>
      </w:pPr>
      <w:r>
        <w:t xml:space="preserve">2.6.1 Global + eBGP to R01 (RFC 3107) via Po1 Sub-Interfaces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router bgp 65001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redistribute direct route-map LOOPBACK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allocate-label all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! eBGP to R01 via Po1.100 - Labeled Unicast (RFC 3107)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neighbor 10.100.1.2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remote-as 65000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ipv4 labeled-unicast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! eBGP to R01 - VPNv4 via loopback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neighbor 3.3.3.3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remote-as 65000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update-source loopback0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ebgp-multihop 2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vpnv4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send-community both</w:t>
      </w:r>
    </w:p>
    <w:p>
      <w:pPr>
        <w:pStyle w:val="Heading3"/>
      </w:pPr>
      <w:r>
        <w:t xml:space="preserve">2.6.2 iBGP to E02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neighbor 2.2.2.2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remote-as 65001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update-source loopback0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vpnv4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next-hop-self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send-community both</w:t>
      </w:r>
    </w:p>
    <w:p>
      <w:pPr>
        <w:pStyle w:val="Heading3"/>
      </w:pPr>
      <w:r>
        <w:t xml:space="preserve">2.6.3 VRF Address Families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Cust_A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Cust_B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cust_out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ipv4 unicast</w:t>
      </w:r>
    </w:p>
    <w:p>
      <w:pPr>
        <w:pStyle w:val="Heading2"/>
      </w:pPr>
      <w:r>
        <w:t xml:space="preserve">2.7 Static Routes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 Default route in cust_out → FW Context A outside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cust_out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route 0.0.0.0/0 &lt;FW_CTXA_OUTSIDE_NEXTHOP&gt;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 Return path: VRF CMI → FW Context A inside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route 0.0.0.0/0 &lt;FW_CTXA_INSIDE_NEXTHOP&gt;</w:t>
      </w:r>
    </w:p>
    <w:p>
      <w:pPr>
        <w:pStyle w:val="Heading2"/>
      </w:pPr>
      <w:r>
        <w:t xml:space="preserve">2.8 LDP Filter ACL (RFC 3107)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ip access-list LDP_FILTER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10 deny tcp any any eq 646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20 deny tcp any eq 646 any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30 deny udp any any eq 646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40 deny udp any eq 646 any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50 permit ip any any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port-channel1.100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access-group LDP_FILTER in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access-group LDP_FILTER out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port-channel1.200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access-group LDP_FILTER in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access-group LDP_FILTER out</w:t>
      </w:r>
    </w:p>
    <w:p>
      <w:pPr>
        <w:pStyle w:val="Heading2"/>
      </w:pPr>
      <w:r>
        <w:t xml:space="preserve">2.9 CMI Filter ACL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ip access-list CMI_FILTER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10 permit ip &lt;ALLOWED_NETWORKS&gt; any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20 deny ip any any log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Ethernet1/5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access-group CMI_FILTER in</w:t>
      </w:r>
    </w:p>
    <w:p>
      <w:r>
        <w:br w:type="page"/>
      </w:r>
    </w:p>
    <w:p>
      <w:pPr>
        <w:pStyle w:val="Heading1"/>
      </w:pPr>
      <w:r>
        <w:t xml:space="preserve">3. E02 Configuration (AS 65001 — Secondary ASBR)</w:t>
      </w:r>
    </w:p>
    <w:p>
      <w:pPr>
        <w:pStyle w:val="Heading2"/>
      </w:pPr>
      <w:r>
        <w:t xml:space="preserve">3.1 Feature Enablement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configure terminal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install feature-set mpls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feature-set mpls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 mpls ldp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 mpls l3vpn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 bgp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 lacp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feature interface-vlan</w:t>
      </w:r>
    </w:p>
    <w:p>
      <w:pPr>
        <w:pStyle w:val="Heading2"/>
      </w:pPr>
      <w:r>
        <w:t xml:space="preserve">3.2 Port-Channel and Member Interfaces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Po1 Member - To R02 (AS 65000)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channel-group 1 mode active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Ethernet1/2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Po1 Member - To R02 (AS 65000)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channel-group 1 mode active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port-channel1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To R02 (AS 65000) - Secondary InterAS Option B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switchport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switchport mode trunk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switchport trunk allowed vlan 300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lacp min-links 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mtu 9216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pStyle w:val="Heading2"/>
      </w:pPr>
      <w:r>
        <w:t xml:space="preserve">3.3 Port-Channel Sub-Interface (Per-Customer)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port-channel1.300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Cust C toward R02 (VRF CMI)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encapsulation dot1q 300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member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10.300.1.1/30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mpls ip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pStyle w:val="Heading2"/>
      </w:pPr>
      <w:r>
        <w:t xml:space="preserve">3.4 Other Interfaces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loopback0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2.2.2.2/32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Ethernet1/3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To E01 - iBGP Peering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10.0.0.2/30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Ethernet1/4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To FW Context B - Outside (cust_out)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member cust_out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&lt;FW_CTXB_OUTSIDE_E02_IP&gt;/&lt;MASK&gt;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Ethernet1/5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From FW Context B - Inside (VRF CMI)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member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&lt;FW_CTXB_INSIDE_E02_IP&gt;/&lt;MASK&gt;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Ethernet1/6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 Customer C CE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member Cust_C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address &lt;CUST_C_LINK_IP&gt;/&lt;MASK&gt;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no shutdown</w:t>
      </w:r>
    </w:p>
    <w:p>
      <w:pPr>
        <w:pStyle w:val="Heading2"/>
      </w:pPr>
      <w:r>
        <w:t xml:space="preserve">3.5 VRF Configuration</w:t>
      </w:r>
    </w:p>
    <w:p>
      <w:pPr>
        <w:pStyle w:val="Heading3"/>
      </w:pPr>
      <w:r>
        <w:t xml:space="preserve">3.5.1 Customer C VRF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Cust_C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rd 65001:300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65001:300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65001:999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export 65001:300</w:t>
      </w:r>
    </w:p>
    <w:p>
      <w:pPr>
        <w:pStyle w:val="Heading3"/>
      </w:pPr>
      <w:r>
        <w:t xml:space="preserve">3.5.2 cust_out VRF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cust_out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rd 65001:999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65001:100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65001:200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65001:300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export 65001:999</w:t>
      </w:r>
    </w:p>
    <w:p>
      <w:pPr>
        <w:pStyle w:val="Heading3"/>
      </w:pPr>
      <w:r>
        <w:t xml:space="preserve">3.5.3 VRF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rd 65001:500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65001:500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import 65000:500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route-target export 65001:500</w:t>
      </w:r>
    </w:p>
    <w:p>
      <w:pPr>
        <w:pStyle w:val="Heading2"/>
      </w:pPr>
      <w:r>
        <w:t xml:space="preserve">3.6 BGP Configuration</w:t>
      </w:r>
    </w:p>
    <w:p>
      <w:pPr>
        <w:pStyle w:val="Heading3"/>
      </w:pPr>
      <w:r>
        <w:t xml:space="preserve">3.6.1 Global + eBGP to R02 (RFC 3107) via Po1 Sub-Interface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router bgp 65001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redistribute direct route-map LOOPBACK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allocate-label all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! eBGP to R02 via Po1.300 - Labeled Unicast (RFC 3107)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neighbor 10.300.1.2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remote-as 65000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ipv4 labeled-unicast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! eBGP to R02 - VPNv4 via loopback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neighbor 4.4.4.4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remote-as 65000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update-source loopback0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ebgp-multihop 2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vpnv4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send-community both</w:t>
      </w:r>
    </w:p>
    <w:p>
      <w:pPr>
        <w:pStyle w:val="Heading3"/>
      </w:pPr>
      <w:r>
        <w:t xml:space="preserve">3.6.2 iBGP to E01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neighbor 1.1.1.1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remote-as 65001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update-source loopback0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vpnv4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next-hop-self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send-community both</w:t>
      </w:r>
    </w:p>
    <w:p>
      <w:pPr>
        <w:pStyle w:val="Heading3"/>
      </w:pPr>
      <w:r>
        <w:t xml:space="preserve">3.6.3 VRF Address Families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Cust_C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cust_out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ipv4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vrf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address-family ipv4 unicast</w:t>
      </w:r>
    </w:p>
    <w:p>
      <w:pPr>
        <w:pStyle w:val="Heading2"/>
      </w:pPr>
      <w:r>
        <w:t xml:space="preserve">3.7 Static Routes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cust_out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route 0.0.0.0/0 &lt;FW_CTXB_OUTSIDE_NEXTHOP&gt;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vrf context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route 0.0.0.0/0 &lt;FW_CTXB_INSIDE_NEXTHOP&gt;</w:t>
      </w:r>
    </w:p>
    <w:p>
      <w:pPr>
        <w:pStyle w:val="Heading2"/>
      </w:pPr>
      <w:r>
        <w:t xml:space="preserve">3.8 LDP Filter ACL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ip access-list LDP_FILTER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10 deny tcp any any eq 646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20 deny tcp any eq 646 any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30 deny udp any any eq 646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40 deny udp any eq 646 any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50 permit ip any any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port-channel1.300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access-group LDP_FILTER in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access-group LDP_FILTER out</w:t>
      </w:r>
    </w:p>
    <w:p>
      <w:pPr>
        <w:pStyle w:val="Heading2"/>
      </w:pPr>
      <w:r>
        <w:t xml:space="preserve">3.9 CMI Filter ACL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ip access-list CMI_FILTER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10 permit ip &lt;ALLOWED_NETWORKS&gt; any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20 deny ip any any log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!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Ethernet1/5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ip access-group CMI_FILTER in</w:t>
      </w:r>
    </w:p>
    <w:p>
      <w:r>
        <w:br w:type="page"/>
      </w:r>
    </w:p>
    <w:p>
      <w:pPr>
        <w:pStyle w:val="Heading1"/>
      </w:pPr>
      <w:r>
        <w:t xml:space="preserve">4. Route Leaking and Traffic Flow</w:t>
      </w:r>
    </w:p>
    <w:p>
      <w:pPr>
        <w:pStyle w:val="Heading2"/>
      </w:pPr>
      <w:r>
        <w:t xml:space="preserve">4.1 Route-Target Flow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VRF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Exports 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Imported By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(+E02 via iBGP)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A routes → FW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(+E02 via iBGP)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B routes → FW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 (+E01 via iBGP)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C routes → FW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65001:999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Cust VRFs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(FW) → customers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 (peer AS)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E01↔R01, E02↔R02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Post-FW to VPE via Po1</w:t>
            </w:r>
          </w:p>
        </w:tc>
      </w:tr>
    </w:tbl>
    <w:p>
      <w:pPr>
        <w:pStyle w:val="Heading2"/>
      </w:pPr>
      <w:r>
        <w:t xml:space="preserve">4.2 End-to-End Path (Primary — Customer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Cust A traffic enters Cust_A VRF on E01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Matches default route leaked from cust_out (RT 65001:999)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Forwarded to cust_out VRF → next-hop FW Context A outside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FW Context A inspects → forwards to inside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CMI_FILTER ACL applied on VRF CMI inside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Traffic enters VRF CMI on E01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VRF CMI forwards via Po1.100 (dot1q 100) to R01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R01 (AS 65000) delivers to CMI Services</w:t>
      </w:r>
    </w:p>
    <w:p>
      <w:r>
        <w:br w:type="page"/>
      </w:r>
    </w:p>
    <w:p>
      <w:pPr>
        <w:pStyle w:val="Heading1"/>
      </w:pPr>
      <w:r>
        <w:t xml:space="preserve">5. Verification Procedure</w:t>
      </w:r>
    </w:p>
    <w:p>
      <w:pPr>
        <w:pStyle w:val="Heading2"/>
      </w:pPr>
      <w:r>
        <w:t xml:space="preserve">5.1 Commands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port-channel summary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interface port-channel1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interface port-channel1.100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interface port-channel1.200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interface port-channel1.300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lacp counters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bgp vpnv4 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bgp vpnv4 unicast neighbors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bgp ipv4 labeled-unicast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ip route vrf Cust_A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ip route vrf Cust_B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ip route vrf Cust_C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ip route vrf cust_out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ip route vrf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vrf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mpls forwarding-table vrf CMI</w:t>
      </w:r>
    </w:p>
    <w:p>
      <w:pPr>
        <w:shd w:fill="F5F5F5" w:val="clear"/>
        <w:spacing w:after="16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show running-config bgp</w:t>
      </w:r>
    </w:p>
    <w:p>
      <w:pPr>
        <w:pStyle w:val="Heading2"/>
      </w:pPr>
      <w:r>
        <w:t xml:space="preserve">5.2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port-channel 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 up (U), members bundled (P)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interface Po1.100 on E01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Up/up, vrf CMI, dot1q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iBGP E01↔E02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Established, VPNv4 routes exchanged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eBGP E01↔R01 (via Po1 sub-int)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Established, VPNv4 + labeled-unicast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ip route vrf cust_out (E01)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via FW + all customer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ip route vrf CMI (E01)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from R01 via Po1 sub-ints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Failover: shut all Po1 members on E01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shifts to E02→R02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Failover: shut 1 Po1 member on E01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LACP handles, no BGP reconvergence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Rollback 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Pre-change: checkpoint create &lt;name&gt; on both E01 and E02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Rollback: rollback running-config checkpoint &lt;name&gt;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Port-channel issue: verify member interfaces, LACP mode, and min-links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Sub-interface issue: verify dot1q VLAN matches on both ends (E01↔R01, E02↔R02)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BGP issue: verify neighbor IP matches Po1 sub-interface IP, remote-as, send-community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VRF route leak issue: check RT import/export match against Section 4.1 matrix</w:t>
      </w:r>
    </w:p>
    <w:p>
      <w:pPr>
        <w:pStyle w:val="Heading1"/>
      </w:pPr>
      <w:r>
        <w:t xml:space="preserve">7. Placeholders to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&lt;FW_CTXA_OUTSIDE_E01_IP&gt;/&lt;MASK&gt;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interface to FW Context A outside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&lt;FW_CTXA_INSIDE_E01_IP&gt;/&lt;MASK&gt;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interface from FW Context A inside (VRF CMI)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&lt;FW_CTXA_OUTSIDE_NEXTHOP&gt;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 Context A outside next-hop for cust_out 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&lt;FW_CTXA_INSIDE_NEXTHOP&gt;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 Context A inside next-hop for CMI 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&lt;FW_CTXB_OUTSIDE_E02_IP&gt;/&lt;MASK&gt;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 interface to FW Context B outside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&lt;FW_CTXB_INSIDE_E02_IP&gt;/&lt;MASK&gt;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 interface from FW Context B inside (VRF CMI)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&lt;FW_CTXB_OUTSIDE_NEXTHOP&gt;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 Context B outside next-hop for cust_out 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&lt;FW_CTXB_INSIDE_NEXTHOP&gt;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 Context B inside next-hop for CMI 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&lt;CUST_A_LINK_IP&gt;/&lt;MASK&gt;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interface toward Customer A 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&lt;CUST_B_LINK_IP&gt;/&lt;MASK&gt;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interface toward Customer B 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&lt;CUST_C_LINK_IP&gt;/&lt;MASK&gt;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 interface toward Customer C 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&lt;ALLOWED_NETWORKS&gt;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 networks in CMI_FILTER ACL</w:t>
            </w:r>
          </w:p>
        </w:tc>
      </w:tr>
    </w:tbl>
    <w:p>
      <w:pPr>
        <w:pBdr>
          <w:top w:val="single" w:color="2E75B6" w:sz="4" w:space="4"/>
        </w:pBdr>
        <w:spacing w:before="4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InterAS Option B HLD v3.0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InterAS Option B — LLD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2026-03-22T03:29:51.749Z</dcterms:created>
  <dcterms:modified xsi:type="dcterms:W3CDTF">2026-03-22T03:29:51.750Z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