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t>Heading 3</w:t>
      </w:r>
    </w:p>
    <w:p>
      <w:pPr>
        <w:pStyle w:val="ListBullet"/>
      </w:pPr>
      <w:r/>
      <w:r>
        <w:rPr>
          <w:b/>
          <w:color w:val="FF0000"/>
        </w:rPr>
        <w:t>Heading 4</w:t>
      </w:r>
      <w:r>
        <w:rPr>
          <w:i/>
          <w:color w:val="0000FF"/>
        </w:rPr>
        <w:t xml:space="preserve"> (No explanation.)</w:t>
      </w:r>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 Systems</w:t>
      </w:r>
      <w:r>
        <w:rPr>
          <w:i/>
          <w:color w:val="0000FF"/>
        </w:rPr>
        <w:t xml:space="preserve"> (Corrected the spelling error and preserved the meaning.)</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r>
        <w:rPr>
          <w:b/>
          <w:color w:val="FF0000"/>
        </w:rPr>
        <w:t>1.5M</w:t>
      </w:r>
      <w:r>
        <w:rPr>
          <w:i/>
          <w:color w:val="0000FF"/>
        </w:rPr>
        <w:t xml:space="preserve"> (Corrected the spelling error and preserved the meaning)</w:t>
      </w:r>
      <w:r/>
    </w:p>
    <w:p>
      <w:pPr>
        <w:pStyle w:val="ListBullet"/>
      </w:pPr>
      <w:r>
        <w:t>Increase</w:t>
      </w:r>
    </w:p>
    <w:p>
      <w:pPr>
        <w:pStyle w:val="ListBullet"/>
      </w:pPr>
      <w:r>
        <w:t>Decrease</w:t>
      </w:r>
    </w:p>
    <w:p>
      <w:pPr>
        <w:pStyle w:val="Heading1"/>
      </w:pPr>
      <w:r/>
      <w:r>
        <w:rPr>
          <w:b/>
          <w:color w:val="FF0000"/>
        </w:rPr>
        <w:t>3-6357-254-00_05: Predefined Queries Exercises</w:t>
      </w:r>
      <w:r>
        <w:rPr>
          <w:i/>
          <w:color w:val="0000FF"/>
        </w:rPr>
        <w:t xml:space="preserve"> (No explanation.)</w:t>
      </w:r>
      <w:r/>
    </w:p>
    <w:p>
      <w:pPr>
        <w:pStyle w:val="Heading2"/>
      </w:pPr>
      <w:r>
        <w:t>Exercise 1 – Setting up a simple data query</w:t>
      </w:r>
    </w:p>
    <w:p>
      <w:pPr/>
      <w:r>
        <w:t>In this exercise, you will create a data query to report on system servers. To set up a simple data query, perform the following steps:</w:t>
      </w:r>
    </w:p>
    <w:p>
      <w:pPr>
        <w:pStyle w:val="ListNumber"/>
      </w:pPr>
      <w:r/>
      <w:r>
        <w:rPr>
          <w:b/>
          <w:color w:val="FF0000"/>
        </w:rPr>
        <w:t>Log in to the Stakeholder Dashboard using the following credentials: User Name: adminPassword: AppPassword_Secure</w:t>
      </w:r>
      <w:r>
        <w:rPr>
          <w:i/>
          <w:color w:val="0000FF"/>
        </w:rPr>
        <w:t xml:space="preserve"> (No explanation.)</w:t>
      </w:r>
      <w:r/>
    </w:p>
    <w:p>
      <w:pPr>
        <w:pStyle w:val="ListNumber"/>
      </w:pPr>
      <w:r>
        <w:t>Click Administration &gt; Predefined Queries.</w:t>
      </w:r>
    </w:p>
    <w:p>
      <w:pPr>
        <w:pStyle w:val="ListNumber"/>
      </w:pPr>
      <w:r>
        <w:t>Click New &gt; Create Data Query to create a new data query.</w:t>
      </w:r>
    </w:p>
    <w:p>
      <w:pPr>
        <w:pStyle w:val="ListNumber"/>
      </w:pPr>
      <w:r>
        <w:t>Under the GENERAL section, enter the following details:Display label: Student01_Global_System_StatisticsIdentifier: Student01_Global_System_Statistics</w:t>
      </w:r>
    </w:p>
    <w:p>
      <w:pPr>
        <w:pStyle w:val="ListNumber"/>
      </w:pPr>
      <w:r>
        <w:t>Under the Query section, select Edit SQL query radio button, and enter the following SQL query:</w:t>
      </w:r>
    </w:p>
    <w:p>
      <w:pPr/>
      <w:r>
        <w:t>SELECT replace(node_fqdn,'.itomlabs.com','') as id, round(interval_time_s,1) AS INTERVAL, round(interrupt_count_per_s,1) as INTERRUPT_RT, round(uptime_s,1) AS SYS_UPTIME_SECDS,  round(cpu_util_pct,1) AS CPU_TOTAL_UTIL, round(mem_util_pct,1) as GBL_MEM_UTIL, round(mem_free_mb,1) as MEM_FREE FROM opsb_agent_node order by timestamp_utc_s desc, node_fqdn limit 9</w:t>
      </w:r>
    </w:p>
    <w:p>
      <w:pPr>
        <w:pStyle w:val="ListNumber"/>
      </w:pPr>
      <w:r/>
      <w:r>
        <w:rPr>
          <w:b/>
          <w:color w:val="FF0000"/>
        </w:rPr>
        <w:t>Click the "RUN QUERY" button to verify the query syntax before execution.</w:t>
      </w:r>
      <w:r>
        <w:rPr>
          <w:i/>
          <w:color w:val="0000FF"/>
        </w:rPr>
        <w:t xml:space="preserve"> (No explanation.)</w:t>
      </w:r>
      <w:r/>
    </w:p>
    <w:p>
      <w:pPr>
        <w:pStyle w:val="ListNumber"/>
      </w:pPr>
      <w:r/>
      <w:r>
        <w:rPr>
          <w:b/>
          <w:color w:val="FF0000"/>
        </w:rPr>
        <w:t>Navigate to the Stakeholder Dashboards section and enter the following information, then click Save.</w:t>
      </w:r>
      <w:r>
        <w:rPr>
          <w:i/>
          <w:color w:val="0000FF"/>
        </w:rPr>
        <w:t xml:space="preserve"> (Corrected the sentence structure and improved grammar by removing unnecessary phrases and using more concise wording.)</w:t>
      </w:r>
      <w:r>
        <w:t>Tags: Student01Write the tag name and press Enter.</w:t>
      </w:r>
    </w:p>
    <w:p>
      <w:pPr>
        <w:pStyle w:val="ListBullet"/>
      </w:pPr>
      <w:r>
        <w:t>Formats: Use In Widget Group</w:t>
      </w:r>
    </w:p>
    <w:p>
      <w:pPr>
        <w:pStyle w:val="Heading2"/>
      </w:pPr>
      <w:r>
        <w:t>Exercise 2 – Adding a parameter to the data query and writing a Parameter Query</w:t>
      </w:r>
    </w:p>
    <w:p>
      <w:pPr/>
      <w:r>
        <w:t>In this exercise, you will add a parameter to the data query written in the previous exercise, and then add a parameter query to fetch value for that parameter.</w:t>
      </w:r>
    </w:p>
    <w:p>
      <w:pPr/>
      <w:r>
        <w:t>To add a parameter to the data query, perform the following steps:</w:t>
      </w:r>
    </w:p>
    <w:p>
      <w:pPr>
        <w:pStyle w:val="ListNumber"/>
      </w:pPr>
      <w:r>
        <w:t>Click New &gt; Create Parameter Query to create a new parameter query.</w:t>
      </w:r>
    </w:p>
    <w:p>
      <w:pPr>
        <w:pStyle w:val="ListNumber"/>
      </w:pPr>
      <w:r>
        <w:t>Under the GENERAL section, enter the following parameters:Display label: Global_hostVariable name: global_hostSelect the Database query radio button.QUERY: SELECT distinct replace(node_fqdn,'.itomlabs.com','') asglobal_host FROM opsb_agent_node</w:t>
      </w:r>
    </w:p>
    <w:p>
      <w:pPr>
        <w:pStyle w:val="ListNumber"/>
      </w:pPr>
      <w:r>
        <w:t>Click the RUN button to view the query result.</w:t>
      </w:r>
    </w:p>
    <w:p>
      <w:pPr>
        <w:pStyle w:val="ListNumber"/>
      </w:pPr>
      <w:r/>
      <w:r>
        <w:rPr>
          <w:b/>
          <w:color w:val="FF0000"/>
        </w:rPr>
        <w:t>Select `global_host` in the Value column and `Label` column fields, then click the SAVE button.</w:t>
      </w:r>
      <w:r>
        <w:rPr>
          <w:i/>
          <w:color w:val="0000FF"/>
        </w:rPr>
        <w:t xml:space="preserve"> (No explanation.)</w:t>
      </w:r>
      <w:r/>
    </w:p>
    <w:p>
      <w:pPr>
        <w:pStyle w:val="ListNumber"/>
      </w:pPr>
      <w:r>
        <w:t>Open the query Student01_Global_System_Statistics in the edit mode and then add a parameter global_host by adding the following statement in the SQL query field as displays in the screenshot:where ${replace(node_fqdn,'.itomlabs.com','') = ${global_host}}</w:t>
      </w:r>
    </w:p>
    <w:p>
      <w:pPr>
        <w:pStyle w:val="ListNumber"/>
      </w:pPr>
      <w:r/>
      <w:r>
        <w:rPr>
          <w:b/>
          <w:color w:val="FF0000"/>
        </w:rPr>
        <w:t>Click RUN QUERY and click the SAVE button to save the query.</w:t>
      </w:r>
      <w:r>
        <w:rPr>
          <w:i/>
          <w:color w:val="0000FF"/>
        </w:rPr>
        <w:t xml:space="preserve"> (No explanation.)</w:t>
      </w:r>
      <w:r/>
    </w:p>
    <w:p>
      <w:pPr>
        <w:pStyle w:val="Heading2"/>
      </w:pPr>
      <w:r>
        <w:t>Exercise 3 – Showing query data in the Dashboards</w:t>
      </w:r>
    </w:p>
    <w:p>
      <w:pPr/>
      <w:r>
        <w:t>In this exercise, you will upload a new dashboard in STAKEHOLDER DASHBOARD to display data sourced by the queries created in previous exercises.</w:t>
      </w:r>
    </w:p>
    <w:p>
      <w:pPr/>
      <w:r>
        <w:t>To create an SVG file to upload in STAKEHOLDER DASHBOARD from scratch, then perform the following steps:</w:t>
      </w:r>
    </w:p>
    <w:p>
      <w:pPr>
        <w:pStyle w:val="ListNumber"/>
      </w:pPr>
      <w:r/>
      <w:r>
        <w:rPr>
          <w:b/>
          <w:color w:val="FF0000"/>
        </w:rPr>
        <w:t>Launch the Visio application. Select a blank drawing file. Then, navigate to the Stakeholder Dashboard stencil in Visio.</w:t>
      </w:r>
      <w:r>
        <w:rPr>
          <w:i/>
          <w:color w:val="0000FF"/>
        </w:rPr>
        <w:t xml:space="preserve"> (Corrected the sentence structure and phrasing for clarity and consistency with Microsoft Style Guide principles.)</w:t>
      </w:r>
      <w:r>
        <w:t xml:space="preserve"> Click More Shapes &gt; My Shapes &gt; BusinessValueDashboardStencil.</w:t>
      </w:r>
    </w:p>
    <w:p>
      <w:pPr>
        <w:pStyle w:val="ListNumber"/>
      </w:pPr>
      <w:r/>
      <w:r>
        <w:rPr>
          <w:b/>
          <w:color w:val="FF0000"/>
        </w:rPr>
        <w:t>Select Frame 16:9 and drag it to the empty drawing area.</w:t>
      </w:r>
      <w:r>
        <w:rPr>
          <w:i/>
          <w:color w:val="0000FF"/>
        </w:rPr>
        <w:t xml:space="preserve"> (No explanation.)</w:t>
      </w:r>
      <w:r/>
    </w:p>
    <w:p>
      <w:pPr>
        <w:pStyle w:val="ListNumber"/>
      </w:pPr>
      <w:r/>
      <w:r>
        <w:rPr>
          <w:b/>
          <w:color w:val="FF0000"/>
        </w:rPr>
        <w:t>Right-click the newly created frame, select Styles &gt; Fill, and then choose blue or any other color to fill the frame.</w:t>
      </w:r>
      <w:r>
        <w:rPr>
          <w:i/>
          <w:color w:val="0000FF"/>
        </w:rPr>
        <w:t xml:space="preserve"> (No explanation.)</w:t>
      </w:r>
      <w:r/>
    </w:p>
    <w:p>
      <w:pPr>
        <w:pStyle w:val="ListNumber"/>
      </w:pPr>
      <w:r>
        <w:t>Click INSERT &gt; Text Box to insert the text box in the frame. Enter a headline for the report as Global Service Statistics.</w:t>
      </w:r>
    </w:p>
    <w:p>
      <w:pPr>
        <w:pStyle w:val="ListNumber"/>
      </w:pPr>
      <w:r/>
      <w:r>
        <w:rPr>
          <w:b/>
          <w:color w:val="FF0000"/>
        </w:rPr>
        <w:t>Select Widget Group from the Shapes stencil and drag it to the blue frame. Then, resize it to the size of the frame.</w:t>
      </w:r>
      <w:r>
        <w:rPr>
          <w:i/>
          <w:color w:val="0000FF"/>
        </w:rPr>
        <w:t xml:space="preserve"> (This instruction follows Microsoft Style Guide principles and preserves technical terms.)</w:t>
      </w:r>
      <w:r>
        <w:t>Tip: Resize the window to view all the frames.</w:t>
      </w:r>
    </w:p>
    <w:p>
      <w:pPr>
        <w:pStyle w:val="ListNumber"/>
      </w:pPr>
      <w:r/>
      <w:r>
        <w:rPr>
          <w:b/>
          <w:color w:val="FF0000"/>
        </w:rPr>
        <w:t>Arrange eight Text Value widgets in a single row within the widget group.</w:t>
      </w:r>
      <w:r>
        <w:rPr>
          <w:i/>
          <w:color w:val="0000FF"/>
        </w:rPr>
        <w:t xml:space="preserve"> (This instruction uses more precise and technical language, aligns with Microsoft Style Guide principles, and avoids anthropomorphic language.)</w:t>
      </w:r>
      <w:r/>
    </w:p>
    <w:p>
      <w:pPr>
        <w:pStyle w:val="ListNumber"/>
      </w:pPr>
      <w:r/>
      <w:r>
        <w:rPr>
          <w:b/>
          <w:color w:val="FF0000"/>
        </w:rPr>
        <w:t>Modify the layout to make the first text box larger to accommodate the server name.</w:t>
      </w:r>
      <w:r>
        <w:rPr>
          <w:i/>
          <w:color w:val="0000FF"/>
        </w:rPr>
        <w:t xml:space="preserve"> (This ensures that the server name is properly displayed within the text box.)</w:t>
      </w:r>
      <w:r>
        <w:t xml:space="preserve"> </w:t>
      </w:r>
      <w:r>
        <w:rPr>
          <w:b/>
          <w:color w:val="FF0000"/>
        </w:rPr>
        <w:t>After selecting all the text groups by pressing Ctrl+Shift+G, group them all together.</w:t>
      </w:r>
      <w:r>
        <w:rPr>
          <w:i/>
          <w:color w:val="0000FF"/>
        </w:rPr>
        <w:t xml:space="preserve"> (This allows for efficient selection and organization of the text groups.)</w:t>
      </w:r>
      <w:r/>
    </w:p>
    <w:p>
      <w:pPr>
        <w:pStyle w:val="ListNumber"/>
      </w:pPr>
      <w:r/>
      <w:r>
        <w:rPr>
          <w:b/>
          <w:color w:val="FF0000"/>
        </w:rPr>
        <w:t>Select the Widget Group and group the text boxes by pressing Ctrl+Shift+G.</w:t>
      </w:r>
      <w:r>
        <w:rPr>
          <w:i/>
          <w:color w:val="0000FF"/>
        </w:rPr>
        <w:t xml:space="preserve"> (No explanation.)</w:t>
      </w:r>
      <w:r/>
    </w:p>
    <w:p>
      <w:pPr>
        <w:pStyle w:val="ListNumber"/>
      </w:pPr>
      <w:r>
        <w:t>Save the file as Student01_test.vsdx.</w:t>
      </w:r>
    </w:p>
    <w:p>
      <w:pPr>
        <w:pStyle w:val="ListNumber"/>
      </w:pPr>
      <w:r/>
      <w:r>
        <w:rPr>
          <w:b/>
          <w:color w:val="FF0000"/>
        </w:rPr>
        <w:t>To create an SVG file, press Ctrl+A to select all widgets.</w:t>
      </w:r>
      <w:r>
        <w:rPr>
          <w:i/>
          <w:color w:val="0000FF"/>
        </w:rPr>
        <w:t xml:space="preserve"> (Corrected the verb tense and added the proper modifier.)</w:t>
      </w:r>
      <w:r/>
    </w:p>
    <w:p>
      <w:pPr>
        <w:pStyle w:val="ListNumber"/>
      </w:pPr>
      <w:r>
        <w:t>Click FILE &gt; Export &gt; Change File Type &gt; SVG Scalable Vector Graphics &gt; Save As, and then save the file as Student01_test.svg.</w:t>
      </w:r>
    </w:p>
    <w:p>
      <w:pPr>
        <w:pStyle w:val="ListNumber"/>
      </w:pPr>
      <w:r>
        <w:t>Upload the file to create the dashboard. In case, you have not performed steps 1-11, then you can upload the file located inC:\BVD_LAB\Dashboard\Student01_Global_Systems_Statistics.svg.</w:t>
      </w:r>
    </w:p>
    <w:p>
      <w:pPr>
        <w:pStyle w:val="ListNumber"/>
      </w:pPr>
      <w:r>
        <w:t>Log in to the STAKEHOLDER DASHBOARD and click Administration &gt; Dashboards.</w:t>
      </w:r>
    </w:p>
    <w:p>
      <w:pPr>
        <w:pStyle w:val="ListNumber"/>
      </w:pPr>
      <w:r>
        <w:t>Click the Add button to add a new dashboard.</w:t>
      </w:r>
    </w:p>
    <w:p>
      <w:pPr>
        <w:pStyle w:val="ListNumber"/>
      </w:pPr>
      <w:r>
        <w:t>Click Choose File and select the SVG file you have just created or select the file located inC:\BVD_LAB\Dashboard\Student01_Global_Systems_Statistics.svg.</w:t>
      </w:r>
    </w:p>
    <w:p>
      <w:pPr>
        <w:pStyle w:val="ListNumber"/>
      </w:pPr>
      <w:r/>
      <w:r>
        <w:rPr>
          <w:b/>
          <w:color w:val="FF0000"/>
        </w:rPr>
        <w:t>Click the Upload Dashboard button.</w:t>
      </w:r>
      <w:r>
        <w:rPr>
          <w:i/>
          <w:color w:val="0000FF"/>
        </w:rPr>
        <w:t xml:space="preserve"> (Corrected the verb tense and used proper capitalization.)</w:t>
      </w:r>
      <w:r/>
    </w:p>
    <w:p>
      <w:pPr>
        <w:pStyle w:val="ListNumber"/>
      </w:pPr>
      <w:r/>
      <w:r>
        <w:rPr>
          <w:b/>
          <w:color w:val="FF0000"/>
        </w:rPr>
        <w:t>Enter Student01 Global Systems Statistics in the Title field, and verify that the background color is set to #FFFFFF.</w:t>
      </w:r>
      <w:r>
        <w:rPr>
          <w:i/>
          <w:color w:val="0000FF"/>
        </w:rPr>
        <w:t xml:space="preserve"> (No explanation.)</w:t>
      </w:r>
      <w:r/>
    </w:p>
    <w:p>
      <w:pPr>
        <w:pStyle w:val="ListNumber"/>
      </w:pPr>
      <w:r>
        <w:t>Under the PROPERTIES section, select Student01_Global_Sytem_StatisticsStudent01 from the Data Channel field for the widget group.</w:t>
      </w:r>
    </w:p>
    <w:p>
      <w:pPr>
        <w:pStyle w:val="ListNumber"/>
      </w:pPr>
      <w:r/>
      <w:r>
        <w:rPr>
          <w:b/>
          <w:color w:val="FF0000"/>
        </w:rPr>
        <w:t>Select each text value box one by one and set the corresponding Data field value from the data channel in the specified order, and click the SAVE button.</w:t>
      </w:r>
      <w:r>
        <w:rPr>
          <w:i/>
          <w:color w:val="0000FF"/>
        </w:rPr>
        <w:t xml:space="preserve"> (No explanation.)</w:t>
      </w:r>
      <w:r>
        <w:t>id, INTERVAL, Interrupt_RT, SYS_UPTIME_SECDS, CPU_TOTAL_UTIL, GBL_MEM_UTIL, MEM_FREE</w:t>
      </w:r>
    </w:p>
    <w:p>
      <w:pPr>
        <w:pStyle w:val="ListNumber"/>
      </w:pPr>
      <w:r>
        <w:t>Click Dashboards and select the Student01_Global_System_Statistics dashboard.Notice that the values fetched by the data query in Exercise 1 are displayed in the dashboard.</w:t>
      </w:r>
    </w:p>
    <w:p>
      <w:pPr>
        <w:pStyle w:val="ListNumber"/>
      </w:pPr>
      <w:r/>
      <w:r>
        <w:rPr>
          <w:b/>
          <w:color w:val="FF0000"/>
        </w:rPr>
        <w:t>Click on the parameter icon in the left pane to display the Parameters.</w:t>
      </w:r>
      <w:r>
        <w:rPr>
          <w:i/>
          <w:color w:val="0000FF"/>
        </w:rPr>
        <w:t xml:space="preserve"> (Corrected the verb tense and added additional information about displaying the Parameters.)</w:t>
      </w:r>
      <w:r>
        <w:t xml:space="preserve"> Then, expand the dropdown list to view the parameters.</w:t>
      </w:r>
    </w:p>
    <w:p>
      <w:pPr>
        <w:pStyle w:val="ListNumber"/>
      </w:pPr>
      <w:r>
        <w:t>Select the opsb-bpm parameter from the list, and then click the APPLY button to display only that parameter’s values on the dashboard.</w:t>
      </w:r>
    </w:p>
    <w:p>
      <w:pPr>
        <w:pStyle w:val="Heading2"/>
      </w:pPr>
      <w:r>
        <w:t>Exercise 4 – Using the custom calculated functions</w:t>
      </w:r>
    </w:p>
    <w:p>
      <w:pPr/>
      <w:r/>
      <w:r>
        <w:rPr>
          <w:b/>
          <w:color w:val="FF0000"/>
        </w:rPr>
        <w:t>In this exercise, you will create a calculated property and display it on the dashboard.</w:t>
      </w:r>
      <w:r>
        <w:rPr>
          <w:i/>
          <w:color w:val="0000FF"/>
        </w:rPr>
        <w:t xml:space="preserve"> (No explanation.)</w:t>
      </w:r>
      <w:r/>
    </w:p>
    <w:p>
      <w:pPr/>
      <w:r/>
      <w:r>
        <w:rPr>
          <w:b/>
          <w:color w:val="FF0000"/>
        </w:rPr>
        <w:t>You have selected the Mem_Free field from the SQL. Instead of displaying free memory in GB, you will display the percentage of free memory.</w:t>
      </w:r>
      <w:r>
        <w:rPr>
          <w:i/>
          <w:color w:val="0000FF"/>
        </w:rPr>
        <w:t xml:space="preserve"> (No explanation.)</w:t>
      </w:r>
      <w:r/>
    </w:p>
    <w:p>
      <w:pPr/>
      <w:r>
        <w:t>To use the custom-calculated functions, perform the following steps:</w:t>
      </w:r>
    </w:p>
    <w:p>
      <w:pPr>
        <w:pStyle w:val="ListNumber"/>
      </w:pPr>
      <w:r/>
      <w:r>
        <w:rPr>
          <w:b/>
          <w:color w:val="FF0000"/>
        </w:rPr>
        <w:t>Log in to the Stakeholder Dashboard.</w:t>
      </w:r>
      <w:r>
        <w:rPr>
          <w:i/>
          <w:color w:val="0000FF"/>
        </w:rPr>
        <w:t xml:space="preserve"> (Corrected the sentence case and removed unnecessary parentheses.)</w:t>
      </w:r>
      <w:r/>
    </w:p>
    <w:p>
      <w:pPr>
        <w:pStyle w:val="ListNumber"/>
      </w:pPr>
      <w:r>
        <w:t>Click Administration &gt; Dashboard. Select the Student01_Global_Systems_Statistics dashboard that you have already created in Exercise 3. Click the Edit button to edit this dashboard.</w:t>
      </w:r>
    </w:p>
    <w:p>
      <w:pPr>
        <w:pStyle w:val="ListNumber"/>
      </w:pPr>
      <w:r>
        <w:t>Select the Mem_Free text value widget for edit. Enter Calculation rule asMEM_FREE/ (MEM_FREE+GBL_MEM_UTIL)*100and change Datafield to calculatedProperty, and then click the SAVE button.</w:t>
      </w:r>
    </w:p>
    <w:p>
      <w:pPr>
        <w:pStyle w:val="ListNumber"/>
      </w:pPr>
      <w:r>
        <w:t>Navigate to the Dashboards and select the Student01_Global_System_Statistics dashboard.Notice that the values for the last test field Mem_Free are changed to reflect percentage as per the defined calculation.</w:t>
      </w:r>
    </w:p>
    <w:p>
      <w:pPr>
        <w:pStyle w:val="Heading2"/>
      </w:pPr>
      <w:r>
        <w:t>Exercise 5 – Creating custom query from the system tables in ODL</w:t>
      </w:r>
    </w:p>
    <w:p>
      <w:pPr/>
      <w:r>
        <w:t>In this exercise, you will explore how to use the system tables to create custom data query, which can be used as a data channel for reporting in STAKEHOLDER DASHBOARDS.</w:t>
      </w:r>
    </w:p>
    <w:p>
      <w:pPr/>
      <w:r>
        <w:t>All combined metrics data from both agent and agentless sources related to Nodes, CPU, Memory, File system, Network, and Availability ends up in the following tables. You can create a Predefined Query based on the following tables.</w:t>
      </w:r>
    </w:p>
    <w:p>
      <w:pPr/>
      <w:r/>
      <w:r>
        <w:rPr>
          <w:b/>
          <w:color w:val="FF0000"/>
        </w:rPr>
        <w:t>Generic metrics data from SiteScope other than File system, Memory, and CPU are stored in tables like opsb_agentless_generic, opsb_agentless_generic_1h, and opsb_agentless_generic_1d.</w:t>
      </w:r>
      <w:r>
        <w:rPr>
          <w:i/>
          <w:color w:val="0000FF"/>
        </w:rPr>
        <w:t xml:space="preserve"> (No explanation.)</w:t>
      </w:r>
      <w:r/>
    </w:p>
    <w:p>
      <w:pPr/>
      <w:r>
        <w:t>In this exercise, you will use data stored in the opsb_agentless_generic_1d metric table to create a data channel to be utilized in STAKEHOLDER DASHBOARDS.</w:t>
      </w:r>
    </w:p>
    <w:p>
      <w:pPr/>
      <w:r>
        <w:t>The SQL Query is:</w:t>
      </w:r>
      <w:r>
        <w:rPr>
          <w:b/>
          <w:color w:val="FF0000"/>
        </w:rPr>
        <w:t>SELECT calender_date, node_name, monitor_class, monitor_status, metric_name, metric_status, ROW_NUMBER() OVER (ORDER BY calender_date) AS id FROM (SELECT DISTINCT node_short_name AS node_name, monitor_class, monitor_status, metric_name, metric_status, DATE(times_tamp_tz) AS calender_date FROM opsb_agentless_generic_1h WHERE timestamp_tz = DATE_TRUNC('day', SYSDATE - 1) AND metric_status != 'nodata' ORDER BY date(timestamp_tz) ASC, node_short_name ASC, monitor_class ASC) a</w:t>
      </w:r>
      <w:r>
        <w:rPr>
          <w:i/>
          <w:color w:val="0000FF"/>
        </w:rPr>
        <w:t xml:space="preserve"> (No explanation.)</w:t>
      </w:r>
      <w:r/>
    </w:p>
    <w:p>
      <w:pPr/>
      <w:r/>
      <w:r>
        <w:rPr>
          <w:b/>
          <w:color w:val="FF0000"/>
        </w:rPr>
        <w:t>Note: A column ID has been added to uniquely identify rows returned by SQL.</w:t>
      </w:r>
      <w:r>
        <w:rPr>
          <w:i/>
          <w:color w:val="0000FF"/>
        </w:rPr>
        <w:t xml:space="preserve"> (This update ensures the integrity of the widget data channel by providing a dedicated column for identifying distinct rows.)</w:t>
      </w:r>
      <w:r>
        <w:t xml:space="preserve"> An ID column is a must to be used in the widget data channel SQL.</w:t>
      </w:r>
    </w:p>
    <w:p>
      <w:pPr/>
      <w:r/>
      <w:r>
        <w:rPr>
          <w:b/>
          <w:color w:val="FF0000"/>
        </w:rPr>
        <w:t>To create a custom query, follow these steps:</w:t>
      </w:r>
      <w:r>
        <w:rPr>
          <w:i/>
          <w:color w:val="0000FF"/>
        </w:rPr>
        <w:t xml:space="preserve"> (No explanation.)</w:t>
      </w:r>
      <w:r/>
    </w:p>
    <w:p>
      <w:pPr>
        <w:pStyle w:val="ListNumber"/>
      </w:pPr>
      <w:r>
        <w:t>Go to the STAKEHOLDER DASHBOARD console and navigate to Administration &gt; Predefined Queries.</w:t>
      </w:r>
    </w:p>
    <w:p>
      <w:pPr>
        <w:pStyle w:val="ListNumber"/>
      </w:pPr>
      <w:r>
        <w:t>Click New &gt; Create Data Query to create a new data query.</w:t>
      </w:r>
    </w:p>
    <w:p>
      <w:pPr>
        <w:pStyle w:val="ListNumber"/>
      </w:pPr>
      <w:r>
        <w:t>Under the GENERAL section, enter the following details:Display label: Student01_Generic_Metrics_from_SitescopeIdentifier: Student01_Generic_Metrics_from_Sitescope</w:t>
      </w:r>
    </w:p>
    <w:p>
      <w:pPr>
        <w:pStyle w:val="ListNumber"/>
      </w:pPr>
      <w:r/>
      <w:r>
        <w:rPr>
          <w:b/>
          <w:color w:val="FF0000"/>
        </w:rPr>
        <w:t>Select SQL query from the following file present in Access VM and paste it in the box below.</w:t>
      </w:r>
      <w:r>
        <w:rPr>
          <w:i/>
          <w:color w:val="0000FF"/>
        </w:rPr>
        <w:t xml:space="preserve"> (Corrected the grammar and formatting of the instruction.)</w:t>
      </w:r>
      <w:r>
        <w:t xml:space="preserve"> Copy the SQL query from the following file present in Access VM and paste it in the box.C:\BVD_LAB\Dashboard\Student01_Generic_metrics_from_sitescope.txt</w:t>
      </w:r>
    </w:p>
    <w:p>
      <w:pPr>
        <w:pStyle w:val="ListNumber"/>
      </w:pPr>
      <w:r/>
      <w:r>
        <w:rPr>
          <w:b/>
          <w:color w:val="FF0000"/>
        </w:rPr>
        <w:t>Click the RUN QUERY button to verify the query syntax and ensure no errors exist.</w:t>
      </w:r>
      <w:r>
        <w:rPr>
          <w:i/>
          <w:color w:val="0000FF"/>
        </w:rPr>
        <w:t xml:space="preserve"> (This instruction emphasizes the importance of checking the syntax of the query to avoid errors.)</w:t>
      </w:r>
      <w:r/>
    </w:p>
    <w:p>
      <w:pPr>
        <w:pStyle w:val="ListNumber"/>
      </w:pPr>
      <w:r/>
      <w:r>
        <w:rPr>
          <w:b/>
          <w:color w:val="FF0000"/>
        </w:rPr>
        <w:t>Navigate to the Stakeholders Dashboards section and enter the following information. Click the Save button.</w:t>
      </w:r>
      <w:r>
        <w:rPr>
          <w:i/>
          <w:color w:val="0000FF"/>
        </w:rPr>
        <w:t xml:space="preserve"> (Corrected the verb tense and added additional information about the action)</w:t>
      </w:r>
      <w:r>
        <w:t>Tags: Student01Type the tag name and press Enter.</w:t>
      </w:r>
    </w:p>
    <w:p>
      <w:pPr>
        <w:pStyle w:val="ListBullet"/>
      </w:pPr>
      <w:r>
        <w:t>Formats: Use in Widget Group</w:t>
      </w:r>
    </w:p>
    <w:p>
      <w:pPr/>
      <w:r>
        <w:t>You have pre-created a Visio file to be uploaded as a dashboard to display the data spooled by SQL, created in the last step.</w:t>
      </w:r>
    </w:p>
    <w:p>
      <w:pPr>
        <w:pStyle w:val="ListNumber"/>
      </w:pPr>
      <w:r>
        <w:t>In the STAKEHOLDER DASHBOARD console, navigate to Administration &gt; Dashboards.</w:t>
      </w:r>
    </w:p>
    <w:p>
      <w:pPr>
        <w:pStyle w:val="ListNumber"/>
      </w:pPr>
      <w:r>
        <w:t>Click the Add (+) button to add a new dashboard.</w:t>
      </w:r>
    </w:p>
    <w:p>
      <w:pPr>
        <w:pStyle w:val="ListNumber"/>
      </w:pPr>
      <w:r>
        <w:t>Click Choose File and select the SVG file located in the following location.C:\BVD_LAB\Dashboard\Student01_Agentless_Monitoring_Statistics.svg.</w:t>
      </w:r>
    </w:p>
    <w:p>
      <w:pPr>
        <w:pStyle w:val="ListNumber"/>
      </w:pPr>
      <w:r/>
      <w:r>
        <w:rPr>
          <w:b/>
          <w:color w:val="FF0000"/>
        </w:rPr>
        <w:t>Click the Upload Dashboard button.</w:t>
      </w:r>
      <w:r>
        <w:rPr>
          <w:i/>
          <w:color w:val="0000FF"/>
        </w:rPr>
        <w:t xml:space="preserve"> (Corrected the verb tense and used proper capitalization.)</w:t>
      </w:r>
      <w:r/>
    </w:p>
    <w:p>
      <w:pPr>
        <w:pStyle w:val="ListNumber"/>
      </w:pPr>
      <w:r/>
      <w:r>
        <w:rPr>
          <w:b/>
          <w:color w:val="FF0000"/>
        </w:rPr>
        <w:t>Enter the title as 'Student01_Agentless_Monitoring_Statistics' and verify the background color is set to #FFFFFF.</w:t>
      </w:r>
      <w:r>
        <w:rPr>
          <w:i/>
          <w:color w:val="0000FF"/>
        </w:rPr>
        <w:t xml:space="preserve"> (No explanation.)</w:t>
      </w:r>
      <w:r/>
    </w:p>
    <w:p>
      <w:pPr>
        <w:pStyle w:val="ListNumber"/>
      </w:pPr>
      <w:r>
        <w:t>Select Data Channel for widget group as Student01_Generic_Metrics_from_Sitescope Student01.</w:t>
      </w:r>
    </w:p>
    <w:p>
      <w:pPr>
        <w:pStyle w:val="ListNumber"/>
      </w:pPr>
      <w:r/>
      <w:r>
        <w:rPr>
          <w:b/>
          <w:color w:val="FF0000"/>
        </w:rPr>
        <w:t>Select each text value box one by one and select the following data fields from the data channels from left to right in the following order:node_name, monitor_class, monitor_status, metric_name, metric_status</w:t>
      </w:r>
      <w:r>
        <w:rPr>
          <w:i/>
          <w:color w:val="0000FF"/>
        </w:rPr>
        <w:t xml:space="preserve"> (No explanation.)</w:t>
      </w:r>
      <w:r/>
    </w:p>
    <w:p>
      <w:pPr>
        <w:pStyle w:val="ListNumber"/>
      </w:pPr>
      <w:r/>
      <w:r>
        <w:rPr>
          <w:b/>
          <w:color w:val="FF0000"/>
        </w:rPr>
        <w:t>Toggle Disable Wrap and truncate test on overflow for all data fields and click the SAVE button.</w:t>
      </w:r>
      <w:r>
        <w:rPr>
          <w:i/>
          <w:color w:val="0000FF"/>
        </w:rPr>
        <w:t xml:space="preserve"> (No explanation.)</w:t>
      </w:r>
      <w:r/>
    </w:p>
    <w:p>
      <w:pPr>
        <w:pStyle w:val="ListNumber"/>
      </w:pPr>
      <w:r/>
      <w:r>
        <w:rPr>
          <w:b/>
          <w:color w:val="FF0000"/>
        </w:rPr>
        <w:t>Navigate to the Student01_Agentless_Monitoring_Statistics dashboard.</w:t>
      </w:r>
      <w:r>
        <w:rPr>
          <w:i/>
          <w:color w:val="0000FF"/>
        </w:rPr>
        <w:t xml:space="preserve"> (Corrected the sentence structure and removed unnecessary details)</w:t>
      </w:r>
      <w:r>
        <w:t>Notice that the values fetched by the data query created in previous steps are displayed in the dashboard.</w:t>
      </w:r>
    </w:p>
    <w:p>
      <w:pPr>
        <w:pStyle w:val="Heading2"/>
      </w:pPr>
      <w:r/>
      <w:r>
        <w:rPr>
          <w:b/>
          <w:color w:val="FF0000"/>
        </w:rPr>
        <w:t>Exercise 6: Creating custom dashboards to display metrics from multiple data sources into a single dashboard</w:t>
      </w:r>
      <w:r>
        <w:rPr>
          <w:i/>
          <w:color w:val="0000FF"/>
        </w:rPr>
        <w:t xml:space="preserve"> (No explanation.)</w:t>
      </w:r>
      <w:r/>
    </w:p>
    <w:p>
      <w:pPr/>
      <w:r/>
      <w:r>
        <w:rPr>
          <w:b/>
          <w:color w:val="FF0000"/>
        </w:rPr>
        <w:t>In this exercise, users will investigate techniques to integrate data from various sources onto a unified dashboard.</w:t>
      </w:r>
      <w:r>
        <w:rPr>
          <w:i/>
          <w:color w:val="0000FF"/>
        </w:rPr>
        <w:t xml:space="preserve"> (No explanation.)</w:t>
      </w:r>
      <w:r/>
    </w:p>
    <w:p>
      <w:pPr/>
      <w:r>
        <w:t>In the lab environment, you have data from the following different sources.</w:t>
      </w:r>
    </w:p>
    <w:p>
      <w:pPr>
        <w:pStyle w:val="ListBullet"/>
      </w:pPr>
      <w:r/>
      <w:r>
        <w:rPr>
          <w:b/>
          <w:color w:val="FF0000"/>
        </w:rPr>
        <w:t>Event data sources are available in OBM</w:t>
      </w:r>
      <w:r>
        <w:rPr>
          <w:i/>
          <w:color w:val="0000FF"/>
        </w:rPr>
        <w:t xml:space="preserve"> (Corrected the phrase for clarity and consistency with industry standards.)</w:t>
      </w:r>
      <w:r/>
    </w:p>
    <w:p>
      <w:pPr>
        <w:pStyle w:val="ListBullet"/>
      </w:pPr>
      <w:r>
        <w:t>System Availability data sources from Agents and SiteScope</w:t>
      </w:r>
    </w:p>
    <w:p>
      <w:pPr>
        <w:pStyle w:val="ListBullet"/>
      </w:pPr>
      <w:r/>
      <w:r>
        <w:rPr>
          <w:b/>
          <w:color w:val="FF0000"/>
        </w:rPr>
        <w:t>Synthetic transaction data sources are available within the BPM platform</w:t>
      </w:r>
      <w:r>
        <w:rPr>
          <w:i/>
          <w:color w:val="0000FF"/>
        </w:rPr>
        <w:t xml:space="preserve"> (Corrected the phrase for clarity and consistency with industry standards.)</w:t>
      </w:r>
      <w:r/>
    </w:p>
    <w:p>
      <w:pPr/>
      <w:r/>
      <w:r>
        <w:rPr>
          <w:b/>
          <w:color w:val="FF0000"/>
        </w:rPr>
        <w:t>You have OOTB dashboards to display metrics from all available sources.</w:t>
      </w:r>
      <w:r>
        <w:rPr>
          <w:i/>
          <w:color w:val="0000FF"/>
        </w:rPr>
        <w:t xml:space="preserve"> (Corrected the verb tense and used more concise phrasing.)</w:t>
      </w:r>
      <w:r>
        <w:t xml:space="preserve"> </w:t>
      </w:r>
      <w:r>
        <w:rPr>
          <w:b/>
          <w:color w:val="FF0000"/>
        </w:rPr>
        <w:t>As different clients have different integrations, there is no OOTB dashboard that displays data from all available sources in a single dashboard.</w:t>
      </w:r>
      <w:r>
        <w:rPr>
          <w:i/>
          <w:color w:val="0000FF"/>
        </w:rPr>
        <w:t xml:space="preserve"> (Corrected the verb tense and used more precise language.)</w:t>
      </w:r>
      <w:r>
        <w:t xml:space="preserve"> In this exercise, you will create a dashboard to show data from all these sources.</w:t>
      </w:r>
    </w:p>
    <w:p>
      <w:pPr/>
      <w:r>
        <w:t>As you have already learned how to use MS VISIO, you have already created a svg file to show metrics from various sources.</w:t>
      </w:r>
    </w:p>
    <w:p>
      <w:pPr/>
      <w:r>
        <w:t>To create the dashboard, perform the following steps:</w:t>
      </w:r>
    </w:p>
    <w:p>
      <w:pPr>
        <w:pStyle w:val="ListNumber"/>
      </w:pPr>
      <w:r/>
      <w:r>
        <w:rPr>
          <w:b/>
          <w:color w:val="FF0000"/>
        </w:rPr>
        <w:t>Navigate to the Stakeholder Dashboard and select Administration &gt; Dashboards.</w:t>
      </w:r>
      <w:r>
        <w:rPr>
          <w:i/>
          <w:color w:val="0000FF"/>
        </w:rPr>
        <w:t xml:space="preserve"> (No explanation.)</w:t>
      </w:r>
      <w:r/>
    </w:p>
    <w:p>
      <w:pPr>
        <w:pStyle w:val="ListNumber"/>
      </w:pPr>
      <w:r>
        <w:t>Click the Add (+) button to add a new dashboard.</w:t>
      </w:r>
    </w:p>
    <w:p>
      <w:pPr>
        <w:pStyle w:val="ListNumber"/>
      </w:pPr>
      <w:r>
        <w:t>Click Choose File and select the SVG file you have just created or select the file located in C:\BVD_LAB\Dashboard\ StudentITExecutiveSummary.svg.</w:t>
      </w:r>
    </w:p>
    <w:p>
      <w:pPr>
        <w:pStyle w:val="ListNumber"/>
      </w:pPr>
      <w:r/>
      <w:r>
        <w:rPr>
          <w:b/>
          <w:color w:val="FF0000"/>
        </w:rPr>
        <w:t>Click the Upload Dashboard button.</w:t>
      </w:r>
      <w:r>
        <w:rPr>
          <w:i/>
          <w:color w:val="0000FF"/>
        </w:rPr>
        <w:t xml:space="preserve"> (Corrected the verb tense and used proper capitalization.)</w:t>
      </w:r>
      <w:r/>
    </w:p>
    <w:p>
      <w:pPr>
        <w:pStyle w:val="ListNumber"/>
      </w:pPr>
      <w:r/>
      <w:r>
        <w:rPr>
          <w:b/>
          <w:color w:val="FF0000"/>
        </w:rPr>
        <w:t>Enter 'StudentIT Executive Summary' as the title and verify the background color is set to #FFFFFF.</w:t>
      </w:r>
      <w:r>
        <w:rPr>
          <w:i/>
          <w:color w:val="0000FF"/>
        </w:rPr>
        <w:t xml:space="preserve"> (No explanation.)</w:t>
      </w:r>
      <w:r/>
    </w:p>
    <w:p>
      <w:pPr>
        <w:pStyle w:val="ListNumber"/>
      </w:pPr>
      <w:r>
        <w:t>Select the Report Period Text Valuewidget in the upper right corner and populate all the properties for the widget as displayed in the following screenshot: Data channel: opsb_parameter_valueData field: ?column?Click action: None</w:t>
      </w:r>
    </w:p>
    <w:p>
      <w:pPr>
        <w:pStyle w:val="ListNumber"/>
      </w:pPr>
      <w:r>
        <w:t>Select the Event Trend Multiseries Chart widget on top and populate all the properties for the widget as displayed in the following screenshot:Data channel: opsb_event_summary_trendData field: Closed, Incoming, OpenDate/time format: M/DDClick action: Open dashboard &gt; Event Executive Summary</w:t>
      </w:r>
    </w:p>
    <w:p>
      <w:pPr>
        <w:pStyle w:val="ListNumber"/>
      </w:pPr>
      <w:r>
        <w:t>Under System Availability, select the Donut Chartwidget and populate all the properties for the widget:Data channel: opsb_sysinfra_SysExecSumm_availpctData field: LESSTHAN20, between2060, between6090, GREATERTHAN90Click action: Open dashboard &gt; System Executive Summary</w:t>
      </w:r>
    </w:p>
    <w:p>
      <w:pPr>
        <w:pStyle w:val="ListNumber"/>
      </w:pPr>
      <w:r>
        <w:t>Under System Availability, select the central text value widget to populate the data channel to send the total availability data. Enter the information on the data channel and data field as displayed in the following screenshot:Data channel: opsb_sysinfra_SysExecSumm_totalAvailData field: Total_Availability</w:t>
      </w:r>
    </w:p>
    <w:p>
      <w:pPr>
        <w:pStyle w:val="ListNumber"/>
      </w:pPr>
      <w:r>
        <w:t>For the text value widgets under UTILIZATION FORECAST, select each text value box one by one and provide the data channel and data field details in properties as displayed in the following screenshots:</w:t>
      </w:r>
    </w:p>
    <w:p>
      <w:pPr>
        <w:pStyle w:val="ListBullet"/>
      </w:pPr>
      <w:r>
        <w:t>CPU – UNTIL TODAY</w:t>
      </w:r>
    </w:p>
    <w:p>
      <w:pPr>
        <w:pStyle w:val="ListBullet"/>
      </w:pPr>
      <w:r>
        <w:t>CPU – DAY 30</w:t>
      </w:r>
    </w:p>
    <w:p>
      <w:pPr>
        <w:pStyle w:val="ListBullet"/>
      </w:pPr>
      <w:r>
        <w:t>CPU – DAY 60</w:t>
      </w:r>
    </w:p>
    <w:p>
      <w:pPr>
        <w:pStyle w:val="ListBullet"/>
      </w:pPr>
      <w:r>
        <w:t>CPU – DAY 90</w:t>
      </w:r>
    </w:p>
    <w:p>
      <w:pPr>
        <w:pStyle w:val="ListBullet"/>
      </w:pPr>
      <w:r>
        <w:t>Memory – UNTIL TODAY</w:t>
      </w:r>
    </w:p>
    <w:p>
      <w:pPr>
        <w:pStyle w:val="ListBullet"/>
      </w:pPr>
      <w:r>
        <w:t>Memory – DAY 30</w:t>
      </w:r>
    </w:p>
    <w:p>
      <w:pPr>
        <w:pStyle w:val="ListBullet"/>
      </w:pPr>
      <w:r>
        <w:t>Memory – DAY 60</w:t>
      </w:r>
    </w:p>
    <w:p>
      <w:pPr>
        <w:pStyle w:val="ListBullet"/>
      </w:pPr>
      <w:r>
        <w:t>Memory – DAY 90</w:t>
      </w:r>
    </w:p>
    <w:p>
      <w:pPr>
        <w:pStyle w:val="ListBullet"/>
      </w:pPr>
      <w:r>
        <w:t>File system – UNTIL TODAY</w:t>
      </w:r>
    </w:p>
    <w:p>
      <w:pPr>
        <w:pStyle w:val="ListBullet"/>
      </w:pPr>
      <w:r>
        <w:t>File system – DAY 30</w:t>
      </w:r>
    </w:p>
    <w:p>
      <w:pPr>
        <w:pStyle w:val="ListBullet"/>
      </w:pPr>
      <w:r>
        <w:t>File system – DAY 60</w:t>
      </w:r>
    </w:p>
    <w:p>
      <w:pPr>
        <w:pStyle w:val="ListBullet"/>
      </w:pPr>
      <w:r/>
      <w:r>
        <w:rPr>
          <w:b/>
          <w:color w:val="FF0000"/>
        </w:rPr>
        <w:t>File system on DAY 90</w:t>
      </w:r>
      <w:r>
        <w:rPr>
          <w:i/>
          <w:color w:val="0000FF"/>
        </w:rPr>
        <w:t xml:space="preserve"> (No explanation.)</w:t>
      </w:r>
      <w:r/>
    </w:p>
    <w:p>
      <w:pPr>
        <w:pStyle w:val="ListNumber"/>
      </w:pPr>
      <w:r>
        <w:t>In the APPLICATION MONITORING SUMMARY section, for displaying AVAILABILITY and PERFORMANCE data, select each of the bar chart widgets and provide the data channel and data field information.AVAILABILITY APPLICATIONS – Configure the same data channel/field for both the bar chart and the text box next to the bar chart.AVAILABILITY TRANSACTIONS – Configure the same data channel/field for both the bar chart and the text box next to the bar chart.PERFORMANCE APPLICATIONS – Configure the same data channel/field for both the bar chart and the text box next to the bar chart.PERFORMANCE TRANSACTIONS – Configure the same data channel/field for both the Bar chart and the text box next to the bar chart.</w:t>
      </w:r>
    </w:p>
    <w:p>
      <w:pPr>
        <w:pStyle w:val="ListNumber"/>
      </w:pPr>
      <w:r>
        <w:t>Configure the Data channel and data field for the Overall Statistics Text Value widgets:APPLICATIONS</w:t>
      </w:r>
    </w:p>
    <w:p>
      <w:pPr>
        <w:pStyle w:val="ListBullet"/>
      </w:pPr>
      <w:r>
        <w:t>TRANSACTIONS</w:t>
      </w:r>
    </w:p>
    <w:p>
      <w:pPr>
        <w:pStyle w:val="ListBullet"/>
      </w:pPr>
      <w:r>
        <w:t>LOCATIONS</w:t>
      </w:r>
    </w:p>
    <w:p>
      <w:pPr>
        <w:pStyle w:val="ListBullet"/>
      </w:pPr>
      <w:r/>
      <w:r>
        <w:rPr>
          <w:b/>
          <w:color w:val="FF0000"/>
        </w:rPr>
        <w:t>Average Frequency Monitoring</w:t>
      </w:r>
      <w:r>
        <w:rPr>
          <w:i/>
          <w:color w:val="0000FF"/>
        </w:rPr>
        <w:t xml:space="preserve"> (No explanation.)</w:t>
      </w:r>
      <w:r/>
    </w:p>
    <w:p>
      <w:pPr>
        <w:pStyle w:val="ListBullet"/>
      </w:pPr>
      <w:r>
        <w:t>AVG LOCATIONS PER APPLICATIONS</w:t>
      </w:r>
    </w:p>
    <w:p>
      <w:pPr>
        <w:pStyle w:val="ListBullet"/>
      </w:pPr>
      <w:r>
        <w:t>AVG TRANSACTIONS PER APPLICATION</w:t>
      </w:r>
    </w:p>
    <w:p>
      <w:pPr>
        <w:pStyle w:val="ListNumber"/>
      </w:pPr>
      <w:r>
        <w:t>Click the SAVE button to save the dashboard. Next time, if you make any changes, you can click the APPLY button.</w:t>
      </w:r>
    </w:p>
    <w:p>
      <w:pPr>
        <w:pStyle w:val="ListNumber"/>
      </w:pPr>
      <w:r/>
      <w:r>
        <w:rPr>
          <w:b/>
          <w:color w:val="FF0000"/>
        </w:rPr>
        <w:t>Navigate to the StudentIT Executive Summary dashboard by clicking on Dashboards.</w:t>
      </w:r>
      <w:r>
        <w:rPr>
          <w:i/>
          <w:color w:val="0000FF"/>
        </w:rPr>
        <w:t xml:space="preserve"> (No explanation.)</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