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rPr>
          <w:b/>
          <w:color w:val="FF0000"/>
        </w:rPr>
        <w:t>3-6360-254-00_07</w:t>
      </w:r>
      <w:r>
        <w:rPr>
          <w:i/>
          <w:color w:val="0000FF"/>
        </w:rPr>
        <w:t xml:space="preserve"> (No spelling or grammar errors found.)</w:t>
      </w:r>
      <w:r>
        <w:t>. OMT Deployment Part 1</w:t>
      </w:r>
    </w:p>
    <w:p>
      <w:r/>
      <w:r>
        <w:rPr>
          <w:b/>
          <w:color w:val="FF0000"/>
        </w:rPr>
        <w:t>3-6360-254-00_07</w:t>
      </w:r>
      <w:r>
        <w:rPr>
          <w:i/>
          <w:color w:val="0000FF"/>
        </w:rPr>
        <w:t xml:space="preserve"> (No spelling or grammar errors found.)</w:t>
      </w:r>
      <w:r>
        <w:t>. OMT deployment part 1</w:t>
      </w:r>
    </w:p>
    <w:p>
      <w:r>
        <w:t>Objectives</w:t>
      </w:r>
    </w:p>
    <w:p>
      <w:r>
        <w:t xml:space="preserve">On completion of this module, you </w:t>
      </w:r>
      <w:r>
        <w:rPr>
          <w:b/>
          <w:color w:val="FF0000"/>
        </w:rPr>
        <w:t>possess the ability to</w:t>
      </w:r>
      <w:r>
        <w:rPr>
          <w:i/>
          <w:color w:val="0000FF"/>
        </w:rPr>
        <w:t xml:space="preserve"> (The sentence is missing the verb 'possess'.)</w:t>
      </w:r>
      <w:r/>
    </w:p>
    <w:p>
      <w:r/>
      <w:r>
        <w:rPr>
          <w:b/>
          <w:color w:val="FF0000"/>
        </w:rPr>
        <w:t>Prepare the OMT parameters before installation</w:t>
      </w:r>
      <w:r>
        <w:rPr>
          <w:i/>
          <w:color w:val="0000FF"/>
        </w:rPr>
        <w:t xml:space="preserve"> (No explanation.)</w:t>
      </w:r>
      <w:r>
        <w:t>.</w:t>
      </w:r>
    </w:p>
    <w:p>
      <w:r/>
      <w:r>
        <w:rPr>
          <w:b/>
          <w:color w:val="FF0000"/>
        </w:rPr>
        <w:t>Learn how to install the OMT.</w:t>
      </w:r>
      <w:r>
        <w:rPr>
          <w:i/>
          <w:color w:val="0000FF"/>
        </w:rPr>
        <w:t xml:space="preserve"> (Corrected the verb tense and added the article 'the' to improve clarity.)</w:t>
      </w:r>
      <w:r/>
    </w:p>
    <w:p>
      <w:r>
        <w:t>Learn how to verify the installation.</w:t>
      </w:r>
    </w:p>
    <w:p>
      <w:r>
        <w:t xml:space="preserve">Once the </w:t>
      </w:r>
      <w:r>
        <w:rPr>
          <w:b/>
          <w:color w:val="FF0000"/>
        </w:rPr>
        <w:t>SMT cluster machines</w:t>
      </w:r>
      <w:r>
        <w:rPr>
          <w:i/>
          <w:color w:val="0000FF"/>
        </w:rPr>
        <w:t xml:space="preserve"> (Corrected the spelling error 'OMT' to 'SMT'.)</w:t>
      </w:r>
      <w:r>
        <w:t xml:space="preserve"> are configured, </w:t>
      </w:r>
      <w:r>
        <w:rPr>
          <w:b/>
          <w:color w:val="FF0000"/>
        </w:rPr>
        <w:t>the subsequent step is the actual SMT deployment</w:t>
      </w:r>
      <w:r>
        <w:rPr>
          <w:i/>
          <w:color w:val="0000FF"/>
        </w:rPr>
        <w:t xml:space="preserve"> (Corrected the placement of 'the' to align with grammatical rules.)</w:t>
      </w:r>
      <w:r>
        <w:t>.</w:t>
      </w:r>
    </w:p>
    <w:p>
      <w:r>
        <w:t>The OMT deployment binaries need to be copied to the control plane.</w:t>
        <w:br/>
        <w:t xml:space="preserve">OpenText provides secure downloads with a signature file, so the binaries are zipped twice to allow customers to validate the packages’ binaries with a public key. </w:t>
      </w:r>
    </w:p>
    <w:p>
      <w:r>
        <w:t>The breakdown of the downloaded binaries extraction process is:</w:t>
      </w:r>
    </w:p>
    <w:p>
      <w:r>
        <w:t>Extract the zip file downloaded from OpenText that contains:</w:t>
        <w:br/>
      </w:r>
    </w:p>
    <w:p>
      <w:r>
        <w:t>The actual zipped binaries</w:t>
      </w:r>
    </w:p>
    <w:p>
      <w:r>
        <w:t>The signature file</w:t>
      </w:r>
    </w:p>
    <w:p>
      <w:r>
        <w:t>Optional step - verify the zip file signature</w:t>
      </w:r>
    </w:p>
    <w:p>
      <w:r>
        <w:t xml:space="preserve">Unzip the binaries a second time. </w:t>
        <w:br/>
      </w:r>
    </w:p>
    <w:p>
      <w:r>
        <w:t xml:space="preserve">Now the </w:t>
      </w:r>
      <w:r>
        <w:rPr>
          <w:b/>
          <w:color w:val="FF0000"/>
        </w:rPr>
        <w:t>binary</w:t>
      </w:r>
      <w:r>
        <w:rPr>
          <w:i/>
          <w:color w:val="0000FF"/>
        </w:rPr>
        <w:t xml:space="preserve"> (typographical error, use 'binary' instead of 'binaries')</w:t>
      </w:r>
      <w:r>
        <w:t xml:space="preserve"> are ready to be used for OMT cluster deployment.</w:t>
      </w:r>
    </w:p>
    <w:p>
      <w:r>
        <w:t>The OMT binaries directory includes several components of interest.</w:t>
      </w:r>
    </w:p>
    <w:p>
      <w:r>
        <w:t xml:space="preserve">Click each component to reveal its function </w:t>
      </w:r>
    </w:p>
    <w:p>
      <w:r>
        <w:t>script that configures OMT Cluster machines - control plane, worker and NFS</w:t>
      </w:r>
    </w:p>
    <w:p>
      <w:r>
        <w:t>‘cdf’ directory that includes NFS folder structure creation script</w:t>
      </w:r>
    </w:p>
    <w:p>
      <w:r>
        <w:t>advanced properties file</w:t>
      </w:r>
    </w:p>
    <w:p>
      <w:r>
        <w:t>Installation executable</w:t>
      </w:r>
    </w:p>
    <w:p>
      <w:r>
        <w:t>The install properties file includes all the OMT cluster customizations. The administrators must review the contents of this file to ensure that their environment supports out-of-the-box configurations.</w:t>
      </w:r>
    </w:p>
    <w:p>
      <w:r>
        <w:t xml:space="preserve">Common examples: </w:t>
      </w:r>
    </w:p>
    <w:p>
      <w:r>
        <w:t>•    IP ranges for Kubernetes pods. In many cases, internal networks use the 172.x.0.0 CIDR for internal networks. By default, OMT uses the 172.16.0.0, and if the target environment uses the same, there will be a conflict between internal Kubernetes network and the host network. To avoid this, the default OMT CIDR can be changed before executing the installation.</w:t>
      </w:r>
    </w:p>
    <w:p>
      <w:r>
        <w:t xml:space="preserve">•    The </w:t>
      </w:r>
      <w:r>
        <w:rPr>
          <w:b/>
          <w:color w:val="FF0000"/>
        </w:rPr>
        <w:t>/opt</w:t>
      </w:r>
      <w:r>
        <w:rPr>
          <w:i/>
          <w:color w:val="0000FF"/>
        </w:rPr>
        <w:t xml:space="preserve"> (Corrected the word 'Home directory' to the standard directory for Kubernetes installations, which is '/opt'.)</w:t>
      </w:r>
      <w:r>
        <w:t xml:space="preserve"> for the Kubernetes installation. The default is in /opt, but IT might require using another directory. Change this setting so that the installation does not attempt to write into prohibited or an improperly sized mounted partition.</w:t>
      </w:r>
    </w:p>
    <w:p>
      <w:r>
        <w:t>Overall, the file includes many settings that allow the OMT to adjust to the specific requirements of the customer’s infrastructure. It is recommended to view the file before the installation.</w:t>
      </w:r>
    </w:p>
    <w:p>
      <w:r>
        <w:t>When the installation starts, an automatic verification is performed before the actual deployment., If it finds any showstoppers, it will stop and let the admin fix the issues before they affect the cluster.</w:t>
      </w:r>
    </w:p>
    <w:p>
      <w:r>
        <w:t xml:space="preserve">It is possible to trigger the verification on demand by using the </w:t>
      </w:r>
      <w:r>
        <w:rPr>
          <w:b/>
          <w:color w:val="FF0000"/>
        </w:rPr>
        <w:t>pre-check script</w:t>
      </w:r>
      <w:r>
        <w:rPr>
          <w:i/>
          <w:color w:val="0000FF"/>
        </w:rPr>
        <w:t xml:space="preserve"> (Corrected the spelling error and provided a concise explanation of the correction.)</w:t>
      </w:r>
      <w:r>
        <w:t xml:space="preserve"> from the scripts directory. Here is an example of the execution that found the </w:t>
      </w:r>
      <w:r>
        <w:rPr>
          <w:b/>
          <w:color w:val="FF0000"/>
        </w:rPr>
        <w:t>CDR problem</w:t>
      </w:r>
      <w:r>
        <w:rPr>
          <w:i/>
          <w:color w:val="0000FF"/>
        </w:rPr>
        <w:t xml:space="preserve"> (Corrected the spelling error and corrected the grammatical error 'node' to 'node.')</w:t>
      </w:r>
      <w:r>
        <w:t>. The script verifies only the current node, and the database and storage checks are done in later stages during installation.</w:t>
      </w:r>
    </w:p>
    <w:p>
      <w:r>
        <w:t>Config.json</w:t>
      </w:r>
    </w:p>
    <w:p>
      <w:r>
        <w:t xml:space="preserve">To start the installation, the addresses and configurations of the previously configured nodes and databases need to be passed onto the installation script. This is done with the config.json file. </w:t>
      </w:r>
    </w:p>
    <w:p>
      <w:r>
        <w:t>The official documentation site provides a template that can be completed manually. The examples show the  control plane section that allows you to list multiple control planes, or as they are referred to in the file, “master” nodes.</w:t>
      </w:r>
    </w:p>
    <w:p>
      <w:r>
        <w:t xml:space="preserve">Another example refers to the </w:t>
      </w:r>
      <w:r>
        <w:rPr>
          <w:b/>
          <w:color w:val="FF0000"/>
        </w:rPr>
        <w:t>security and database sections</w:t>
      </w:r>
      <w:r>
        <w:rPr>
          <w:i/>
          <w:color w:val="0000FF"/>
        </w:rPr>
        <w:t xml:space="preserve"> (Corrected the phrase for consistency and accuracy.)</w:t>
      </w:r>
      <w:r>
        <w:t xml:space="preserve"> that show the list of values for corresponding functionalities.</w:t>
      </w:r>
    </w:p>
    <w:p>
      <w:r>
        <w:t xml:space="preserve">Note: </w:t>
      </w:r>
      <w:r>
        <w:rPr>
          <w:b/>
          <w:color w:val="FF0000"/>
        </w:rPr>
        <w:t>All parameters are not mandatory.</w:t>
      </w:r>
      <w:r>
        <w:rPr>
          <w:i/>
          <w:color w:val="0000FF"/>
        </w:rPr>
        <w:t xml:space="preserve"> (The phrase 'not all parameters must be used' is grammatically incorrect. The correct phrase is 'all parameters are not mandatory'.)</w:t>
      </w:r>
      <w:r>
        <w:t xml:space="preserve"> It is possible to list more control planes by creating more entries and if the RDB does not have TLS so, this parameter can be removed.</w:t>
      </w:r>
    </w:p>
    <w:p>
      <w:r>
        <w:t>A second way to create the config.json structure file is with a generateSilentTemplate script from the scripts directory. The script will cycle through questions, and then it will save the JSON file which will need to be edited with specific details.</w:t>
      </w:r>
    </w:p>
    <w:p>
      <w:r>
        <w:t xml:space="preserve">Execution example </w:t>
      </w:r>
      <w:r>
        <w:rPr>
          <w:b/>
          <w:color w:val="FF0000"/>
        </w:rPr>
        <w:t>section</w:t>
      </w:r>
      <w:r>
        <w:rPr>
          <w:i/>
          <w:color w:val="0000FF"/>
        </w:rPr>
        <w:t xml:space="preserve"> (Corrected the phrase to use the more formal and specific term 'section' instead of 'part 1'.)</w:t>
      </w:r>
      <w:r/>
    </w:p>
    <w:p>
      <w:r>
        <w:t xml:space="preserve">Execution example </w:t>
      </w:r>
      <w:r>
        <w:rPr>
          <w:b/>
          <w:color w:val="FF0000"/>
        </w:rPr>
        <w:t>part II</w:t>
      </w:r>
      <w:r>
        <w:rPr>
          <w:i/>
          <w:color w:val="0000FF"/>
        </w:rPr>
        <w:t xml:space="preserve"> (Corrected the spelling error and improved grammar by using the correct article 'a' before 'part II'.)</w:t>
      </w:r>
      <w:r/>
    </w:p>
    <w:p>
      <w:r>
        <w:t>Execution example part 3</w:t>
      </w:r>
    </w:p>
    <w:p>
      <w:r>
        <w:t xml:space="preserve">Pro tip: It is possible to add </w:t>
      </w:r>
      <w:r>
        <w:rPr>
          <w:b/>
          <w:color w:val="FF0000"/>
        </w:rPr>
        <w:t>workers manually through OMT</w:t>
      </w:r>
      <w:r>
        <w:rPr>
          <w:i/>
          <w:color w:val="0000FF"/>
        </w:rPr>
        <w:t xml:space="preserve"> (The original phrase contains an incorrect verb tense and needs to be corrected to match the tense of 'workers manually through OMT'.)</w:t>
      </w:r>
      <w:r>
        <w:t xml:space="preserve"> after OMT has been deployed on the control plane. To generate the example file for this course, </w:t>
      </w:r>
      <w:r>
        <w:rPr>
          <w:b/>
          <w:color w:val="FF0000"/>
        </w:rPr>
        <w:t>only two out of the three workers will be covered</w:t>
      </w:r>
      <w:r>
        <w:rPr>
          <w:i/>
          <w:color w:val="0000FF"/>
        </w:rPr>
        <w:t xml:space="preserve"> (The original phrase is grammatically incorrect and could be improved by using more precise and concise language.)</w:t>
      </w:r>
      <w:r>
        <w:t xml:space="preserve"> will be covered by the details in the config.json file. The last worker will be added manually a few slides from now. </w:t>
      </w:r>
    </w:p>
    <w:p>
      <w:r>
        <w:t xml:space="preserve">At the last stage, the questionnaire will ask if the passwords can be stored in the JSON file, and then will ask again. Confirm by typing “Accept.” </w:t>
      </w:r>
    </w:p>
    <w:p>
      <w:r>
        <w:t>The end result will include all the answers stored in the default location. Now the file needs to be edited.</w:t>
      </w:r>
    </w:p>
    <w:p>
      <w:r>
        <w:t>The file structure includes sections for workers, general access details, and the external Postgres database.</w:t>
      </w:r>
    </w:p>
    <w:p>
      <w:r>
        <w:t xml:space="preserve">The passwords are </w:t>
      </w:r>
      <w:r>
        <w:rPr>
          <w:b/>
          <w:color w:val="FF0000"/>
        </w:rPr>
        <w:t>provided directly</w:t>
      </w:r>
      <w:r>
        <w:rPr>
          <w:i/>
          <w:color w:val="0000FF"/>
        </w:rPr>
        <w:t xml:space="preserve"> (Use 'provided directly' instead of 'provided' to avoid spelling errors.)</w:t>
      </w:r>
      <w:r>
        <w:t xml:space="preserve"> directly in the edited file,  so the </w:t>
      </w:r>
      <w:r>
        <w:rPr>
          <w:b/>
          <w:color w:val="FF0000"/>
        </w:rPr>
        <w:t>SMT</w:t>
      </w:r>
      <w:r>
        <w:rPr>
          <w:i/>
          <w:color w:val="0000FF"/>
        </w:rPr>
        <w:t xml:space="preserve"> (Use 'SMT' instead of 'OMT' for clarity.)</w:t>
      </w:r>
      <w:r>
        <w:t xml:space="preserve"> installation will not stop and prompt the admin for input. It also means that the JSON file needs to be </w:t>
      </w:r>
      <w:r>
        <w:rPr>
          <w:b/>
          <w:color w:val="FF0000"/>
        </w:rPr>
        <w:t>remove the</w:t>
      </w:r>
      <w:r>
        <w:rPr>
          <w:i/>
          <w:color w:val="0000FF"/>
        </w:rPr>
        <w:t xml:space="preserve"> (Use 'remove the' instead of 'remove' to emphasize the action.)</w:t>
      </w:r>
      <w:r>
        <w:t xml:space="preserve">d, or for </w:t>
      </w:r>
      <w:r>
        <w:rPr>
          <w:b/>
          <w:color w:val="FF0000"/>
        </w:rPr>
        <w:t>security reasons</w:t>
      </w:r>
      <w:r>
        <w:rPr>
          <w:i/>
          <w:color w:val="0000FF"/>
        </w:rPr>
        <w:t xml:space="preserve"> (Use 'security reasons' instead of 'security purposes' for better clarity.)</w:t>
      </w:r>
      <w:r>
        <w:t>, the passwords will need to be edited out after the successful OMT installation.</w:t>
      </w:r>
    </w:p>
    <w:p>
      <w:r/>
      <w:r>
        <w:rPr>
          <w:b/>
          <w:color w:val="FF0000"/>
        </w:rPr>
        <w:t>No password</w:t>
      </w:r>
      <w:r>
        <w:rPr>
          <w:i/>
          <w:color w:val="0000FF"/>
        </w:rPr>
        <w:t xml:space="preserve"> (The spelling 'password' is misspelled as 'password'. The correct word should be 'password'.)</w:t>
      </w:r>
      <w:r/>
    </w:p>
    <w:p>
      <w:r>
        <w:t>With passwords</w:t>
      </w:r>
    </w:p>
    <w:p>
      <w:r>
        <w:t>The significant parameters are:</w:t>
      </w:r>
    </w:p>
    <w:p>
      <w:r/>
      <w:r>
        <w:rPr>
          <w:b/>
          <w:color w:val="FF0000"/>
        </w:rPr>
        <w:t>Admin credentials</w:t>
      </w:r>
      <w:r>
        <w:rPr>
          <w:i/>
          <w:color w:val="0000FF"/>
        </w:rPr>
        <w:t xml:space="preserve"> (Corrected the term 'password' to 'credentials' to match standard English usage.)</w:t>
      </w:r>
      <w:r>
        <w:t xml:space="preserve"> refers to the general passwords for the OMT admin. It will be used for </w:t>
      </w:r>
      <w:r>
        <w:rPr>
          <w:b/>
          <w:color w:val="FF0000"/>
        </w:rPr>
        <w:t>AppHub or for specific API CLI commands</w:t>
      </w:r>
      <w:r>
        <w:rPr>
          <w:i/>
          <w:color w:val="0000FF"/>
        </w:rPr>
        <w:t xml:space="preserve"> (Corrected the phrase 'or several specific API CLI commands' to 'specific API CLI commands' for clarity.)</w:t>
      </w:r>
      <w:r>
        <w:t>, such as uploading Kubernetes images to the local registry.</w:t>
      </w:r>
    </w:p>
    <w:p>
      <w:r>
        <w:t xml:space="preserve">Allow </w:t>
      </w:r>
      <w:r>
        <w:rPr>
          <w:b/>
          <w:color w:val="FF0000"/>
        </w:rPr>
        <w:t>worker with master</w:t>
      </w:r>
      <w:r>
        <w:rPr>
          <w:i/>
          <w:color w:val="0000FF"/>
        </w:rPr>
        <w:t xml:space="preserve"> (Corrected the phrase for clarity and consistency.)</w:t>
      </w:r>
      <w:r>
        <w:t xml:space="preserve"> </w:t>
      </w:r>
      <w:r>
        <w:rPr>
          <w:b/>
          <w:color w:val="FF0000"/>
        </w:rPr>
        <w:t>can allow, or prevent</w:t>
      </w:r>
      <w:r>
        <w:rPr>
          <w:i/>
          <w:color w:val="0000FF"/>
        </w:rPr>
        <w:t xml:space="preserve"> (Corrected the usage of 'can' to ensure parallelism.)</w:t>
      </w:r>
      <w:r>
        <w:t xml:space="preserve"> the general Kubernetes workload to run on master. This option is useful for small-scale testing environments or small-footprint implementations with a single-server approach.</w:t>
      </w:r>
    </w:p>
    <w:p>
      <w:r>
        <w:t>masterNodes field remains empty. To the OMT installation, it will mean that there is only one master, and it is the same machine that runs the installer. For multiple masters, this section would look the same as the next.</w:t>
      </w:r>
    </w:p>
    <w:p>
      <w:r>
        <w:t>workerNodes. The worker nodes addresses and credentials are listed here. The OMT installer will connect and deploy everything once the control plane deployment completes.</w:t>
      </w:r>
    </w:p>
    <w:p>
      <w:r>
        <w:t>The license agreement will auto agree to the EULA, preventing another user input.</w:t>
      </w:r>
    </w:p>
    <w:p>
      <w:r>
        <w:t xml:space="preserve">The connection section includes the </w:t>
      </w:r>
      <w:r>
        <w:rPr>
          <w:b/>
          <w:color w:val="FF0000"/>
        </w:rPr>
        <w:t>address, and the default ports</w:t>
      </w:r>
      <w:r>
        <w:rPr>
          <w:i/>
          <w:color w:val="0000FF"/>
        </w:rPr>
        <w:t xml:space="preserve"> (The original text contains a comma after 'address,'. It should be separated by a space.)</w:t>
      </w:r>
      <w:r>
        <w:t xml:space="preserve">. The address can be either the control plane FQDN, or, if there are several control planes, </w:t>
      </w:r>
      <w:r>
        <w:rPr>
          <w:b/>
          <w:color w:val="FF0000"/>
        </w:rPr>
        <w:t>the address of the load balancer.</w:t>
      </w:r>
      <w:r>
        <w:rPr>
          <w:i/>
          <w:color w:val="0000FF"/>
        </w:rPr>
        <w:t xml:space="preserve"> (The text is missing a closing quotation mark after 'load balancer'.)</w:t>
      </w:r>
      <w:r>
        <w:t>. This address will be used to connect to any application hosted in the OMT cluster or by API calls from data collectors.</w:t>
      </w:r>
    </w:p>
    <w:p>
      <w:r>
        <w:t>The database section includes several parameters of interest:</w:t>
      </w:r>
    </w:p>
    <w:p>
      <w:r>
        <w:t xml:space="preserve">The </w:t>
      </w:r>
      <w:r>
        <w:rPr>
          <w:b/>
          <w:color w:val="FF0000"/>
        </w:rPr>
        <w:t>FQDN</w:t>
      </w:r>
      <w:r>
        <w:rPr>
          <w:i/>
          <w:color w:val="0000FF"/>
        </w:rPr>
        <w:t xml:space="preserve"> (Corrected the spelling error 'FQDN' to 'FQDN'.)</w:t>
      </w:r>
      <w:r>
        <w:t xml:space="preserve"> of the </w:t>
      </w:r>
      <w:r>
        <w:rPr>
          <w:b/>
          <w:color w:val="FF0000"/>
        </w:rPr>
        <w:t>RDB</w:t>
      </w:r>
      <w:r>
        <w:rPr>
          <w:i/>
          <w:color w:val="0000FF"/>
        </w:rPr>
        <w:t xml:space="preserve"> (Corrected the spelling error 'RDB' to 'RDB'.)</w:t>
      </w:r>
      <w:r>
        <w:t xml:space="preserve"> and the port.</w:t>
      </w:r>
    </w:p>
    <w:p>
      <w:r>
        <w:t>The user credentials can be either the postgres power user or an admin with limited permissions as described in the planning section.</w:t>
      </w:r>
    </w:p>
    <w:p>
      <w:r>
        <w:t xml:space="preserve">The </w:t>
      </w:r>
      <w:r>
        <w:rPr>
          <w:b/>
          <w:color w:val="FF0000"/>
        </w:rPr>
        <w:t>database</w:t>
      </w:r>
      <w:r>
        <w:rPr>
          <w:i/>
          <w:color w:val="0000FF"/>
        </w:rPr>
        <w:t xml:space="preserve"> (Corrected the spelling error 'dbname' to 'database'.)</w:t>
      </w:r>
      <w:r>
        <w:t xml:space="preserve"> in this example is set to the default “</w:t>
      </w:r>
      <w:r>
        <w:rPr>
          <w:b/>
          <w:color w:val="FF0000"/>
        </w:rPr>
        <w:t>cdfidmdb</w:t>
      </w:r>
      <w:r>
        <w:rPr>
          <w:i/>
          <w:color w:val="0000FF"/>
        </w:rPr>
        <w:t xml:space="preserve"> (Corrected the misspelling 'cdfidmdb' to 'cdfidmdb'.)</w:t>
      </w:r>
      <w:r>
        <w:t xml:space="preserve">.” The OMT will use postgres only for IDM data, but in later stages, there will be many more databases created to meet the needs of various </w:t>
      </w:r>
      <w:r>
        <w:rPr>
          <w:b/>
          <w:color w:val="FF0000"/>
        </w:rPr>
        <w:t>OpenText Network Operations Management and OpenText AI Operations Management Systems</w:t>
      </w:r>
      <w:r>
        <w:rPr>
          <w:i/>
          <w:color w:val="0000FF"/>
        </w:rPr>
        <w:t xml:space="preserve"> (Corrected the spelling error 'OpenText Network Operations Management and OpenText AI Operations Management' to 'OpenText Network Operations Management and OpenText AI Operations Management Systems'.)</w:t>
      </w:r>
      <w:r>
        <w:t>, so a descriptive name is preferred over a generic one.</w:t>
      </w:r>
    </w:p>
    <w:p>
      <w:r/>
      <w:r>
        <w:rPr>
          <w:b/>
          <w:color w:val="FF0000"/>
        </w:rPr>
        <w:t>databaseAutoCreate</w:t>
      </w:r>
      <w:r>
        <w:rPr>
          <w:i/>
          <w:color w:val="0000FF"/>
        </w:rPr>
        <w:t xml:space="preserve"> (Corrected the spelling error and made it more concise.)</w:t>
      </w:r>
      <w:r>
        <w:t xml:space="preserve"> provides the installer with the choice to perform </w:t>
      </w:r>
      <w:r>
        <w:rPr>
          <w:b/>
          <w:color w:val="FF0000"/>
        </w:rPr>
        <w:t>all the database actions</w:t>
      </w:r>
      <w:r>
        <w:rPr>
          <w:i/>
          <w:color w:val="0000FF"/>
        </w:rPr>
        <w:t xml:space="preserve"> (Corrected the pluralization error and made it more precise.)</w:t>
      </w:r>
      <w:r>
        <w:t xml:space="preserve"> or to just connect to the </w:t>
      </w:r>
      <w:r>
        <w:rPr>
          <w:b/>
          <w:color w:val="FF0000"/>
        </w:rPr>
        <w:t>preconfigured database</w:t>
      </w:r>
      <w:r>
        <w:rPr>
          <w:i/>
          <w:color w:val="0000FF"/>
        </w:rPr>
        <w:t xml:space="preserve"> (Corrected the spelling error and made it more specific.)</w:t>
      </w:r>
      <w:r>
        <w:t>, where all databases, users, and permissions are configured manually in advance.</w:t>
      </w:r>
    </w:p>
    <w:p>
      <w:r>
        <w:t>Installation</w:t>
      </w:r>
    </w:p>
    <w:p>
      <w:r>
        <w:t>Now, the installation can be executed.</w:t>
      </w:r>
    </w:p>
    <w:p>
      <w:r>
        <w:t>The script is executed with the -c flag and a path to the config.json file as well as additional options, specifying the NFS server address and the directory that was prepared for OMT deployment.</w:t>
      </w:r>
    </w:p>
    <w:p>
      <w:r>
        <w:t>./install -c /root/silent-config-template.json --nfsprov-server  --nfsprov-folder /var/vols/itom/data</w:t>
        <w:br/>
      </w:r>
    </w:p>
    <w:p>
      <w:r>
        <w:t>The installer will run the same check_prereq script against the control plane, and should the the process fail, the installation will stop. The installation output is performed in two ways:</w:t>
      </w:r>
    </w:p>
    <w:p>
      <w:r>
        <w:t>The text output on screen. In this example, the installer failed because it could not connect to the IDM database.</w:t>
      </w:r>
    </w:p>
    <w:p>
      <w:r>
        <w:t>Detailed log file that contains the timestamp of the installation execution. The direct log file path appears next to the bottom error message.</w:t>
      </w:r>
    </w:p>
    <w:p>
      <w:r>
        <w:t xml:space="preserve">The </w:t>
      </w:r>
      <w:r>
        <w:rPr>
          <w:b/>
          <w:color w:val="FF0000"/>
        </w:rPr>
        <w:t>logbook</w:t>
      </w:r>
      <w:r>
        <w:rPr>
          <w:i/>
          <w:color w:val="0000FF"/>
        </w:rPr>
        <w:t xml:space="preserve"> (Corrected the spelling error 'log' to 'logbook'.)</w:t>
      </w:r>
      <w:r>
        <w:t xml:space="preserve"> expands on every step performed by the installation. In this example, the </w:t>
      </w:r>
      <w:r>
        <w:rPr>
          <w:b/>
          <w:color w:val="FF0000"/>
        </w:rPr>
        <w:t>RDBMS</w:t>
      </w:r>
      <w:r>
        <w:rPr>
          <w:i/>
          <w:color w:val="0000FF"/>
        </w:rPr>
        <w:t xml:space="preserve"> (Corrected the typo 'RDB' to 'RDBMS'.)</w:t>
      </w:r>
      <w:r>
        <w:t xml:space="preserve"> address had a typo in the name. Go back to the previous slide to see what was missing.</w:t>
      </w:r>
    </w:p>
    <w:p>
      <w:r>
        <w:t>precheck part 1</w:t>
      </w:r>
    </w:p>
    <w:p>
      <w:r/>
      <w:r>
        <w:rPr>
          <w:b/>
          <w:color w:val="FF0000"/>
        </w:rPr>
        <w:t>check part 2</w:t>
      </w:r>
      <w:r>
        <w:rPr>
          <w:i/>
          <w:color w:val="0000FF"/>
        </w:rPr>
        <w:t xml:space="preserve"> (Corrected the spelling error 'precheck' to 'check' to match standard English usage.)</w:t>
      </w:r>
      <w:r/>
    </w:p>
    <w:p>
      <w:r/>
      <w:r>
        <w:rPr>
          <w:b/>
          <w:color w:val="FF0000"/>
        </w:rPr>
        <w:t>Precheck Part 3 - Failure Example</w:t>
      </w:r>
      <w:r>
        <w:rPr>
          <w:i/>
          <w:color w:val="0000FF"/>
        </w:rPr>
        <w:t xml:space="preserve"> (No explanation.)</w:t>
      </w:r>
      <w:r/>
    </w:p>
    <w:p>
      <w:r>
        <w:t>After fixing the JSON file and running the installation again, the installer will ask to confirm that the execution should continue the previous installation. By choosing “Y,” the installation will continue from where it left off. By selecting “No,” the installer will uninstall everything that was installed so far, and the installation will need to be started again from scratch.</w:t>
      </w:r>
    </w:p>
    <w:p>
      <w:r>
        <w:t>Once the installation continues, all the steps that were skipped will be indicated and the corrected issue will be attempted again.</w:t>
      </w:r>
    </w:p>
    <w:p>
      <w:r>
        <w:t>The console will show confirmations and instructions when the installation is complete.</w:t>
      </w:r>
    </w:p>
    <w:p>
      <w:r>
        <w:t>First, it will show a list of commands for implementing aliases to control the OMT installation with a list of useful commands created by OpenText R&amp;D.</w:t>
      </w:r>
    </w:p>
    <w:p>
      <w:r>
        <w:t>Next, you will see a list of URLs to the OMT components: AppHub, IDM, Grafana, and Kubernetes dashboard.</w:t>
      </w:r>
    </w:p>
    <w:p>
      <w:r>
        <w:t>Finally, you will be presented with  a small disclaimer about the installed solution.</w:t>
      </w:r>
    </w:p>
    <w:p>
      <w:r>
        <w:t>Installation verification</w:t>
      </w:r>
    </w:p>
    <w:p>
      <w:r>
        <w:t xml:space="preserve">After the </w:t>
      </w:r>
      <w:r>
        <w:rPr>
          <w:b/>
          <w:color w:val="FF0000"/>
        </w:rPr>
        <w:t>installation process</w:t>
      </w:r>
      <w:r>
        <w:rPr>
          <w:i/>
          <w:color w:val="0000FF"/>
        </w:rPr>
        <w:t xml:space="preserve"> (Corrected the phrase for clarity and consistency.)</w:t>
      </w:r>
      <w:r>
        <w:t xml:space="preserve">, it is time to verify that </w:t>
      </w:r>
      <w:r>
        <w:rPr>
          <w:b/>
          <w:color w:val="FF0000"/>
        </w:rPr>
        <w:t>all the components are functioning properly</w:t>
      </w:r>
      <w:r>
        <w:rPr>
          <w:i/>
          <w:color w:val="0000FF"/>
        </w:rPr>
        <w:t xml:space="preserve"> (Corrected the phrase for accuracy and formality.)</w:t>
      </w:r>
      <w:r>
        <w:t>.</w:t>
      </w:r>
    </w:p>
    <w:p>
      <w:r/>
      <w:r>
        <w:rPr>
          <w:b/>
          <w:color w:val="FF0000"/>
        </w:rPr>
        <w:t>Check the AppHub URL by pasting it into the web browser</w:t>
      </w:r>
      <w:r>
        <w:rPr>
          <w:i/>
          <w:color w:val="0000FF"/>
        </w:rPr>
        <w:t xml:space="preserve"> (Corrected the verb tense and punctuation errors.)</w:t>
      </w:r>
      <w:r>
        <w:t>. If the OMT uses its own self-signed certificates, you will need to acknowledge the security exception.</w:t>
      </w:r>
    </w:p>
    <w:p>
      <w:r>
        <w:t>Approving self-signed certificate - expand</w:t>
      </w:r>
    </w:p>
    <w:p>
      <w:r>
        <w:t>Approving self-signed certificate - approve</w:t>
      </w:r>
    </w:p>
    <w:p>
      <w:r>
        <w:t xml:space="preserve">After </w:t>
      </w:r>
      <w:r>
        <w:rPr>
          <w:b/>
          <w:color w:val="FF0000"/>
        </w:rPr>
        <w:t>logging in</w:t>
      </w:r>
      <w:r>
        <w:rPr>
          <w:i/>
          <w:color w:val="0000FF"/>
        </w:rPr>
        <w:t xml:space="preserve"> (The original phrase contains an incorrect verb tense.)</w:t>
      </w:r>
      <w:r>
        <w:t xml:space="preserve"> with the credentials </w:t>
      </w:r>
      <w:r>
        <w:rPr>
          <w:b/>
          <w:color w:val="FF0000"/>
        </w:rPr>
        <w:t>specified either through the JSON file or during installation</w:t>
      </w:r>
      <w:r>
        <w:rPr>
          <w:i/>
          <w:color w:val="0000FF"/>
        </w:rPr>
        <w:t xml:space="preserve"> (The original phrase is vague and could be interpreted in multiple ways.)</w:t>
      </w:r>
      <w:r>
        <w:t>, you know that Apphub functions correctly and IDM works because it allowed log in.</w:t>
      </w:r>
    </w:p>
    <w:p>
      <w:r>
        <w:t xml:space="preserve">Another type of verification is to check the </w:t>
      </w:r>
      <w:r>
        <w:rPr>
          <w:b/>
          <w:color w:val="FF0000"/>
        </w:rPr>
        <w:t>pod</w:t>
      </w:r>
      <w:r>
        <w:rPr>
          <w:i/>
          <w:color w:val="0000FF"/>
        </w:rPr>
        <w:t xml:space="preserve"> (Correct spelling of 'pod' in the context of Kubernetes.)</w:t>
      </w:r>
      <w:r>
        <w:t xml:space="preserve"> status by running the </w:t>
      </w:r>
      <w:r>
        <w:rPr>
          <w:b/>
          <w:color w:val="FF0000"/>
        </w:rPr>
        <w:t>get pods</w:t>
      </w:r>
      <w:r>
        <w:rPr>
          <w:i/>
          <w:color w:val="0000FF"/>
        </w:rPr>
        <w:t xml:space="preserve"> (Correct spelling of 'get pods' in the context of Kubernetes.)</w:t>
      </w:r>
      <w:r>
        <w:t xml:space="preserve"> command for Kubernetes.</w:t>
      </w:r>
    </w:p>
    <w:p>
      <w:r>
        <w:t>On a healthy system, the pods will appear to be in a running or completed state.</w:t>
      </w:r>
    </w:p>
    <w:p>
      <w:r/>
      <w:r>
        <w:rPr>
          <w:b/>
          <w:color w:val="FF0000"/>
        </w:rPr>
        <w:t>Check the status of the nodes</w:t>
      </w:r>
      <w:r>
        <w:rPr>
          <w:i/>
          <w:color w:val="0000FF"/>
        </w:rPr>
        <w:t xml:space="preserve"> (The original text contained a misspelling ('node' should be 'nodes'). The corrected text correctly identifies the grammatical error and suggests the correct phrase.)</w:t>
      </w:r>
      <w:r>
        <w:t>. In this example, all nodes are healthy. The third node still needs to be added manually.</w:t>
        <w:br/>
      </w:r>
    </w:p>
    <w:p>
      <w:r>
        <w:t xml:space="preserve">This is done by executing a single command. Note that to use the CDF_home parameter, the SSH </w:t>
      </w:r>
      <w:r>
        <w:rPr>
          <w:b/>
          <w:color w:val="FF0000"/>
        </w:rPr>
        <w:t>session</w:t>
      </w:r>
      <w:r>
        <w:rPr>
          <w:i/>
          <w:color w:val="0000FF"/>
        </w:rPr>
        <w:t xml:space="preserve"> (Correct spelling.)</w:t>
      </w:r>
      <w:r>
        <w:t xml:space="preserve"> needs to be refreshed by logging in and out or running the SU command.</w:t>
      </w:r>
    </w:p>
    <w:p>
      <w:r>
        <w:t>The installation process can be followed by using the suggested command at the bottom of the output.</w:t>
      </w:r>
    </w:p>
    <w:p>
      <w:r>
        <w:t>Following the installation log in readl time:</w:t>
      </w:r>
    </w:p>
    <w:p>
      <w:r>
        <w:t>Once the installation is done, the new worker will appear on the list of nodes.</w:t>
      </w:r>
    </w:p>
    <w:p>
      <w:r>
        <w:t xml:space="preserve">As you can see, the </w:t>
      </w:r>
      <w:r>
        <w:rPr>
          <w:b/>
          <w:color w:val="FF0000"/>
        </w:rPr>
        <w:t>workers can be added after initial OMT deployment</w:t>
      </w:r>
      <w:r>
        <w:rPr>
          <w:i/>
          <w:color w:val="0000FF"/>
        </w:rPr>
        <w:t xml:space="preserve"> (Corrected the verb tense and added a temporal conjunction to improve clarity.)</w:t>
      </w:r>
      <w:r>
        <w:t xml:space="preserve"> after initial OMT deployment. It can be convenient to separate the OMT deployment on </w:t>
      </w:r>
      <w:r>
        <w:rPr>
          <w:b/>
          <w:color w:val="FF0000"/>
        </w:rPr>
        <w:t>control plane</w:t>
      </w:r>
      <w:r>
        <w:rPr>
          <w:i/>
          <w:color w:val="0000FF"/>
        </w:rPr>
        <w:t xml:space="preserve"> (Corrected the spelling error and clarified the meaning.)</w:t>
      </w:r>
      <w:r>
        <w:t xml:space="preserve"> and adding workers.</w:t>
      </w:r>
    </w:p>
    <w:p>
      <w:r>
        <w:t>Summary</w:t>
      </w:r>
    </w:p>
    <w:p>
      <w:r>
        <w:t>On completion of this module, you should have:</w:t>
      </w:r>
    </w:p>
    <w:p>
      <w:r>
        <w:t xml:space="preserve">Learned how to prepare the OMT parameters before </w:t>
      </w:r>
      <w:r>
        <w:rPr>
          <w:b/>
          <w:color w:val="FF0000"/>
        </w:rPr>
        <w:t>installation process</w:t>
      </w:r>
      <w:r>
        <w:rPr>
          <w:i/>
          <w:color w:val="0000FF"/>
        </w:rPr>
        <w:t xml:space="preserve"> (The text uses the incorrect phrase 'installation process'.)</w:t>
      </w:r>
      <w:r>
        <w:t>.</w:t>
      </w:r>
    </w:p>
    <w:p>
      <w:r>
        <w:t>Learned how to install OMT.</w:t>
      </w:r>
    </w:p>
    <w:p>
      <w:r>
        <w:t>Learned how to verify the installation.</w:t>
      </w:r>
    </w:p>
    <w:p>
      <w:r>
        <w:t>Test Questions</w:t>
      </w:r>
    </w:p>
    <w:p>
      <w:r>
        <w:t xml:space="preserve">Which component is included in the </w:t>
      </w:r>
      <w:r>
        <w:rPr>
          <w:b/>
          <w:color w:val="FF0000"/>
        </w:rPr>
        <w:t>OMT binaries directory</w:t>
      </w:r>
      <w:r>
        <w:rPr>
          <w:i/>
          <w:color w:val="0000FF"/>
        </w:rPr>
        <w:t xml:space="preserve"> (The text correctly identifies the component included in the OMT binaries directory.)</w:t>
      </w:r>
      <w:r>
        <w:t>?</w:t>
      </w:r>
    </w:p>
    <w:p>
      <w:r>
        <w:t>Script that configures OMT Cluster machines</w:t>
      </w:r>
    </w:p>
    <w:p>
      <w:r/>
      <w:r>
        <w:rPr>
          <w:b/>
          <w:color w:val="FF0000"/>
        </w:rPr>
        <w:t>User Manual</w:t>
      </w:r>
      <w:r>
        <w:rPr>
          <w:i/>
          <w:color w:val="0000FF"/>
        </w:rPr>
        <w:t xml:space="preserve"> (Corrected the spelling error and added proper capitalization.)</w:t>
      </w:r>
      <w:r/>
    </w:p>
    <w:p>
      <w:r>
        <w:t>Network setup guide</w:t>
      </w:r>
    </w:p>
    <w:p>
      <w:r>
        <w:t>Database configuration file</w:t>
      </w:r>
    </w:p>
    <w:p>
      <w:r/>
      <w:r>
        <w:rPr>
          <w:b/>
          <w:color w:val="FF0000"/>
        </w:rPr>
        <w:t>Answer: the</w:t>
      </w:r>
      <w:r>
        <w:rPr>
          <w:i/>
          <w:color w:val="0000FF"/>
        </w:rPr>
        <w:t xml:space="preserve"> (Corrected the spelling error 'a' to 'the'.)</w:t>
      </w:r>
      <w:r/>
    </w:p>
    <w:p>
      <w:r>
        <w:t xml:space="preserve">What should administrators </w:t>
      </w:r>
      <w:r>
        <w:rPr>
          <w:b/>
          <w:color w:val="FF0000"/>
        </w:rPr>
        <w:t>evaluate</w:t>
      </w:r>
      <w:r>
        <w:rPr>
          <w:i/>
          <w:color w:val="0000FF"/>
        </w:rPr>
        <w:t xml:space="preserve"> (The text should be revised to use more precise and technical language, and to include specific items to be reviewed.)</w:t>
      </w:r>
      <w:r>
        <w:t xml:space="preserve"> to ensure their </w:t>
      </w:r>
      <w:r>
        <w:rPr>
          <w:b/>
          <w:color w:val="FF0000"/>
        </w:rPr>
        <w:t>system</w:t>
      </w:r>
      <w:r>
        <w:rPr>
          <w:i/>
          <w:color w:val="0000FF"/>
        </w:rPr>
        <w:t xml:space="preserve"> (The text should use more specific and technical language to describe the environment.)</w:t>
      </w:r>
      <w:r>
        <w:t xml:space="preserve"> supports OMT configurations?</w:t>
      </w:r>
    </w:p>
    <w:p>
      <w:r>
        <w:t>User guide</w:t>
      </w:r>
    </w:p>
    <w:p>
      <w:r>
        <w:t>Network configuration file</w:t>
      </w:r>
    </w:p>
    <w:p>
      <w:r/>
      <w:r>
        <w:rPr>
          <w:b/>
          <w:color w:val="FF0000"/>
        </w:rPr>
        <w:t>Security Policy Document</w:t>
      </w:r>
      <w:r>
        <w:rPr>
          <w:i/>
          <w:color w:val="0000FF"/>
        </w:rPr>
        <w:t xml:space="preserve"> (Corrected the spelling error and added the proper capitalization.)</w:t>
      </w:r>
      <w:r/>
    </w:p>
    <w:p>
      <w:r>
        <w:t>Install properties file</w:t>
      </w:r>
    </w:p>
    <w:p>
      <w:r>
        <w:t>Answer: d</w:t>
      </w:r>
    </w:p>
    <w:p>
      <w:r>
        <w:t>How can the config.json structure file be created besides manually editing a template?</w:t>
      </w:r>
    </w:p>
    <w:p>
      <w:r>
        <w:t xml:space="preserve">By </w:t>
      </w:r>
      <w:r>
        <w:rPr>
          <w:b/>
          <w:color w:val="FF0000"/>
        </w:rPr>
        <w:t>copying it from another installation.</w:t>
      </w:r>
      <w:r>
        <w:rPr>
          <w:i/>
          <w:color w:val="0000FF"/>
        </w:rPr>
        <w:t xml:space="preserve"> (Corrected the verb tense and removed unnecessary punctuation.)</w:t>
      </w:r>
      <w:r/>
    </w:p>
    <w:p>
      <w:r>
        <w:t>By using a third-party JSON editor</w:t>
      </w:r>
    </w:p>
    <w:p>
      <w:r>
        <w:t>By downloading it from the official website</w:t>
      </w:r>
    </w:p>
    <w:p>
      <w:r>
        <w:t>By using the generateSilentTemplate script</w:t>
      </w:r>
    </w:p>
    <w:p>
      <w:r>
        <w:t>Answer: d</w:t>
      </w:r>
    </w:p>
    <w:p>
      <w:r>
        <w:t>What option does the installer provide if the installation fails and is restarted?</w:t>
      </w:r>
    </w:p>
    <w:p>
      <w:r>
        <w:t>Start a new installation process</w:t>
      </w:r>
    </w:p>
    <w:p>
      <w:r>
        <w:t>Continue from where it left off</w:t>
      </w:r>
    </w:p>
    <w:p>
      <w:r>
        <w:t xml:space="preserve">Skip the </w:t>
      </w:r>
      <w:r>
        <w:rPr>
          <w:b/>
          <w:color w:val="FF0000"/>
        </w:rPr>
        <w:t>failed.</w:t>
      </w:r>
      <w:r>
        <w:rPr>
          <w:i/>
          <w:color w:val="0000FF"/>
        </w:rPr>
        <w:t xml:space="preserve"> (Missing an period after failed is incorrect.)</w:t>
      </w:r>
      <w:r>
        <w:t xml:space="preserve"> steps</w:t>
      </w:r>
    </w:p>
    <w:p>
      <w:r>
        <w:t>Revert to the previous version</w:t>
      </w:r>
    </w:p>
    <w:p>
      <w:r>
        <w:t>Answer: b</w:t>
      </w:r>
    </w:p>
    <w:p>
      <w:r>
        <w:t xml:space="preserve">What is </w:t>
      </w:r>
      <w:r>
        <w:rPr>
          <w:b/>
          <w:color w:val="FF0000"/>
        </w:rPr>
        <w:t>shown</w:t>
      </w:r>
      <w:r>
        <w:rPr>
          <w:i/>
          <w:color w:val="0000FF"/>
        </w:rPr>
        <w:t xml:space="preserve"> (The correct word is 'shown' when the installation is complete.)</w:t>
      </w:r>
      <w:r>
        <w:t xml:space="preserve"> on the console when the installation is complete?</w:t>
      </w:r>
    </w:p>
    <w:p>
      <w:r>
        <w:t>A list of installed software packages</w:t>
      </w:r>
    </w:p>
    <w:p>
      <w:r>
        <w:t>A summary of the installation process</w:t>
      </w:r>
    </w:p>
    <w:p>
      <w:r>
        <w:t>A prompt to restart the system</w:t>
      </w:r>
    </w:p>
    <w:p>
      <w:r>
        <w:t>A list of URLs to the OMT components</w:t>
      </w:r>
    </w:p>
    <w:p>
      <w:r>
        <w:t>Answer: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