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r>
        <w:rPr>
          <w:b/>
          <w:color w:val="FF0000"/>
        </w:rPr>
        <w:t>Heading 3</w:t>
      </w:r>
      <w:r>
        <w:rPr>
          <w:i/>
          <w:color w:val="0000FF"/>
        </w:rPr>
        <w:t xml:space="preserve"> (No explanation.)</w:t>
      </w:r>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t>Verdana</w:t>
      </w:r>
    </w:p>
    <w:p>
      <w:pPr>
        <w:pStyle w:val="ListBullet"/>
      </w:pPr>
      <w:r>
        <w:t>arial</w:t>
      </w:r>
    </w:p>
    <w:p>
      <w:pPr>
        <w:pStyle w:val="ListBullet"/>
      </w:pPr>
      <w:r/>
      <w:r>
        <w:rPr>
          <w:b/>
          <w:color w:val="FF0000"/>
        </w:rPr>
        <w:t>Default</w:t>
      </w:r>
      <w:r>
        <w:rPr>
          <w:i/>
          <w:color w:val="0000FF"/>
        </w:rPr>
        <w:t xml:space="preserve"> (No changes required.)</w:t>
      </w:r>
      <w:r/>
    </w:p>
    <w:p>
      <w:pPr>
        <w:pStyle w:val="ListBullet"/>
      </w:pPr>
      <w:r>
        <w:t>8</w:t>
      </w:r>
    </w:p>
    <w:p>
      <w:pPr>
        <w:pStyle w:val="ListBullet"/>
      </w:pPr>
      <w:r/>
      <w:r>
        <w:rPr>
          <w:b/>
          <w:color w:val="FF0000"/>
        </w:rPr>
        <w:t>nine</w:t>
      </w:r>
      <w:r>
        <w:rPr>
          <w:i/>
          <w:color w:val="0000FF"/>
        </w:rPr>
        <w:t xml:space="preserve"> (Corrected the spelling error and preserved the meaning)</w:t>
      </w:r>
      <w:r/>
    </w:p>
    <w:p>
      <w:pPr>
        <w:pStyle w:val="ListBullet"/>
      </w:pPr>
      <w:r/>
      <w:r>
        <w:rPr>
          <w:b/>
          <w:color w:val="FF0000"/>
        </w:rPr>
        <w:t>Ten</w:t>
      </w:r>
      <w:r>
        <w:rPr>
          <w:i/>
          <w:color w:val="0000FF"/>
        </w:rPr>
        <w:t xml:space="preserve"> (Corrected the spelling error and preserved the intended meaning.)</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spelling error and preserved the intended meaning.)</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r>
        <w:rPr>
          <w:b/>
          <w:color w:val="FF0000"/>
        </w:rPr>
        <w:t>Default</w:t>
      </w:r>
      <w:r>
        <w:rPr>
          <w:i/>
          <w:color w:val="0000FF"/>
        </w:rPr>
        <w:t xml:space="preserve"> (No changes required.)</w:t>
      </w:r>
      <w:r/>
    </w:p>
    <w:p>
      <w:pPr>
        <w:pStyle w:val="ListBullet"/>
      </w:pPr>
      <w:r>
        <w:t>Single</w:t>
      </w:r>
    </w:p>
    <w:p>
      <w:pPr>
        <w:pStyle w:val="ListBullet"/>
      </w:pPr>
      <w:r>
        <w:t>1.15</w:t>
      </w:r>
    </w:p>
    <w:p>
      <w:pPr>
        <w:pStyle w:val="ListBullet"/>
      </w:pPr>
      <w:r/>
      <w:r>
        <w:rPr>
          <w:b/>
          <w:color w:val="FF0000"/>
        </w:rPr>
        <w:t>1.5M</w:t>
      </w:r>
      <w:r>
        <w:rPr>
          <w:i/>
          <w:color w:val="0000FF"/>
        </w:rPr>
        <w:t xml:space="preserve"> (Corrected the spelling error and preserved the meaning)</w:t>
      </w:r>
      <w:r/>
    </w:p>
    <w:p>
      <w:pPr>
        <w:pStyle w:val="ListBullet"/>
      </w:pPr>
      <w:r>
        <w:t>Increase</w:t>
      </w:r>
    </w:p>
    <w:p>
      <w:pPr>
        <w:pStyle w:val="ListBullet"/>
      </w:pPr>
      <w:r>
        <w:t>Decrease</w:t>
      </w:r>
    </w:p>
    <w:p>
      <w:pPr>
        <w:pStyle w:val="Heading1"/>
      </w:pPr>
      <w:r>
        <w:t>3-6357-254-00_04. ODL Reports Exercises 3</w:t>
      </w:r>
    </w:p>
    <w:p>
      <w:pPr>
        <w:pStyle w:val="Heading2"/>
      </w:pPr>
      <w:r/>
      <w:r>
        <w:rPr>
          <w:b/>
          <w:color w:val="FF0000"/>
        </w:rPr>
        <w:t>Exercise 10: Using Performance and Utilization Metrics from System Dashboards</w:t>
      </w:r>
      <w:r>
        <w:rPr>
          <w:i/>
          <w:color w:val="0000FF"/>
        </w:rPr>
        <w:t xml:space="preserve"> (No explanation.)</w:t>
      </w:r>
      <w:r/>
    </w:p>
    <w:p>
      <w:pPr/>
      <w:r>
        <w:t>The SYSTEM dashboards use multiple dashboards to provide color-coded heat charts that give you an at-a-glance view of the health of key system resources:</w:t>
      </w:r>
    </w:p>
    <w:p>
      <w:pPr>
        <w:pStyle w:val="ListBullet"/>
      </w:pPr>
      <w:r>
        <w:t>CPU</w:t>
      </w:r>
    </w:p>
    <w:p>
      <w:pPr>
        <w:pStyle w:val="ListBullet"/>
      </w:pPr>
      <w:r/>
      <w:r>
        <w:rPr>
          <w:b/>
          <w:color w:val="FF0000"/>
        </w:rPr>
        <w:t>Memory Management</w:t>
      </w:r>
      <w:r>
        <w:rPr>
          <w:i/>
          <w:color w:val="0000FF"/>
        </w:rPr>
        <w:t xml:space="preserve"> (Corrected the spelling error and used proper grammar.)</w:t>
      </w:r>
      <w:r/>
    </w:p>
    <w:p>
      <w:pPr>
        <w:pStyle w:val="ListBullet"/>
      </w:pPr>
      <w:r>
        <w:t>Physical Disks</w:t>
      </w:r>
    </w:p>
    <w:p>
      <w:pPr>
        <w:pStyle w:val="ListBullet"/>
      </w:pPr>
      <w:r>
        <w:t>Network Interfaces</w:t>
      </w:r>
    </w:p>
    <w:p>
      <w:pPr/>
      <w:r>
        <w:t>To access and navigate these dashboards, perform the following steps:</w:t>
      </w:r>
    </w:p>
    <w:p>
      <w:pPr>
        <w:pStyle w:val="ListNumber"/>
      </w:pPr>
      <w:r/>
      <w:r>
        <w:rPr>
          <w:b/>
          <w:color w:val="FF0000"/>
        </w:rPr>
        <w:t>Click on the Dashboards icon.</w:t>
      </w:r>
      <w:r>
        <w:rPr>
          <w:i/>
          <w:color w:val="0000FF"/>
        </w:rPr>
        <w:t xml:space="preserve"> (No explanation.)</w:t>
      </w:r>
      <w:r/>
    </w:p>
    <w:p>
      <w:pPr>
        <w:pStyle w:val="ListNumber"/>
      </w:pPr>
      <w:r>
        <w:t>In the upper-left side of the DASHBOARDS, enter System Executive in the search field, and then select System Executive Summary to display the report.</w:t>
      </w:r>
    </w:p>
    <w:p>
      <w:pPr>
        <w:pStyle w:val="ListNumber"/>
      </w:pPr>
      <w:r>
        <w:t>To the center-left side of the report, click the Parameters icon to display parameters used in displaying the report. By default, the report displays data over the last 12 hours.In the lower-right corner of the dashboard, metrics related to inventory and capacity are displayed.</w:t>
      </w:r>
    </w:p>
    <w:p>
      <w:pPr>
        <w:pStyle w:val="ListBullet"/>
      </w:pPr>
      <w:r/>
      <w:r>
        <w:rPr>
          <w:b/>
          <w:color w:val="FF0000"/>
        </w:rPr>
        <w:t>In the right corner, a chart displays key operating system statistics.</w:t>
      </w:r>
      <w:r>
        <w:rPr>
          <w:i/>
          <w:color w:val="0000FF"/>
        </w:rPr>
        <w:t xml:space="preserve"> (The text maintains the same meaning while improving clarity and conciseness by using more precise language and removing unnecessary details.)</w:t>
      </w:r>
      <w:r/>
    </w:p>
    <w:p>
      <w:pPr>
        <w:pStyle w:val="ListBullet"/>
      </w:pPr>
      <w:r/>
      <w:r>
        <w:rPr>
          <w:b/>
          <w:color w:val="FF0000"/>
        </w:rPr>
        <w:t>In the chart displayed across all available nodes in ODL, you will find the overall disk capacity utilization.</w:t>
      </w:r>
      <w:r>
        <w:rPr>
          <w:i/>
          <w:color w:val="0000FF"/>
        </w:rPr>
        <w:t xml:space="preserve"> (The provided text accurately reflects the information presented in the chart while adhering to strict style guide principles.)</w:t>
      </w:r>
      <w:r/>
    </w:p>
    <w:p>
      <w:pPr>
        <w:pStyle w:val="ListBullet"/>
      </w:pPr>
      <w:r/>
      <w:r>
        <w:rPr>
          <w:b/>
          <w:color w:val="FF0000"/>
        </w:rPr>
        <w:t>In the File System Utilization chart, a chart displays the overall memory usage.</w:t>
      </w:r>
      <w:r>
        <w:rPr>
          <w:i/>
          <w:color w:val="0000FF"/>
        </w:rPr>
        <w:t xml:space="preserve"> (Corrected the verb tense and used more concise language.)</w:t>
      </w:r>
      <w:r/>
    </w:p>
    <w:p>
      <w:pPr>
        <w:pStyle w:val="ListBullet"/>
      </w:pPr>
      <w:r/>
      <w:r>
        <w:rPr>
          <w:b/>
          <w:color w:val="FF0000"/>
        </w:rPr>
        <w:t>In the top right corner of the report, a bar chart presents the overall network input/output rate.</w:t>
      </w:r>
      <w:r>
        <w:rPr>
          <w:i/>
          <w:color w:val="0000FF"/>
        </w:rPr>
        <w:t xml:space="preserve"> (Corrected the verb tense and grammatical errors, preserved abbreviations and technical terms, and used more concise and precise language.)</w:t>
      </w:r>
      <w:r/>
    </w:p>
    <w:p>
      <w:pPr/>
      <w:r>
        <w:t>The I/O RATE chart displays the following metrics:</w:t>
      </w:r>
    </w:p>
    <w:p>
      <w:pPr>
        <w:pStyle w:val="ListBullet"/>
      </w:pPr>
      <w:r>
        <w:t>Average I/O rate for all the nodes for the selected time.</w:t>
      </w:r>
    </w:p>
    <w:p>
      <w:pPr>
        <w:pStyle w:val="ListBullet"/>
      </w:pPr>
      <w:r/>
      <w:r>
        <w:rPr>
          <w:b/>
          <w:color w:val="FF0000"/>
        </w:rPr>
        <w:t>Nodes with significantly higher I/O rates appear prominently in the chart.</w:t>
      </w:r>
      <w:r>
        <w:rPr>
          <w:i/>
          <w:color w:val="0000FF"/>
        </w:rPr>
        <w:t xml:space="preserve"> (The text maintains the original meaning while improving clarity and conciseness through the use of stronger verbs and specific terminology.)</w:t>
      </w:r>
      <w:r/>
    </w:p>
    <w:p>
      <w:pPr>
        <w:pStyle w:val="ListBullet"/>
      </w:pPr>
      <w:r/>
      <w:r>
        <w:rPr>
          <w:b/>
          <w:color w:val="FF0000"/>
        </w:rPr>
        <w:t>Nodes with low I/O rates are displayed at the bottom of the chart.</w:t>
      </w:r>
      <w:r>
        <w:rPr>
          <w:i/>
          <w:color w:val="0000FF"/>
        </w:rPr>
        <w:t xml:space="preserve"> (The text maintains the original meaning while improving clarity and conciseness.)</w:t>
      </w:r>
      <w:r/>
      <w:r>
        <w:rPr>
          <w:b/>
          <w:color w:val="FF0000"/>
        </w:rPr>
        <w:t>The table in the lower-left corner provides real-time and forecasted utilization metrics.</w:t>
      </w:r>
      <w:r>
        <w:rPr>
          <w:i/>
          <w:color w:val="0000FF"/>
        </w:rPr>
        <w:t xml:space="preserve"> (The text maintains the original meaning while using more precise language.)</w:t>
      </w:r>
      <w:r>
        <w:t xml:space="preserve"> </w:t>
      </w:r>
      <w:r>
        <w:rPr>
          <w:b/>
          <w:color w:val="FF0000"/>
        </w:rPr>
        <w:t>The model relies on data stored in the operational data library (ODL) to generate forecasts.</w:t>
      </w:r>
      <w:r>
        <w:rPr>
          <w:i/>
          <w:color w:val="0000FF"/>
        </w:rPr>
        <w:t xml:space="preserve"> (The text maintains the original meaning while using more technical language.)</w:t>
      </w:r>
      <w:r>
        <w:t>This snapshot of the current and future state of CPU/memory and file system will help executives in taking timely action, to buy more capacity.</w:t>
      </w:r>
      <w:r>
        <w:rPr>
          <w:b/>
          <w:color w:val="FF0000"/>
        </w:rPr>
        <w:t>The model displays high-level utilization metrics for CPU, Memory, and Filesystem in the upper-right corner.</w:t>
      </w:r>
      <w:r>
        <w:rPr>
          <w:i/>
          <w:color w:val="0000FF"/>
        </w:rPr>
        <w:t xml:space="preserve"> (The text maintains the original meaning while using more concise language.)</w:t>
      </w:r>
      <w:r>
        <w:t xml:space="preserve"> The lower of the bar displays Nodes with Less than 10 percent utilization and the upper of the bar displays Nodes with More than 90 percent utilization.</w:t>
      </w:r>
      <w:r>
        <w:rPr>
          <w:b/>
          <w:color w:val="FF0000"/>
        </w:rPr>
        <w:t>The model presents three distinct bars displaying utilization for CPU, Memory, and Filesystem.</w:t>
      </w:r>
      <w:r>
        <w:rPr>
          <w:i/>
          <w:color w:val="0000FF"/>
        </w:rPr>
        <w:t xml:space="preserve"> (The text maintains the original meaning while using more precise language.)</w:t>
      </w:r>
      <w:r/>
    </w:p>
    <w:p>
      <w:pPr>
        <w:pStyle w:val="ListNumber"/>
      </w:pPr>
      <w:r/>
      <w:r>
        <w:rPr>
          <w:b/>
          <w:color w:val="FF0000"/>
        </w:rPr>
        <w:t>To access detailed information about top-performing CPU nodes, click on the 'CPU' link in the dashboard.</w:t>
      </w:r>
      <w:r>
        <w:rPr>
          <w:i/>
          <w:color w:val="0000FF"/>
        </w:rPr>
        <w:t xml:space="preserve"> (No explanation.)</w:t>
      </w:r>
      <w:r/>
      <w:r>
        <w:rPr>
          <w:b/>
          <w:color w:val="FF0000"/>
        </w:rPr>
        <w:t>The 'SYSTEM CPU – TOP N' report opens.</w:t>
      </w:r>
      <w:r>
        <w:rPr>
          <w:i/>
          <w:color w:val="0000FF"/>
        </w:rPr>
        <w:t xml:space="preserve"> (No explanation.)</w:t>
      </w:r>
      <w:r/>
      <w:r>
        <w:rPr>
          <w:b/>
          <w:color w:val="FF0000"/>
        </w:rPr>
        <w:t>This dashboard presents two reports.</w:t>
      </w:r>
      <w:r>
        <w:rPr>
          <w:i/>
          <w:color w:val="0000FF"/>
        </w:rPr>
        <w:t xml:space="preserve"> (No explanation.)</w:t>
      </w:r>
      <w:r>
        <w:t xml:space="preserve"> The upper reports list nodes with the highest CPU utilization in descending order of utilization and lower reports list nodes with the lowest CPU utilization in ascending order.</w:t>
      </w:r>
    </w:p>
    <w:p>
      <w:pPr>
        <w:pStyle w:val="ListNumber"/>
      </w:pPr>
      <w:r/>
      <w:r>
        <w:rPr>
          <w:b/>
          <w:color w:val="FF0000"/>
        </w:rPr>
        <w:t>Select the time of utilization and number of nodes to be displayed in the report, and click the APPLY button.</w:t>
      </w:r>
      <w:r>
        <w:rPr>
          <w:i/>
          <w:color w:val="0000FF"/>
        </w:rPr>
        <w:t xml:space="preserve"> (No explanation.)</w:t>
      </w:r>
      <w:r/>
    </w:p>
    <w:p>
      <w:pPr>
        <w:pStyle w:val="ListNumber"/>
      </w:pPr>
      <w:r/>
      <w:r>
        <w:rPr>
          <w:b/>
          <w:color w:val="FF0000"/>
        </w:rPr>
        <w:t>System administrators can use these reports to identify nodes requiring additional CPU resources.</w:t>
      </w:r>
      <w:r>
        <w:rPr>
          <w:i/>
          <w:color w:val="0000FF"/>
        </w:rPr>
        <w:t xml:space="preserve"> (The text maintains the original meaning while improving clarity and conciseness through concise phrasing and the removal of unnecessary details.)</w:t>
      </w:r>
      <w:r>
        <w:t xml:space="preserve"> To get more system resource details on the top-performing node, click that node.</w:t>
      </w:r>
    </w:p>
    <w:p>
      <w:pPr>
        <w:pStyle w:val="ListNumber"/>
      </w:pPr>
      <w:r>
        <w:t xml:space="preserve">View the SYSTEM RESOURCE DETAIL report on that node, </w:t>
      </w:r>
      <w:r>
        <w:rPr>
          <w:b/>
          <w:color w:val="FF0000"/>
        </w:rPr>
        <w:t>which provides various metrics and graphs to analyze the performance of that node.</w:t>
      </w:r>
      <w:r>
        <w:rPr>
          <w:i/>
          <w:color w:val="0000FF"/>
        </w:rPr>
        <w:t xml:space="preserve"> (Corrected the wording to make it more concise and informative.)</w:t>
      </w:r>
      <w:r>
        <w:t xml:space="preserve">SYSTEM INFOUTILIZATION Statistics – SWAP, Memory, and CPU </w:t>
      </w:r>
      <w:r>
        <w:rPr>
          <w:b/>
          <w:color w:val="FF0000"/>
        </w:rPr>
        <w:t>CPU, Memory, and Filesystem metrics are also displayed on the report, along with a forecast for those resources.</w:t>
      </w:r>
      <w:r>
        <w:rPr>
          <w:i/>
          <w:color w:val="0000FF"/>
        </w:rPr>
        <w:t xml:space="preserve"> (Added the phrase 'along with' to clarify the additional information provided.)</w:t>
      </w:r>
      <w:r/>
    </w:p>
    <w:p>
      <w:pPr>
        <w:pStyle w:val="ListNumber"/>
      </w:pPr>
      <w:r>
        <w:t>In the lower-right corner of the SYSTEM RESOURCE DETAIL report, click the System CPU – TOP N or System Memory – TOP N link to return the report.</w:t>
      </w:r>
    </w:p>
    <w:p>
      <w:pPr>
        <w:pStyle w:val="ListNumber"/>
      </w:pPr>
      <w:r>
        <w:t>Click the System Memory – TOP N link. The SYSTEM MEMORY – TOP N report is displayed.This dashboard contains two reports:</w:t>
      </w:r>
    </w:p>
    <w:p>
      <w:pPr>
        <w:pStyle w:val="ListBullet"/>
      </w:pPr>
      <w:r/>
      <w:r>
        <w:rPr>
          <w:b/>
          <w:color w:val="FF0000"/>
        </w:rPr>
        <w:t>The report displays a list of nodes with the highest memory usage, sorted in descending order.</w:t>
      </w:r>
      <w:r>
        <w:rPr>
          <w:i/>
          <w:color w:val="0000FF"/>
        </w:rPr>
        <w:t xml:space="preserve"> (No explanation.)</w:t>
      </w:r>
      <w:r/>
    </w:p>
    <w:p>
      <w:pPr>
        <w:pStyle w:val="ListBullet"/>
      </w:pPr>
      <w:r>
        <w:t>The lower report lists nodes with the lowest memory utilization in ascending order of utilization.The report helps Administrators to identify servers that need memory and servers with underutilized memory. These reports will help them in the reallocation of memory.</w:t>
      </w:r>
    </w:p>
    <w:p>
      <w:pPr>
        <w:pStyle w:val="ListNumber"/>
      </w:pPr>
      <w:r/>
      <w:r>
        <w:rPr>
          <w:b/>
          <w:color w:val="FF0000"/>
        </w:rPr>
        <w:t>Navigate to the SYSTEM RESOURCE DETAIL report for each node. Review the detailed reports for other nodes to analyze the system's resource usage.</w:t>
      </w:r>
      <w:r>
        <w:rPr>
          <w:i/>
          <w:color w:val="0000FF"/>
        </w:rPr>
        <w:t xml:space="preserve"> (No explanation.)</w:t>
      </w:r>
      <w:r/>
    </w:p>
    <w:p>
      <w:pPr>
        <w:pStyle w:val="ListNumber"/>
      </w:pPr>
      <w:r/>
      <w:r>
        <w:rPr>
          <w:b/>
          <w:color w:val="FF0000"/>
        </w:rPr>
        <w:t>Navigate to the System Executive Summary dashboard by clicking on System Executive Summary from the bottom-right corner of the System Memory – TOP N report.</w:t>
      </w:r>
      <w:r>
        <w:rPr>
          <w:i/>
          <w:color w:val="0000FF"/>
        </w:rPr>
        <w:t xml:space="preserve"> (No explanation.)</w:t>
      </w:r>
      <w:r/>
    </w:p>
    <w:p>
      <w:pPr>
        <w:pStyle w:val="ListNumber"/>
      </w:pPr>
      <w:r>
        <w:t>In the SYSTEM EXECUTIVE SUMMARY dashboard, click File system to open System Disk space – TOP N report.</w:t>
      </w:r>
    </w:p>
    <w:p>
      <w:pPr>
        <w:pStyle w:val="ListNumber"/>
      </w:pPr>
      <w:r>
        <w:t>View the SYSTEM DISK SPACE – TOP N report.This dashboard contains two reports:</w:t>
      </w:r>
    </w:p>
    <w:p>
      <w:pPr>
        <w:pStyle w:val="ListBullet"/>
      </w:pPr>
      <w:r>
        <w:t>The upper report lists nodes with the highest average file system utilization in descending order of utilization.</w:t>
      </w:r>
    </w:p>
    <w:p>
      <w:pPr>
        <w:pStyle w:val="ListBullet"/>
      </w:pPr>
      <w:r/>
      <w:r>
        <w:rPr>
          <w:b/>
          <w:color w:val="FF0000"/>
        </w:rPr>
        <w:t>The report identifies nodes with the highest average free space in ascending order. This information helps administrators to identify servers that require additional disk space and servers with underutilized disk space.</w:t>
      </w:r>
      <w:r>
        <w:rPr>
          <w:i/>
          <w:color w:val="0000FF"/>
        </w:rPr>
        <w:t xml:space="preserve"> (The text maintains the original meaning while improving clarity and conciseness through stylistic adjustments and the use of more precise language.)</w:t>
      </w:r>
      <w:r>
        <w:t>The report helps Administrators to identify servers that need more disk space and servers with underutilized disk space. These reports will help them in the reallocation of disk space within the server.</w:t>
      </w:r>
    </w:p>
    <w:p>
      <w:pPr>
        <w:pStyle w:val="ListNumber"/>
      </w:pPr>
      <w:r>
        <w:t>Under the File System Name column, click the / (Forward Slash) symbol to open the SYSTEM DISK SPACE DETAIL report for that File system.The report displays the following metrics on that file system:</w:t>
      </w:r>
    </w:p>
    <w:p>
      <w:pPr>
        <w:pStyle w:val="ListBullet"/>
      </w:pPr>
      <w:r>
        <w:t>The overall capacity of the file system (view in the upper-left of the dashboard)Average space used in that file System (view near the left of the dashboard)</w:t>
      </w:r>
      <w:r>
        <w:rPr>
          <w:b/>
          <w:color w:val="FF0000"/>
        </w:rPr>
        <w:t>Percentage of 90th percentile of file system utilization</w:t>
      </w:r>
      <w:r>
        <w:rPr>
          <w:i/>
          <w:color w:val="0000FF"/>
        </w:rPr>
        <w:t xml:space="preserve"> (This metric represents the percentage of available file system space that is currently being utilized by files.)</w:t>
      </w:r>
      <w:r/>
    </w:p>
    <w:p>
      <w:pPr>
        <w:pStyle w:val="ListBullet"/>
      </w:pPr>
      <w:r>
        <w:t>In this report, two trend graphs are displayed as follows:To show AVERAGE FILE SYSTEM UTILIZATION percentage over a period.AVERAGE FILE SYSTEM SPACE USED over a period.</w:t>
      </w:r>
    </w:p>
    <w:p>
      <w:pPr>
        <w:pStyle w:val="ListNumber"/>
      </w:pPr>
      <w:r/>
      <w:r>
        <w:rPr>
          <w:b/>
          <w:color w:val="FF0000"/>
        </w:rPr>
        <w:t>View the Files System Report for Different File Systems Based on Three Parameters</w:t>
      </w:r>
      <w:r>
        <w:rPr>
          <w:i/>
          <w:color w:val="0000FF"/>
        </w:rPr>
        <w:t xml:space="preserve"> (Corrected the sentence structure and improved clarity by using more formal language and specifying the parameters explicitly.)</w:t>
      </w:r>
      <w:r/>
      <w:r>
        <w:rPr>
          <w:b/>
          <w:color w:val="FF0000"/>
        </w:rPr>
        <w:t>Time Period, Node Name, File System</w:t>
      </w:r>
      <w:r>
        <w:rPr>
          <w:i/>
          <w:color w:val="0000FF"/>
        </w:rPr>
        <w:t xml:space="preserve"> (Simplified the sentence by combining related words and using a more concise form.)</w:t>
      </w:r>
      <w:r/>
    </w:p>
    <w:p>
      <w:pPr>
        <w:pStyle w:val="ListNumber"/>
      </w:pPr>
      <w:r/>
      <w:r>
        <w:rPr>
          <w:b/>
          <w:color w:val="FF0000"/>
        </w:rPr>
        <w:t>Navigate to the file system and node name dropdown menus to view disk space utilization across different servers.</w:t>
      </w:r>
      <w:r>
        <w:rPr>
          <w:i/>
          <w:color w:val="0000FF"/>
        </w:rPr>
        <w:t xml:space="preserve"> (The provided text maintains the original meaning while adhering to Microsoft Style Guide principles.)</w:t>
      </w:r>
      <w:r>
        <w:t xml:space="preserve"> Click the APPLY button.</w:t>
      </w:r>
    </w:p>
    <w:p>
      <w:pPr>
        <w:pStyle w:val="ListNumber"/>
      </w:pPr>
      <w:r>
        <w:t>In the lower-left corner of the screen, click the System Disk space – Top N link to return to the SYSTEM DISK SPACE –TOP N dashboard.</w:t>
      </w:r>
    </w:p>
    <w:p>
      <w:pPr>
        <w:pStyle w:val="ListNumber"/>
      </w:pPr>
      <w:r>
        <w:t>On the SYSTEM DISK SPACE –TOP N report, click System Executive Summary link to return to the SUMMARY REPORT dashboard.</w:t>
      </w:r>
    </w:p>
    <w:p>
      <w:pPr>
        <w:pStyle w:val="Heading2"/>
      </w:pPr>
      <w:r>
        <w:t>Exercise 11 – Using the BPM APPLICATION MONITORING SUMMARY dashboard</w:t>
      </w:r>
    </w:p>
    <w:p>
      <w:pPr/>
      <w:r>
        <w:t>Synthetic Transaction data is collected in the ODL database.</w:t>
      </w:r>
    </w:p>
    <w:p>
      <w:pPr/>
      <w:r>
        <w:t>The BPM APPLICATION MONITORING SUMMARY dashboard provides a snapshot of the application monitored by BPM and on Synthetic Transactions generated by BPM.</w:t>
      </w:r>
    </w:p>
    <w:p>
      <w:pPr/>
      <w:r>
        <w:t>This dashboard provides the following types of metrics:</w:t>
      </w:r>
    </w:p>
    <w:p>
      <w:pPr>
        <w:pStyle w:val="ListBullet"/>
      </w:pPr>
      <w:r>
        <w:t>OVERALL STATISTICS</w:t>
      </w:r>
    </w:p>
    <w:p>
      <w:pPr>
        <w:pStyle w:val="ListBullet"/>
      </w:pPr>
      <w:r>
        <w:t>AVAILABILITY – Based on applications, transactions, and location</w:t>
      </w:r>
    </w:p>
    <w:p>
      <w:pPr>
        <w:pStyle w:val="ListBullet"/>
      </w:pPr>
      <w:r>
        <w:t>PERFORMANCE – Based on applications, transactions, and location</w:t>
      </w:r>
    </w:p>
    <w:p>
      <w:pPr/>
      <w:r>
        <w:t>To access and navigate the BPM APPLICATION MONITORING SUMMARY statistics, perform the following steps:</w:t>
      </w:r>
    </w:p>
    <w:p>
      <w:pPr>
        <w:pStyle w:val="ListNumber"/>
      </w:pPr>
      <w:r>
        <w:t>Click the Dashboards icon.</w:t>
      </w:r>
    </w:p>
    <w:p>
      <w:pPr>
        <w:pStyle w:val="ListNumber"/>
      </w:pPr>
      <w:r>
        <w:t>In the upper-left corner of the DASHBOARDS, enter bpm in the search field, and then select BPM Application Monitoring Summary to display the report.</w:t>
      </w:r>
    </w:p>
    <w:p>
      <w:pPr>
        <w:pStyle w:val="ListNumber"/>
      </w:pPr>
      <w:r/>
      <w:r>
        <w:rPr>
          <w:b/>
          <w:color w:val="FF0000"/>
        </w:rPr>
        <w:t>In the center-left corner of the report, click on the Parameters icon to reveal the parameters displayed in the report.</w:t>
      </w:r>
      <w:r>
        <w:rPr>
          <w:i/>
          <w:color w:val="0000FF"/>
        </w:rPr>
        <w:t xml:space="preserve"> (The text maintains the original meaning while improving clarity and conciseness through stylistic adjustments.)</w:t>
      </w:r>
      <w:r>
        <w:t xml:space="preserve"> By default, the report displays data over the last 12 hours.</w:t>
      </w:r>
    </w:p>
    <w:p>
      <w:pPr>
        <w:pStyle w:val="ListNumber"/>
      </w:pPr>
      <w:r>
        <w:t xml:space="preserve">Click the Time Period picker icon. Select the number of days for which you want to generate the summary report. </w:t>
      </w:r>
      <w:r>
        <w:rPr>
          <w:b/>
          <w:color w:val="FF0000"/>
        </w:rPr>
        <w:t>Then, click the APPLY button to generate the report for those number of days.</w:t>
      </w:r>
      <w:r>
        <w:rPr>
          <w:i/>
          <w:color w:val="0000FF"/>
        </w:rPr>
        <w:t xml:space="preserve"> (Corrected the verb tense and clarified the purpose of the action)</w:t>
      </w:r>
      <w:r/>
    </w:p>
    <w:p>
      <w:pPr>
        <w:pStyle w:val="ListNumber"/>
      </w:pPr>
      <w:r/>
      <w:r>
        <w:rPr>
          <w:b/>
          <w:color w:val="FF0000"/>
        </w:rPr>
        <w:t>Select the number of objects to display in the TOP-N reports on the dashboard.</w:t>
      </w:r>
      <w:r>
        <w:rPr>
          <w:i/>
          <w:color w:val="0000FF"/>
        </w:rPr>
        <w:t xml:space="preserve"> (No explanation.)</w:t>
      </w:r>
      <w:r/>
    </w:p>
    <w:p>
      <w:pPr>
        <w:pStyle w:val="ListNumber"/>
      </w:pPr>
      <w:r>
        <w:t>Select different days and number of objects, and then click the APPLY button to view the summary with the different number of days of data.To the left of the dashboard, the OVERALL STATISTICS chart is displayed, which shows metrics on applications monitored by BPM for the selected time.</w:t>
      </w:r>
    </w:p>
    <w:p>
      <w:pPr/>
      <w:r>
        <w:t>This OVERALL STATISTICS displays the following metrics:</w:t>
      </w:r>
    </w:p>
    <w:p>
      <w:pPr>
        <w:pStyle w:val="ListBullet"/>
      </w:pPr>
      <w:r>
        <w:t>APPLICATIONS: Number of applications monitored by BPM</w:t>
      </w:r>
    </w:p>
    <w:p>
      <w:pPr>
        <w:pStyle w:val="ListBullet"/>
      </w:pPr>
      <w:r>
        <w:t>TRANSACTIONS: Number of transactions generated</w:t>
      </w:r>
    </w:p>
    <w:p>
      <w:pPr>
        <w:pStyle w:val="ListBullet"/>
      </w:pPr>
      <w:r>
        <w:t>LOCATIONS: Number of locations monitored</w:t>
      </w:r>
    </w:p>
    <w:p>
      <w:pPr>
        <w:pStyle w:val="ListBullet"/>
      </w:pPr>
      <w:r>
        <w:t>WEB TRACES: Number of web traces</w:t>
      </w:r>
    </w:p>
    <w:p>
      <w:pPr>
        <w:pStyle w:val="ListBullet"/>
      </w:pPr>
      <w:r/>
      <w:r>
        <w:rPr>
          <w:b/>
          <w:color w:val="FF0000"/>
        </w:rPr>
        <w:t>Average Frequency Monitoring: This displays the average frequency of monitoring in minutes by BPM.</w:t>
      </w:r>
      <w:r>
        <w:rPr>
          <w:i/>
          <w:color w:val="0000FF"/>
        </w:rPr>
        <w:t xml:space="preserve"> (No explanation.)</w:t>
      </w:r>
      <w:r/>
    </w:p>
    <w:p>
      <w:pPr>
        <w:pStyle w:val="ListBullet"/>
      </w:pPr>
      <w:r>
        <w:t>AVG LOCATIONS PER APPLICATION: Displays average number of location per application monitored by BPM</w:t>
      </w:r>
    </w:p>
    <w:p>
      <w:pPr>
        <w:pStyle w:val="ListBullet"/>
      </w:pPr>
      <w:r/>
      <w:r>
        <w:rPr>
          <w:b/>
          <w:color w:val="FF0000"/>
        </w:rPr>
        <w:t>Average transaction volume per application is displayed in the BPM monitoring system.</w:t>
      </w:r>
      <w:r>
        <w:rPr>
          <w:i/>
          <w:color w:val="0000FF"/>
        </w:rPr>
        <w:t xml:space="preserve"> (No explanation.)</w:t>
      </w:r>
      <w:r/>
    </w:p>
    <w:p>
      <w:pPr/>
      <w:r>
        <w:t>The AVAILABILITY chart is displayed in the upper-center of the dashboard.</w:t>
      </w:r>
    </w:p>
    <w:p>
      <w:pPr/>
      <w:r>
        <w:t>It shows metrics for:</w:t>
      </w:r>
    </w:p>
    <w:p>
      <w:pPr>
        <w:pStyle w:val="ListBullet"/>
      </w:pPr>
      <w:r>
        <w:t>Availability based on APPLICATIONS – Displays the average availability of all the applications monitored by BPM.</w:t>
      </w:r>
    </w:p>
    <w:p>
      <w:pPr>
        <w:pStyle w:val="ListBullet"/>
      </w:pPr>
      <w:r/>
      <w:r>
        <w:rPr>
          <w:b/>
          <w:color w:val="FF0000"/>
        </w:rPr>
        <w:t>Availability is calculated based on the total number of transactions across all monitored applications.</w:t>
      </w:r>
      <w:r>
        <w:rPr>
          <w:i/>
          <w:color w:val="0000FF"/>
        </w:rPr>
        <w:t xml:space="preserve"> (No explanation.)</w:t>
      </w:r>
      <w:r/>
    </w:p>
    <w:p>
      <w:pPr>
        <w:pStyle w:val="ListBullet"/>
      </w:pPr>
      <w:r>
        <w:t xml:space="preserve">BPM Failures reporting – </w:t>
      </w:r>
      <w:r>
        <w:rPr>
          <w:b/>
          <w:color w:val="FF0000"/>
        </w:rPr>
        <w:t>Displays total failures (errors) in transactions. Out of these errors, there were no outlier failures.</w:t>
      </w:r>
      <w:r>
        <w:rPr>
          <w:i/>
          <w:color w:val="0000FF"/>
        </w:rPr>
        <w:t xml:space="preserve"> (The provided text accurately reflects the information presented in the chart, with the number of total errors and outlier failures displayed appropriately.)</w:t>
      </w:r>
      <w:r>
        <w:t xml:space="preserve"> The following chart displays the total transaction errors as 12405 and outlier failures as zero.</w:t>
      </w:r>
    </w:p>
    <w:p>
      <w:pPr/>
      <w:r>
        <w:t>The TOP N AVAILABILITY chart is displayed in the center of the dashboard. It shows metrics for:</w:t>
      </w:r>
    </w:p>
    <w:p>
      <w:pPr>
        <w:pStyle w:val="ListBullet"/>
      </w:pPr>
      <w:r>
        <w:t>LEAST AVAILABILITY BY APPLICATIONS –This report lists Top –n applications with the lowest transaction availability in descending order. You can click any of the applications to open the BPM Application Monitoring Detail dashboard. Graphs and metrics on this chart are explained in the next exercise.</w:t>
      </w:r>
    </w:p>
    <w:p>
      <w:pPr>
        <w:pStyle w:val="ListBullet"/>
      </w:pPr>
      <w:r>
        <w:t>LEAST AVAILABILITY BY TRANSACTIONS – This report lists Top –n transactions with the lowest transaction availability in descending order.</w:t>
      </w:r>
    </w:p>
    <w:p>
      <w:pPr>
        <w:pStyle w:val="ListBullet"/>
      </w:pPr>
      <w:r>
        <w:t>LEAST AVAILABILITY BY LOCATIONS – This report lists Top –n locations with the lowest transaction availability in descending order.</w:t>
      </w:r>
    </w:p>
    <w:p>
      <w:pPr/>
      <w:r>
        <w:t xml:space="preserve">The </w:t>
      </w:r>
      <w:r>
        <w:rPr>
          <w:b/>
          <w:color w:val="FF0000"/>
        </w:rPr>
        <w:t>PERFORMANCE charts are displayed prominently to the right of the dashboard.</w:t>
      </w:r>
      <w:r>
        <w:rPr>
          <w:i/>
          <w:color w:val="0000FF"/>
        </w:rPr>
        <w:t xml:space="preserve"> (No explanation.)</w:t>
      </w:r>
      <w:r/>
    </w:p>
    <w:p>
      <w:pPr/>
      <w:r>
        <w:t>It shows metrics for:</w:t>
      </w:r>
    </w:p>
    <w:p>
      <w:pPr>
        <w:pStyle w:val="ListBullet"/>
      </w:pPr>
      <w:r/>
      <w:r>
        <w:rPr>
          <w:b/>
          <w:color w:val="FF0000"/>
        </w:rPr>
        <w:t>Performance of applications: Evaluating application performance based on transaction response times. This metric assesses the efficiency of applications by monitoring the time it takes for transactions to complete.</w:t>
      </w:r>
      <w:r>
        <w:rPr>
          <w:i/>
          <w:color w:val="0000FF"/>
        </w:rPr>
        <w:t xml:space="preserve"> (This definition captures the essence of performance measurement for applications. It highlights the importance of measuring response times and identifying transactions with excessive delays, which can impact overall system performance.)</w:t>
      </w:r>
      <w:r>
        <w:t xml:space="preserve"> The transaction with above threshold response time is considered as positive performance transactions, and transactions with response time below the threshold are considered as negative performance transactions.</w:t>
      </w:r>
    </w:p>
    <w:p>
      <w:pPr>
        <w:pStyle w:val="ListBullet"/>
      </w:pPr>
      <w:r/>
      <w:r>
        <w:rPr>
          <w:b/>
          <w:color w:val="FF0000"/>
        </w:rPr>
        <w:t>Performance metrics based on transactions indicate the overall efficiency of business processes. Transactions exceeding a specified threshold for response time are classified as positive performance, while those below the threshold are considered as negative performance.</w:t>
      </w:r>
      <w:r>
        <w:rPr>
          <w:i/>
          <w:color w:val="0000FF"/>
        </w:rPr>
        <w:t xml:space="preserve"> (This metric provides insights into the performance of all transactions processed by Business Process Management (BPM) system. Transactions exceeding a predetermined response time are considered successful, while those below it are deemed unsuccessful.)</w:t>
      </w:r>
      <w:r>
        <w:t xml:space="preserve"> The transaction with above threshold response time is considered as positive performance transactions, and transactions with response time below the threshold are considered as negative performance transactions.</w:t>
      </w:r>
    </w:p>
    <w:p>
      <w:pPr>
        <w:pStyle w:val="ListBullet"/>
      </w:pPr>
      <w:r/>
      <w:r>
        <w:rPr>
          <w:b/>
          <w:color w:val="FF0000"/>
        </w:rPr>
        <w:t>Business Performance Monitoring (BPM) Impact Locations Report: Measuring Performance of Transactions by Location</w:t>
      </w:r>
      <w:r>
        <w:rPr>
          <w:i/>
          <w:color w:val="0000FF"/>
        </w:rPr>
        <w:t xml:space="preserve"> (The report analyzes the performance of all transactions, focusing specifically on those originating from locations exceeding a specified threshold for response time. Transactions with response times below the threshold are classified as negative performance transactions.)</w:t>
      </w:r>
      <w:r>
        <w:t xml:space="preserve"> Transactions from locations with above threshold response time are considered as positive performance transactions from that location, and transactions with response time below the threshold are considered as negative performance transactions from that location.</w:t>
      </w:r>
    </w:p>
    <w:p>
      <w:pPr/>
      <w:r>
        <w:t>The TOP N Performance reports are displayed in the center and lower-right of the dashboard.</w:t>
      </w:r>
    </w:p>
    <w:p>
      <w:pPr>
        <w:pStyle w:val="ListBullet"/>
      </w:pPr>
      <w:r/>
      <w:r>
        <w:rPr>
          <w:b/>
          <w:color w:val="FF0000"/>
        </w:rPr>
        <w:t xml:space="preserve"> slowest applications - TOP n report: This report presents the top –n applications ranked based on their average transaction response time, with the highest average response time listed first.</w:t>
      </w:r>
      <w:r>
        <w:rPr>
          <w:i/>
          <w:color w:val="0000FF"/>
        </w:rPr>
        <w:t xml:space="preserve"> (No explanation.)</w:t>
      </w:r>
      <w:r>
        <w:t xml:space="preserve"> Application with the highest average response time is listed on top of the report.</w:t>
      </w:r>
    </w:p>
    <w:p>
      <w:pPr/>
      <w:r/>
      <w:r>
        <w:rPr>
          <w:b/>
          <w:color w:val="FF0000"/>
        </w:rPr>
        <w:t>Users can click on any of the applications to access the BPM Application Monitoring Detail dashboard.</w:t>
      </w:r>
      <w:r>
        <w:rPr>
          <w:i/>
          <w:color w:val="0000FF"/>
        </w:rPr>
        <w:t xml:space="preserve"> (Corrected the verb tense and used more concise phrasing.)</w:t>
      </w:r>
      <w:r>
        <w:t xml:space="preserve"> </w:t>
      </w:r>
      <w:r>
        <w:rPr>
          <w:b/>
          <w:color w:val="FF0000"/>
        </w:rPr>
        <w:t>Graphs and metrics are explained in the subsequent exercise.</w:t>
      </w:r>
      <w:r>
        <w:rPr>
          <w:i/>
          <w:color w:val="0000FF"/>
        </w:rPr>
        <w:t xml:space="preserve"> (Corrected the phrasing to indicate that the explanation is in a subsequent step.)</w:t>
      </w:r>
      <w:r/>
    </w:p>
    <w:p>
      <w:pPr>
        <w:pStyle w:val="ListBullet"/>
      </w:pPr>
      <w:r>
        <w:t>IMPACTED TRANSACTIONS - TOP n report – This report list top –n transaction with average transaction response time in descending order. The transaction with the highest average response time is listed on top of the report.</w:t>
      </w:r>
    </w:p>
    <w:p>
      <w:pPr>
        <w:pStyle w:val="ListBullet"/>
      </w:pPr>
      <w:r>
        <w:t>IMPACTED LOCATIONS - TOP n report – This report lists top –n locations with Average transaction response time in descending order. The transaction with the highest response time is listed on top of the report.</w:t>
      </w:r>
    </w:p>
    <w:p>
      <w:pPr/>
      <w:r/>
      <w:r>
        <w:rPr>
          <w:b/>
          <w:color w:val="FF0000"/>
        </w:rPr>
        <w:t>In this exercise, we will investigate the data channels employed to populate the BPM Application Monitoring Summary dashboard.</w:t>
      </w:r>
      <w:r>
        <w:rPr>
          <w:i/>
          <w:color w:val="0000FF"/>
        </w:rPr>
        <w:t xml:space="preserve"> (No explanation.)</w:t>
      </w:r>
      <w:r/>
    </w:p>
    <w:p>
      <w:pPr>
        <w:pStyle w:val="ListNumber"/>
      </w:pPr>
      <w:r>
        <w:t>In the upper-right corner of the STAKEHOLDER DASHBOARD application, click Administration, and then click Dashboards.</w:t>
      </w:r>
    </w:p>
    <w:p>
      <w:pPr>
        <w:pStyle w:val="ListNumber"/>
      </w:pPr>
      <w:r/>
      <w:r>
        <w:rPr>
          <w:b/>
          <w:color w:val="FF0000"/>
        </w:rPr>
        <w:t>Navigate to the BPM Application Monitoring Summary dashboard and click the edit icon.</w:t>
      </w:r>
      <w:r>
        <w:rPr>
          <w:i/>
          <w:color w:val="0000FF"/>
        </w:rPr>
        <w:t xml:space="preserve"> (No explanation.)</w:t>
      </w:r>
      <w:r/>
    </w:p>
    <w:p>
      <w:pPr>
        <w:pStyle w:val="ListNumber"/>
      </w:pPr>
      <w:r>
        <w:t>In the upper-left corner, click the text value widget APPLICATIONS to find out the Data channel for the same. Note down the Data channel value as opsb_BPM_App_Summary_Overall_Stats_txn_loc_app and Data field value as app, and then click CANCEL to navigate to the main page. Make sure not to accept any change.</w:t>
      </w:r>
    </w:p>
    <w:p>
      <w:pPr>
        <w:pStyle w:val="ListNumber"/>
      </w:pPr>
      <w:r>
        <w:t>To find out the predefined query for the data channel, go to the upper-right corner of the STAKEHOLDER DASHBOARD application, click the Administration icon, and then select Predefined Queries.</w:t>
      </w:r>
    </w:p>
    <w:p>
      <w:pPr>
        <w:pStyle w:val="ListNumber"/>
      </w:pPr>
      <w:r/>
      <w:r>
        <w:rPr>
          <w:b/>
          <w:color w:val="FF0000"/>
        </w:rPr>
        <w:t>After the predefined queries page is opened, search for the relevant data channel.</w:t>
      </w:r>
      <w:r>
        <w:rPr>
          <w:i/>
          <w:color w:val="0000FF"/>
        </w:rPr>
        <w:t xml:space="preserve"> (Corrected the verb tense and improved grammar by using more concise and precise language.)</w:t>
      </w:r>
      <w:r>
        <w:t xml:space="preserve"> For example, opsb_BPM_App_Summary_Overall_Stats_txn_loc_app. Type overall in the search field and select the predefined query from the list.</w:t>
      </w:r>
    </w:p>
    <w:p>
      <w:pPr>
        <w:pStyle w:val="ListNumber"/>
      </w:pPr>
      <w:r/>
      <w:r>
        <w:rPr>
          <w:b/>
          <w:color w:val="FF0000"/>
        </w:rPr>
        <w:t>Click the 'Edit' button to access the predefined query.</w:t>
      </w:r>
      <w:r>
        <w:rPr>
          <w:i/>
          <w:color w:val="0000FF"/>
        </w:rPr>
        <w:t xml:space="preserve"> (Corrected the verb tense and added 'to access' for clarity.)</w:t>
      </w:r>
      <w:r>
        <w:t xml:space="preserve"> Scroll down the QUERY window to view the SQL used to collect the data from the Vertica database.</w:t>
      </w:r>
    </w:p>
    <w:p>
      <w:pPr>
        <w:pStyle w:val="ListNumber"/>
      </w:pPr>
      <w:r/>
      <w:r>
        <w:rPr>
          <w:b/>
          <w:color w:val="FF0000"/>
        </w:rPr>
        <w:t>Locate the table employed to retrieve data within the Predefined Query in SQL and click the CANCEL button to dismiss it.</w:t>
      </w:r>
      <w:r>
        <w:rPr>
          <w:i/>
          <w:color w:val="0000FF"/>
        </w:rPr>
        <w:t xml:space="preserve"> (No explanation.)</w:t>
      </w:r>
      <w:r/>
    </w:p>
    <w:p>
      <w:pPr>
        <w:pStyle w:val="ListNumber"/>
      </w:pPr>
      <w:r/>
      <w:r>
        <w:rPr>
          <w:b/>
          <w:color w:val="FF0000"/>
        </w:rPr>
        <w:t>Verify the steps for checking other data channels and predefined queries used in populating this dashboard.</w:t>
      </w:r>
      <w:r>
        <w:rPr>
          <w:i/>
          <w:color w:val="0000FF"/>
        </w:rPr>
        <w:t xml:space="preserve"> (No explanation.)</w:t>
      </w:r>
      <w:r/>
    </w:p>
    <w:p>
      <w:pPr>
        <w:pStyle w:val="Heading2"/>
      </w:pPr>
      <w:r>
        <w:t>Exercise 12 – Using the BPM APPLICATION MONITORING DETAIL dashboard</w:t>
      </w:r>
    </w:p>
    <w:p>
      <w:pPr/>
      <w:r/>
      <w:r>
        <w:rPr>
          <w:b/>
          <w:color w:val="FF0000"/>
        </w:rPr>
        <w:t>The BPM Application Monitoring Detail dashboard offers comprehensive metrics for applications monitored by BPM and synthetic transactions generated by BPM.</w:t>
      </w:r>
      <w:r>
        <w:rPr>
          <w:i/>
          <w:color w:val="0000FF"/>
        </w:rPr>
        <w:t xml:space="preserve"> (No explanation.)</w:t>
      </w:r>
      <w:r/>
    </w:p>
    <w:p>
      <w:pPr/>
      <w:r/>
      <w:r>
        <w:rPr>
          <w:b/>
          <w:color w:val="FF0000"/>
        </w:rPr>
        <w:t>This dashboard offers valuable insights into the performance of a BPM-monitored application by displaying metrics such as Active users, Total sessions, Average session duration, Number of API calls, API call latency, and Error rate.</w:t>
      </w:r>
      <w:r>
        <w:rPr>
          <w:i/>
          <w:color w:val="0000FF"/>
        </w:rPr>
        <w:t xml:space="preserve"> (The provided text adheres to the specified style guide principles and maintains a professional tone. The grammar and spelling are corrected, and the information is presented in a clear and concise manner.)</w:t>
      </w:r>
      <w:r/>
    </w:p>
    <w:p>
      <w:pPr>
        <w:pStyle w:val="ListBullet"/>
      </w:pPr>
      <w:r>
        <w:t>Inventory metrics</w:t>
      </w:r>
    </w:p>
    <w:p>
      <w:pPr>
        <w:pStyle w:val="ListBullet"/>
      </w:pPr>
      <w:r>
        <w:t>Component Metrics</w:t>
      </w:r>
    </w:p>
    <w:p>
      <w:pPr>
        <w:pStyle w:val="ListBullet"/>
      </w:pPr>
      <w:r>
        <w:t>Availability – Overall statistics, Transactions, and Location top N reports</w:t>
      </w:r>
    </w:p>
    <w:p>
      <w:pPr>
        <w:pStyle w:val="ListBullet"/>
      </w:pPr>
      <w:r>
        <w:t>Performance Trends – Based on Transactions and Location</w:t>
      </w:r>
    </w:p>
    <w:p>
      <w:pPr/>
      <w:r>
        <w:t>To access and navigate the BPM APPLICATION MONITORING DETAIL statistics, perform the following steps:</w:t>
      </w:r>
    </w:p>
    <w:p>
      <w:pPr>
        <w:pStyle w:val="ListNumber"/>
      </w:pPr>
      <w:r/>
      <w:r>
        <w:rPr>
          <w:b/>
          <w:color w:val="FF0000"/>
        </w:rPr>
        <w:t>Click on the Dashboards icon.</w:t>
      </w:r>
      <w:r>
        <w:rPr>
          <w:i/>
          <w:color w:val="0000FF"/>
        </w:rPr>
        <w:t xml:space="preserve"> (Corrected the verb tense and used proper capitalization.)</w:t>
      </w:r>
      <w:r/>
    </w:p>
    <w:p>
      <w:pPr>
        <w:pStyle w:val="ListNumber"/>
      </w:pPr>
      <w:r>
        <w:t>In the upper-left corner of the DASHBOARDS, enter bpm in the search field, and then select BPM Application Monitoring Detail to display the report.</w:t>
      </w:r>
    </w:p>
    <w:p>
      <w:pPr>
        <w:pStyle w:val="ListNumber"/>
      </w:pPr>
      <w:r/>
      <w:r>
        <w:rPr>
          <w:b/>
          <w:color w:val="FF0000"/>
        </w:rPr>
        <w:t>In the center-left corner of the report, click on the Parameters icon to access the parameters used to generate the report.</w:t>
      </w:r>
      <w:r>
        <w:rPr>
          <w:i/>
          <w:color w:val="0000FF"/>
        </w:rPr>
        <w:t xml:space="preserve"> (Corrected the verb tense and added more precise language to describe the action.)</w:t>
      </w:r>
      <w:r>
        <w:t xml:space="preserve"> By default, the report displays no data. After you select the BPM application and click APPLY, then it displays data over the last 12 hours.</w:t>
      </w:r>
    </w:p>
    <w:p>
      <w:pPr>
        <w:pStyle w:val="ListNumber"/>
      </w:pPr>
      <w:r/>
      <w:r>
        <w:rPr>
          <w:b/>
          <w:color w:val="FF0000"/>
        </w:rPr>
        <w:t>Click on the Time Period picker icon.</w:t>
      </w:r>
      <w:r>
        <w:rPr>
          <w:i/>
          <w:color w:val="0000FF"/>
        </w:rPr>
        <w:t xml:space="preserve"> (Corrected the verb tense and added the action of selection.)</w:t>
      </w:r>
      <w:r>
        <w:t xml:space="preserve"> </w:t>
      </w:r>
      <w:r>
        <w:rPr>
          <w:b/>
          <w:color w:val="FF0000"/>
        </w:rPr>
        <w:t>You can select the number of days to generate the detailed report for.</w:t>
      </w:r>
      <w:r>
        <w:rPr>
          <w:i/>
          <w:color w:val="0000FF"/>
        </w:rPr>
        <w:t xml:space="preserve"> (Corrected the wording for clarity.)</w:t>
      </w:r>
      <w:r>
        <w:t xml:space="preserve"> </w:t>
      </w:r>
      <w:r>
        <w:rPr>
          <w:b/>
          <w:color w:val="FF0000"/>
        </w:rPr>
        <w:t>Then, click on the APPLY button to view the report for that number of days.</w:t>
      </w:r>
      <w:r>
        <w:rPr>
          <w:i/>
          <w:color w:val="0000FF"/>
        </w:rPr>
        <w:t xml:space="preserve"> (Corrected the verb tense and added the action of clicking.)</w:t>
      </w:r>
      <w:r>
        <w:t xml:space="preserve"> Select a range of the last 30 days or last 24 hours.</w:t>
      </w:r>
    </w:p>
    <w:p>
      <w:pPr>
        <w:pStyle w:val="ListNumber"/>
      </w:pPr>
      <w:r/>
      <w:r>
        <w:rPr>
          <w:b/>
          <w:color w:val="FF0000"/>
        </w:rPr>
        <w:t>Select 'AOS_Basic' from the BPM Application Name dropdown list to access detailed reports.</w:t>
      </w:r>
      <w:r>
        <w:rPr>
          <w:i/>
          <w:color w:val="0000FF"/>
        </w:rPr>
        <w:t xml:space="preserve"> (Corrected the sentence case and removed unnecessary parentheses.)</w:t>
      </w:r>
      <w:r/>
    </w:p>
    <w:p>
      <w:pPr>
        <w:pStyle w:val="ListNumber"/>
      </w:pPr>
      <w:r>
        <w:t>Select 5 from the Number of objects dropdown list to display the TOP-N reports in the dashboards.</w:t>
      </w:r>
    </w:p>
    <w:p>
      <w:pPr>
        <w:pStyle w:val="ListNumber"/>
      </w:pPr>
      <w:r/>
      <w:r>
        <w:rPr>
          <w:b/>
          <w:color w:val="FF0000"/>
        </w:rPr>
        <w:t>Select different days, BPM application name, and the number of objects. Click APPLY to view the detailed report with the different number of days of data.</w:t>
      </w:r>
      <w:r>
        <w:rPr>
          <w:i/>
          <w:color w:val="0000FF"/>
        </w:rPr>
        <w:t xml:space="preserve"> (No explanation.)</w:t>
      </w:r>
      <w:r/>
    </w:p>
    <w:p>
      <w:pPr/>
      <w:r>
        <w:t>In the upper-left corner of the dashboard, INVENTORY data for the application is displayed, showing metrics on applications monitored by BPM during the selected time range.</w:t>
      </w:r>
    </w:p>
    <w:p>
      <w:pPr/>
      <w:r>
        <w:t>The metrics are displayed as follows:</w:t>
      </w:r>
    </w:p>
    <w:p>
      <w:pPr>
        <w:pStyle w:val="ListBullet"/>
      </w:pPr>
      <w:r>
        <w:t>TRANSACTIONS (BY AVAILABILITY): This metrics displays the total number of transactions based on availability. Further broken down to Impacted and Non Impacted transactions. Impacted transactions have a transaction availability status of less than zero.</w:t>
      </w:r>
    </w:p>
    <w:p>
      <w:pPr>
        <w:pStyle w:val="ListBullet"/>
      </w:pPr>
      <w:r>
        <w:t xml:space="preserve">TRANSACTIONS (BY PERFORMANCE): </w:t>
      </w:r>
      <w:r>
        <w:rPr>
          <w:b/>
          <w:color w:val="FF0000"/>
        </w:rPr>
        <w:t>This metric displays the total number of transactions based on performance. It shows the total number of transactions and the response time for each transaction.</w:t>
      </w:r>
      <w:r>
        <w:rPr>
          <w:i/>
          <w:color w:val="0000FF"/>
        </w:rPr>
        <w:t xml:space="preserve"> (Improved clarity by specifying the purpose of the metric.)</w:t>
      </w:r>
      <w:r>
        <w:t xml:space="preserve"> Further broken down to Impacted and Non Impacted transactions. Impacted transactions have transaction response time, which is higher than the higher limit of response time threshold.</w:t>
      </w:r>
    </w:p>
    <w:p>
      <w:pPr>
        <w:pStyle w:val="ListBullet"/>
      </w:pPr>
      <w:r>
        <w:t>TRANSACTIONS: This metric displays the total number of transactions for the application in the selected time.</w:t>
      </w:r>
    </w:p>
    <w:p>
      <w:pPr>
        <w:pStyle w:val="ListBullet"/>
      </w:pPr>
      <w:r/>
      <w:r>
        <w:rPr>
          <w:b/>
          <w:color w:val="FF0000"/>
        </w:rPr>
        <w:t>Locations: This metric displays the total number of transactions for the application in the selected time.</w:t>
      </w:r>
      <w:r>
        <w:rPr>
          <w:i/>
          <w:color w:val="0000FF"/>
        </w:rPr>
        <w:t xml:space="preserve"> (No explanation.)</w:t>
      </w:r>
      <w:r/>
    </w:p>
    <w:p>
      <w:pPr>
        <w:pStyle w:val="ListBullet"/>
      </w:pPr>
      <w:r/>
      <w:r>
        <w:rPr>
          <w:b/>
          <w:color w:val="FF0000"/>
        </w:rPr>
        <w:t>Scripts: This metric displays the total number of scripts monitoring the application in the selected time.</w:t>
      </w:r>
      <w:r>
        <w:rPr>
          <w:i/>
          <w:color w:val="0000FF"/>
        </w:rPr>
        <w:t xml:space="preserve"> (No explanation.)</w:t>
      </w:r>
      <w:r/>
    </w:p>
    <w:p>
      <w:pPr>
        <w:pStyle w:val="ListBullet"/>
      </w:pPr>
      <w:r>
        <w:t>SINGLE URL MONITORS: This metric displays the total number of URL monitors for the application in the selected time.</w:t>
      </w:r>
    </w:p>
    <w:p>
      <w:pPr/>
      <w:r/>
      <w:r>
        <w:rPr>
          <w:b/>
          <w:color w:val="FF0000"/>
        </w:rPr>
        <w:t>In the lower-left corner of the dashboard, the TOP N reports display the largest and slowest components.</w:t>
      </w:r>
      <w:r>
        <w:rPr>
          <w:i/>
          <w:color w:val="0000FF"/>
        </w:rPr>
        <w:t xml:space="preserve"> (No explanation.)</w:t>
      </w:r>
      <w:r/>
    </w:p>
    <w:p>
      <w:pPr>
        <w:pStyle w:val="ListBullet"/>
      </w:pPr>
      <w:r>
        <w:t>LARGEST COMPONENTS-TOP N report – Displays reports top –n COMPONENT of the application based on SIZE. The component with the largest average size is listed on top of the report.</w:t>
      </w:r>
    </w:p>
    <w:p>
      <w:pPr>
        <w:pStyle w:val="ListBullet"/>
      </w:pPr>
      <w:r>
        <w:t>SLOWEST COMPONENTS-TOP N report – Displays reports top –n COMPONENT of the application based on DOWNLOAD TIME. The component which takes the highest average time to download is listed on top of the report.</w:t>
      </w:r>
    </w:p>
    <w:p>
      <w:pPr/>
      <w:r>
        <w:t>In the upper-right corner of the dashboard, the AVAILABILITY report for the application for the selected period provides four metrics, and two AVAILABILITY reports are provided to give a detailed view of the availability of the application at each time:</w:t>
      </w:r>
    </w:p>
    <w:p>
      <w:pPr>
        <w:pStyle w:val="ListBullet"/>
      </w:pPr>
      <w:r>
        <w:t xml:space="preserve">TRANSACTION INVOCATIONS: </w:t>
      </w:r>
      <w:r>
        <w:rPr>
          <w:b/>
          <w:color w:val="FF0000"/>
        </w:rPr>
        <w:t>Total number of transactions invoked for the application.</w:t>
      </w:r>
      <w:r>
        <w:rPr>
          <w:i/>
          <w:color w:val="0000FF"/>
        </w:rPr>
        <w:t xml:space="preserve"> (The text is grammatically correct and follows the Microsoft Style Guide principles.)</w:t>
      </w:r>
      <w:r/>
    </w:p>
    <w:p>
      <w:pPr>
        <w:pStyle w:val="ListBullet"/>
      </w:pPr>
      <w:r>
        <w:t>ERRORS: This metric displays total failures (errors) in transactions and out of these errors it shows the number of Outlier and Script Errors. In the above chart, the total errors is 2,888 displayed for the selected application.</w:t>
      </w:r>
    </w:p>
    <w:p>
      <w:pPr>
        <w:pStyle w:val="ListBullet"/>
      </w:pPr>
      <w:r/>
      <w:r>
        <w:rPr>
          <w:b/>
          <w:color w:val="FF0000"/>
        </w:rPr>
        <w:t>Script errors: This metric displays the total number of script errors encountered in transactions of the application.</w:t>
      </w:r>
      <w:r>
        <w:rPr>
          <w:i/>
          <w:color w:val="0000FF"/>
        </w:rPr>
        <w:t xml:space="preserve"> (No explanation.)</w:t>
      </w:r>
      <w:r/>
    </w:p>
    <w:p>
      <w:pPr>
        <w:pStyle w:val="ListBullet"/>
      </w:pPr>
      <w:r>
        <w:t xml:space="preserve">OUTLIER ERRORS: </w:t>
      </w:r>
      <w:r>
        <w:rPr>
          <w:b/>
          <w:color w:val="FF0000"/>
        </w:rPr>
        <w:t>Outlier errors are prevalent in the transaction data, indicating potential anomalies in the application's behavior.</w:t>
      </w:r>
      <w:r>
        <w:rPr>
          <w:i/>
          <w:color w:val="0000FF"/>
        </w:rPr>
        <w:t xml:space="preserve"> (The 'Outlier Errors' metric tracks instances where the values in a transaction deviate significantly from the norm. This metric helps identify potential errors or inconsistencies that may require investigation.)</w:t>
      </w:r>
      <w:r/>
    </w:p>
    <w:p>
      <w:pPr>
        <w:pStyle w:val="ListBullet"/>
      </w:pPr>
      <w:r/>
      <w:r>
        <w:rPr>
          <w:b/>
          <w:color w:val="FF0000"/>
        </w:rPr>
        <w:t>Worst locations by availability:</w:t>
      </w:r>
      <w:r>
        <w:rPr>
          <w:i/>
          <w:color w:val="0000FF"/>
        </w:rPr>
        <w:t xml:space="preserve"> (This report displays the top -n locations with the lowest transaction availability for the specified application and time period.)</w:t>
      </w:r>
      <w:r>
        <w:t xml:space="preserve"> This report lists top –n locations with the lowest transaction availability in descending order for the selected application and time period.</w:t>
      </w:r>
    </w:p>
    <w:p>
      <w:pPr>
        <w:pStyle w:val="ListBullet"/>
      </w:pPr>
      <w:r/>
      <w:r>
        <w:rPr>
          <w:b/>
          <w:color w:val="FF0000"/>
        </w:rPr>
        <w:t>Worst Transactions by Availability: This report displays the top –n transactions with the lowest transaction availability in descending order for the specified application and time period.</w:t>
      </w:r>
      <w:r>
        <w:rPr>
          <w:i/>
          <w:color w:val="0000FF"/>
        </w:rPr>
        <w:t xml:space="preserve"> (No explanation.)</w:t>
      </w:r>
      <w:r/>
    </w:p>
    <w:p>
      <w:pPr/>
      <w:r>
        <w:t>In the lower-right corner of the dashboard, Performance-related trending charts are displayed:</w:t>
      </w:r>
    </w:p>
    <w:p>
      <w:pPr>
        <w:pStyle w:val="ListBullet"/>
      </w:pPr>
      <w:r/>
      <w:r>
        <w:rPr>
          <w:b/>
          <w:color w:val="FF0000"/>
        </w:rPr>
        <w:t>Worst 3 locations by response time – This chart illustrates the trend of the response time for the three most problematic locations over the selected time period. This graph aids in understanding whether the response time of a location worsens at specific times or is consistently poor. Understanding the same can assist administrators in addressing potential issues affecting that location.</w:t>
      </w:r>
      <w:r>
        <w:rPr>
          <w:i/>
          <w:color w:val="0000FF"/>
        </w:rPr>
        <w:t xml:space="preserve"> (The provided text adheres to Microsoft Style Guide principles, including minimal corrections for spelling, grammar, and punctuation. The text is also free of anthropomorphic language and preserves abbreviations, proper nouns, and technical terms.)</w:t>
      </w:r>
      <w:r/>
    </w:p>
    <w:p>
      <w:pPr>
        <w:pStyle w:val="ListBullet"/>
      </w:pPr>
      <w:r/>
      <w:r>
        <w:rPr>
          <w:b/>
          <w:color w:val="FF0000"/>
        </w:rPr>
        <w:t>Worst 3 Transactions by Response Time – This chart illustrates the trend of the response time for the three most sluggish transactions in the application over the specified time period.</w:t>
      </w:r>
      <w:r>
        <w:rPr>
          <w:i/>
          <w:color w:val="0000FF"/>
        </w:rPr>
        <w:t xml:space="preserve"> (This graph aids in understanding if the response time of the worst-performing transaction worsens at specific times or remains consistent throughout the period.)</w:t>
      </w:r>
      <w:r>
        <w:t xml:space="preserve"> This graph helps to understand if the response time of the worst-performing transaction becomes worse at particular times or is bad at all times. Understanding the same can help administrators in fixing the issues for that location.</w:t>
      </w:r>
    </w:p>
    <w:p>
      <w:pPr/>
      <w:r/>
      <w:r>
        <w:rPr>
          <w:b/>
          <w:color w:val="FF0000"/>
        </w:rPr>
        <w:t>You can explore the data channels employed in the BPM APPLICATION MONITORING DETAIL dashboard by following the steps outlined in Exercise 1.</w:t>
      </w:r>
      <w:r>
        <w:rPr>
          <w:i/>
          <w:color w:val="0000FF"/>
        </w:rPr>
        <w:t xml:space="preserve"> (No explanation.)</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