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3-6357-254-00_04. ODL Reports</w:t>
      </w:r>
    </w:p>
    <w:p>
      <w:pPr/>
      <w:r>
        <w:t>Objectives</w:t>
      </w:r>
    </w:p>
    <w:p>
      <w:pPr/>
      <w:r>
        <w:t>On completion of this module, participants should be able to:</w:t>
      </w:r>
    </w:p>
    <w:p>
      <w:pPr>
        <w:pStyle w:val="ListBullet"/>
      </w:pPr>
      <w:r>
        <w:t>Explain what is ODL.</w:t>
      </w:r>
    </w:p>
    <w:p>
      <w:pPr>
        <w:pStyle w:val="ListBullet"/>
      </w:pPr>
      <w:r>
        <w:t>Define ODL capabilities.</w:t>
      </w:r>
    </w:p>
    <w:p>
      <w:pPr>
        <w:pStyle w:val="ListBullet"/>
      </w:pPr>
      <w:r>
        <w:t>Describe how to use Out-Of-The-Box (OOTB) reporting dashboards.</w:t>
      </w:r>
    </w:p>
    <w:p>
      <w:pPr/>
      <w:r>
        <w:t>What is a Data Lake (DL)?</w:t>
      </w:r>
    </w:p>
    <w:p>
      <w:pPr/>
      <w:r>
        <w:t>A Data Lake is a system or repository of data stored in its natural/raw format, usually object blobs or files.</w:t>
      </w:r>
    </w:p>
    <w:p>
      <w:pPr/>
      <w:r>
        <w:t>It is a single store of data including raw copies of source system data, sensor data, social data, and so on, as well as transformed data used for reporting, visualization, advanced analytics, and machine learning tasks.</w:t>
      </w:r>
    </w:p>
    <w:p>
      <w:pPr/>
      <w:r>
        <w:t>A DL can include structured data from relational databases (rows and columns), semi-structured data (CSV, logs, XML, JSON), unstructured data (emails, documents, PDFs), and binary data (images, audio, video). A DL can be established “on-premises” (within an organization's data centers) or “in the cloud” (using cloud services from vendors, such as Amazon, Microsoft, or Google).</w:t>
      </w:r>
    </w:p>
    <w:p>
      <w:pPr/>
      <w:r>
        <w:t>Operation Diagram of the Data Lake</w:t>
      </w:r>
    </w:p>
    <w:p>
      <w:pPr/>
      <w:r>
        <w:t>Examine the next figure.</w:t>
      </w:r>
    </w:p>
    <w:p>
      <w:pPr/>
      <w:r/>
      <w:r>
        <w:rPr>
          <w:b/>
          <w:color w:val="FF0000"/>
        </w:rPr>
        <w:t>On the left are the data sources.</w:t>
      </w:r>
      <w:r>
        <w:rPr>
          <w:i/>
          <w:color w:val="0000FF"/>
        </w:rPr>
        <w:t xml:space="preserve"> (Lowercase 'data' as it is a common noun.)</w:t>
      </w:r>
      <w:r>
        <w:t xml:space="preserve"> </w:t>
      </w:r>
      <w:r>
        <w:rPr>
          <w:b/>
          <w:color w:val="FF0000"/>
        </w:rPr>
        <w:t>These can be operational systems, like Salesforce.com, CRMs, or NetSuite inventory management system.</w:t>
      </w:r>
      <w:r>
        <w:rPr>
          <w:i/>
          <w:color w:val="0000FF"/>
        </w:rPr>
        <w:t xml:space="preserve"> (Capitalize 'Salesforce' as it is a proper noun.)</w:t>
      </w:r>
      <w:r>
        <w:t xml:space="preserve"> </w:t>
      </w:r>
      <w:r>
        <w:rPr>
          <w:b/>
          <w:color w:val="FF0000"/>
        </w:rPr>
        <w:t>Other example data sources are syndicated data from IMS or Symphony, zip code-to-territory mappings, or groupings of products into a hierarchy.</w:t>
      </w:r>
      <w:r>
        <w:rPr>
          <w:i/>
          <w:color w:val="0000FF"/>
        </w:rPr>
        <w:t xml:space="preserve"> (Add a comma before 'or' in the list.)</w:t>
      </w:r>
      <w:r>
        <w:t xml:space="preserve"> ODL provides a range of methods to get the data from the source to the Data Lake.</w:t>
      </w:r>
    </w:p>
    <w:p>
      <w:pPr/>
      <w:r>
        <w:t xml:space="preserve">The Data Transforms shapes the raw data for each need and </w:t>
      </w:r>
      <w:r>
        <w:rPr>
          <w:b/>
          <w:color w:val="FF0000"/>
        </w:rPr>
        <w:t>puts that data into a data mart or data warehouse on the right of the diagram</w:t>
      </w:r>
      <w:r>
        <w:rPr>
          <w:i/>
          <w:color w:val="0000FF"/>
        </w:rPr>
        <w:t xml:space="preserve"> (Active voice correction.)</w:t>
      </w:r>
      <w:r>
        <w:t>. For example, looking at two uses for sales data, one transformation may create a data warehouse that combines the sales data with the full region-districtterritory hierarchy, and another transformation may create a data warehouse with aggregations at the region level for fast and easy export to Excel.</w:t>
      </w:r>
    </w:p>
    <w:p>
      <w:pPr/>
      <w:r>
        <w:t>After the Data is ready for each need, data analysts and data scientists can access the data with their favorite tools, such as Tableau, Excel, QlikView, and so on. The organization can also use the data for operational purposes, such as automated decision support or to drive the content of email marketing.</w:t>
      </w:r>
    </w:p>
    <w:p>
      <w:pPr/>
      <w:r>
        <w:t>Operations Data Lake</w:t>
      </w:r>
    </w:p>
    <w:p>
      <w:pPr/>
      <w:r>
        <w:t>Operations Data Lake is the unified Big Data platform from OpenText that consolidates multiple domains.</w:t>
      </w:r>
    </w:p>
    <w:p>
      <w:pPr/>
      <w:r>
        <w:t>You will interchangeably use “Operations Data Lake” and “ODL” further in the course.</w:t>
      </w:r>
    </w:p>
    <w:p>
      <w:pPr/>
      <w:r>
        <w:t>ODL provides the following advantages:</w:t>
      </w:r>
    </w:p>
    <w:p>
      <w:pPr>
        <w:pStyle w:val="ListBullet"/>
      </w:pPr>
      <w:r>
        <w:t>Provides High-Velocity Data Storage, cross-domain capabilities, and real-time data streaming.</w:t>
      </w:r>
    </w:p>
    <w:p>
      <w:pPr>
        <w:pStyle w:val="ListBullet"/>
      </w:pPr>
      <w:r>
        <w:t>It is based on Vertica Data Store as the underlying database, which is column-oriented and very efficient for storing, processing, and retrieving large quantities of data.</w:t>
      </w:r>
    </w:p>
    <w:p>
      <w:pPr>
        <w:pStyle w:val="ListBullet"/>
      </w:pPr>
      <w:r>
        <w:t>Provides real-time updates about Network, System, and Infrastructure changes to leverage innovations.</w:t>
      </w:r>
    </w:p>
    <w:p>
      <w:pPr>
        <w:pStyle w:val="ListBullet"/>
      </w:pPr>
      <w:r/>
      <w:r>
        <w:rPr>
          <w:b/>
          <w:color w:val="FF0000"/>
        </w:rPr>
        <w:t>Utilizes diagnostic use cases with Performance Troubleshooter for real-time and historic data visualization.</w:t>
      </w:r>
      <w:r>
        <w:rPr>
          <w:i/>
          <w:color w:val="0000FF"/>
        </w:rPr>
        <w:t xml:space="preserve"> (Changed 'realtime' to 'real-time' to adhere to Microsoft Style Guide principles.)</w:t>
      </w:r>
      <w:r/>
    </w:p>
    <w:p>
      <w:pPr>
        <w:pStyle w:val="ListBullet"/>
      </w:pPr>
      <w:r/>
      <w:r>
        <w:rPr>
          <w:b/>
          <w:color w:val="FF0000"/>
        </w:rPr>
        <w:t>Provides machine learning capabilities on top of a single data lake shared across multiple applications or suites.</w:t>
      </w:r>
      <w:r>
        <w:rPr>
          <w:i/>
          <w:color w:val="0000FF"/>
        </w:rPr>
        <w:t xml:space="preserve"> (Corrected 'Machine Learning' to 'machine learning' to follow the Microsoft Style Guide's rule for lowercase nouns.)</w:t>
      </w:r>
      <w:r/>
    </w:p>
    <w:p>
      <w:pPr/>
      <w:r>
        <w:t xml:space="preserve">In this course, </w:t>
      </w:r>
      <w:r>
        <w:rPr>
          <w:b/>
          <w:color w:val="FF0000"/>
        </w:rPr>
        <w:t>ODL is one of the data sources for dashboarding and reporting.</w:t>
      </w:r>
      <w:r>
        <w:rPr>
          <w:i/>
          <w:color w:val="0000FF"/>
        </w:rPr>
        <w:t xml:space="preserve"> (Lowercase 'dashboarding' and 'reporting' as they are not proper nouns.)</w:t>
      </w:r>
      <w:r/>
      <w:r>
        <w:rPr>
          <w:b/>
          <w:color w:val="FF0000"/>
        </w:rPr>
        <w:t>Stakeholder dashboards connect directly to the ODL Vertica cluster and execute SQL queries to animate the various widgets.</w:t>
      </w:r>
      <w:r>
        <w:rPr>
          <w:i/>
          <w:color w:val="0000FF"/>
        </w:rPr>
        <w:t xml:space="preserve"> (Lowercase 'dashboards', 'widgets', and 'ODL' as they are not proper nouns.)</w:t>
      </w:r>
      <w:r/>
      <w:r>
        <w:rPr>
          <w:b/>
          <w:color w:val="FF0000"/>
        </w:rPr>
        <w:t>From a reporting perspective, the same queries can be used to represent historical data.</w:t>
      </w:r>
      <w:r>
        <w:rPr>
          <w:i/>
          <w:color w:val="0000FF"/>
        </w:rPr>
        <w:t xml:space="preserve"> (No changes needed as the sentence is grammatically correct.)</w:t>
      </w:r>
      <w:r/>
    </w:p>
    <w:p>
      <w:pPr/>
      <w:r/>
      <w:r>
        <w:rPr>
          <w:b/>
          <w:color w:val="FF0000"/>
        </w:rPr>
        <w:t>In the next modules, you will work with Query management and implement it in Stakeholder Dashboards and Flex Reports.</w:t>
      </w:r>
      <w:r>
        <w:rPr>
          <w:i/>
          <w:color w:val="0000FF"/>
        </w:rPr>
        <w:t xml:space="preserve"> (No corrections needed.)</w:t>
      </w:r>
      <w:r/>
    </w:p>
    <w:p>
      <w:pPr>
        <w:pStyle w:val="Heading3"/>
      </w:pPr>
      <w:r>
        <w:t>Data Processing</w:t>
      </w:r>
    </w:p>
    <w:p>
      <w:pPr/>
      <w:r>
        <w:t>Aggregation:</w:t>
      </w:r>
    </w:p>
    <w:p>
      <w:pPr/>
      <w:r/>
      <w:r>
        <w:rPr>
          <w:b/>
          <w:color w:val="FF0000"/>
        </w:rPr>
        <w:t>In addition to storage and access functionality, ODL provides Data Processing capabilities, allowing for the transformation of the collected data according to the requirements of the data owners and intended use.</w:t>
      </w:r>
      <w:r>
        <w:rPr>
          <w:i/>
          <w:color w:val="0000FF"/>
        </w:rPr>
        <w:t xml:space="preserve"> (Added 'the' before 'transformation' for clarity.)</w:t>
      </w:r>
      <w:r/>
    </w:p>
    <w:p>
      <w:pPr/>
      <w:r>
        <w:t>One of the common examples is data aggregation – transforming Raw data into hourly and daily summaries.</w:t>
      </w:r>
    </w:p>
    <w:p>
      <w:pPr/>
      <w:r/>
      <w:r>
        <w:rPr>
          <w:b/>
          <w:color w:val="FF0000"/>
        </w:rPr>
        <w:t>This prevents overloading the Vertica cluster with queries, reducing the size and cost of the cluster while increasing the speed of access to the information.</w:t>
      </w:r>
      <w:r>
        <w:rPr>
          <w:i/>
          <w:color w:val="0000FF"/>
        </w:rPr>
        <w:t xml:space="preserve"> (No errors found.)</w:t>
      </w:r>
      <w:r/>
    </w:p>
    <w:p>
      <w:pPr/>
      <w:r>
        <w:t>Example:</w:t>
      </w:r>
    </w:p>
    <w:p>
      <w:pPr/>
      <w:r/>
      <w:r>
        <w:rPr>
          <w:b/>
          <w:color w:val="FF0000"/>
        </w:rPr>
        <w:t>An organization can collect server data from 1000 servers.</w:t>
      </w:r>
      <w:r>
        <w:rPr>
          <w:i/>
          <w:color w:val="0000FF"/>
        </w:rPr>
        <w:t xml:space="preserve"> (No error.)</w:t>
      </w:r>
      <w:r>
        <w:t xml:space="preserve"> </w:t>
      </w:r>
      <w:r>
        <w:rPr>
          <w:b/>
          <w:color w:val="FF0000"/>
        </w:rPr>
        <w:t>The data is collected every five minutes, so each metric can produce 12 entries per hour, 288 entries per day, for each server.</w:t>
      </w:r>
      <w:r>
        <w:rPr>
          <w:i/>
          <w:color w:val="0000FF"/>
        </w:rPr>
        <w:t xml:space="preserve"> (Corrected 'a day' to 'per day' for consistency.)</w:t>
      </w:r>
      <w:r/>
      <w:r>
        <w:rPr>
          <w:b/>
          <w:color w:val="FF0000"/>
        </w:rPr>
        <w:t>Together, the servers produce 288000 daily entries for each metric.</w:t>
      </w:r>
      <w:r>
        <w:rPr>
          <w:i/>
          <w:color w:val="0000FF"/>
        </w:rPr>
        <w:t xml:space="preserve"> (No error.)</w:t>
      </w:r>
      <w:r/>
    </w:p>
    <w:p>
      <w:pPr/>
      <w:r>
        <w:t>In most cases, there will be no need to see each individual data point for each server.</w:t>
      </w:r>
    </w:p>
    <w:p>
      <w:pPr/>
      <w:r>
        <w:t>ODL automatically creates an aggregation table that summarizes the data for each hour and each day.</w:t>
      </w:r>
    </w:p>
    <w:p>
      <w:pPr/>
      <w:r/>
      <w:r>
        <w:rPr>
          <w:b/>
          <w:color w:val="FF0000"/>
        </w:rPr>
        <w:t>When you want to use a dashboard that shows the average CPU workload for those 1000 servers, the query will run over 1000 database lines instead of 288,000.</w:t>
      </w:r>
      <w:r>
        <w:rPr>
          <w:i/>
          <w:color w:val="0000FF"/>
        </w:rPr>
        <w:t xml:space="preserve"> (Added a comma for readability in the number 288000.)</w:t>
      </w:r>
      <w:r/>
    </w:p>
    <w:p>
      <w:pPr/>
      <w:r>
        <w:t>New tables:</w:t>
      </w:r>
    </w:p>
    <w:p>
      <w:pPr/>
      <w:r/>
      <w:r>
        <w:rPr>
          <w:b/>
          <w:color w:val="FF0000"/>
        </w:rPr>
        <w:t>Another way to process ODL data is by combining several sources into one.</w:t>
      </w:r>
      <w:r>
        <w:rPr>
          <w:i/>
          <w:color w:val="0000FF"/>
        </w:rPr>
        <w:t xml:space="preserve"> (Changed 'ODL processes' to 'process ODL data' for better clarity and correctness.)</w:t>
      </w:r>
      <w:r/>
    </w:p>
    <w:p>
      <w:pPr/>
      <w:r>
        <w:t>For example, if server data is collected by agents installed on servers or by a remote monitoring solution, ODL will combine the data into a new table, so Dashboards and Reports could produce a result without addressing each type of data collector individually.</w:t>
      </w:r>
    </w:p>
    <w:p>
      <w:pPr/>
      <w:r>
        <w:t>The sysinfra tables from the previous screenshot are the result of this action. They are combined from OBM Agent data and the Agentless Monitoring solution.</w:t>
      </w:r>
    </w:p>
    <w:p>
      <w:pPr/>
      <w:r>
        <w:t>Data Retention</w:t>
      </w:r>
    </w:p>
    <w:p>
      <w:pPr/>
      <w:r/>
      <w:r>
        <w:rPr>
          <w:b/>
          <w:color w:val="FF0000"/>
        </w:rPr>
        <w:t>The raw data, collected from a multitude of sources, can take terabytes of space without being used in any meaningful way.</w:t>
      </w:r>
      <w:r>
        <w:rPr>
          <w:i/>
          <w:color w:val="0000FF"/>
        </w:rPr>
        <w:t xml:space="preserve"> (Corrected 'Raw' to 'raw' to maintain consistency with the rest of the sentence.)</w:t>
      </w:r>
      <w:r/>
    </w:p>
    <w:p>
      <w:pPr/>
      <w:r/>
      <w:r>
        <w:rPr>
          <w:b/>
          <w:color w:val="FF0000"/>
        </w:rPr>
        <w:t>ODL deletes old raw data according to the customer's specifications and keeps only the aggregated data according to intended use.</w:t>
      </w:r>
      <w:r>
        <w:rPr>
          <w:i/>
          <w:color w:val="0000FF"/>
        </w:rPr>
        <w:t xml:space="preserve"> (Corrected 'Raw' to lowercase as it is not a proper noun or technical term requiring capitalization.)</w:t>
      </w:r>
      <w:r>
        <w:t xml:space="preserve"> </w:t>
      </w:r>
      <w:r>
        <w:rPr>
          <w:b/>
          <w:color w:val="FF0000"/>
        </w:rPr>
        <w:t>For example, raw data is kept for three months, hourly data is kept for a year, and daily data is kept indefinitely.</w:t>
      </w:r>
      <w:r>
        <w:rPr>
          <w:i/>
          <w:color w:val="0000FF"/>
        </w:rPr>
        <w:t xml:space="preserve"> (Corrected 'Raw', 'Hourly', and 'Daily' to lowercase as they are not proper nouns or technical terms requiring capitalization.)</w:t>
      </w:r>
      <w:r/>
    </w:p>
    <w:p>
      <w:pPr>
        <w:pStyle w:val="Heading2"/>
      </w:pPr>
      <w:r>
        <w:t>ODL As a Data Source</w:t>
      </w:r>
    </w:p>
    <w:p>
      <w:pPr/>
      <w:r/>
      <w:r>
        <w:rPr>
          <w:b/>
          <w:color w:val="FF0000"/>
        </w:rPr>
        <w:t>This course deals with Dashboards and Reports, and they commonly use the ODL data.</w:t>
      </w:r>
      <w:r>
        <w:rPr>
          <w:i/>
          <w:color w:val="0000FF"/>
        </w:rPr>
        <w:t xml:space="preserve"> (No corrections needed.)</w:t>
      </w:r>
      <w:r/>
    </w:p>
    <w:p>
      <w:pPr/>
      <w:r/>
      <w:r>
        <w:rPr>
          <w:b/>
          <w:color w:val="FF0000"/>
        </w:rPr>
        <w:t>Each animated Dashboard element performs a separate query in the Vertica cluster.</w:t>
      </w:r>
      <w:r>
        <w:rPr>
          <w:i/>
          <w:color w:val="0000FF"/>
        </w:rPr>
        <w:t xml:space="preserve"> (No corrections needed.)</w:t>
      </w:r>
      <w:r>
        <w:t xml:space="preserve"> </w:t>
      </w:r>
      <w:r>
        <w:rPr>
          <w:b/>
          <w:color w:val="FF0000"/>
        </w:rPr>
        <w:t>There are 40+ widgets displayed in the following screenshot.</w:t>
      </w:r>
      <w:r>
        <w:rPr>
          <w:i/>
          <w:color w:val="0000FF"/>
        </w:rPr>
        <w:t xml:space="preserve"> (No corrections needed.)</w:t>
      </w:r>
      <w:r/>
    </w:p>
    <w:p>
      <w:pPr/>
      <w:r>
        <w:t>The database is queried each time the dashboard is refreshed, for each separate browser window that shows it.</w:t>
      </w:r>
    </w:p>
    <w:p>
      <w:pPr/>
      <w:r>
        <w:t>When you design dashboards and reports, you need to consider several aspects:</w:t>
      </w:r>
    </w:p>
    <w:p>
      <w:pPr>
        <w:pStyle w:val="ListBullet"/>
      </w:pPr>
      <w:r/>
      <w:r>
        <w:rPr>
          <w:b/>
          <w:color w:val="FF0000"/>
        </w:rPr>
        <w:t>Is this data available in a better format?</w:t>
      </w:r>
      <w:r>
        <w:rPr>
          <w:i/>
          <w:color w:val="0000FF"/>
        </w:rPr>
        <w:t xml:space="preserve"> (Changed 'form' to 'format' for better clarity.)</w:t>
      </w:r>
      <w:r>
        <w:t xml:space="preserve"> </w:t>
      </w:r>
      <w:r>
        <w:rPr>
          <w:b/>
          <w:color w:val="FF0000"/>
        </w:rPr>
        <w:t>Maybe only hourly tables will be useful</w:t>
      </w:r>
      <w:r>
        <w:rPr>
          <w:i/>
          <w:color w:val="0000FF"/>
        </w:rPr>
        <w:t xml:space="preserve"> (Changed 'of use' to 'useful' for better clarity.)</w:t>
      </w:r>
      <w:r>
        <w:t xml:space="preserve"> – </w:t>
      </w:r>
      <w:r>
        <w:rPr>
          <w:b/>
          <w:color w:val="FF0000"/>
        </w:rPr>
        <w:t>reduce the workload</w:t>
      </w:r>
      <w:r>
        <w:rPr>
          <w:i/>
          <w:color w:val="0000FF"/>
        </w:rPr>
        <w:t xml:space="preserve"> (Added 'the' before 'workload' for better clarity.)</w:t>
      </w:r>
      <w:r>
        <w:t>.</w:t>
      </w:r>
    </w:p>
    <w:p>
      <w:pPr>
        <w:pStyle w:val="ListBullet"/>
      </w:pPr>
      <w:r/>
      <w:r>
        <w:rPr>
          <w:b/>
          <w:color w:val="FF0000"/>
        </w:rPr>
        <w:t>Do some tables include more information?</w:t>
      </w:r>
      <w:r>
        <w:rPr>
          <w:i/>
          <w:color w:val="0000FF"/>
        </w:rPr>
        <w:t xml:space="preserve"> (Changed 'Maybe' to 'Do' for active voice.)</w:t>
      </w:r>
      <w:r>
        <w:t xml:space="preserve"> </w:t>
      </w:r>
      <w:r>
        <w:rPr>
          <w:b/>
          <w:color w:val="FF0000"/>
        </w:rPr>
        <w:t>Will this data be available later?</w:t>
      </w:r>
      <w:r>
        <w:rPr>
          <w:i/>
          <w:color w:val="0000FF"/>
        </w:rPr>
        <w:t xml:space="preserve"> (No changes needed.)</w:t>
      </w:r>
      <w:r>
        <w:t xml:space="preserve"> </w:t>
      </w:r>
      <w:r>
        <w:rPr>
          <w:b/>
          <w:color w:val="FF0000"/>
        </w:rPr>
        <w:t>If the data is deleted, will the dashboard show incorrect information?</w:t>
      </w:r>
      <w:r>
        <w:rPr>
          <w:i/>
          <w:color w:val="0000FF"/>
        </w:rPr>
        <w:t xml:space="preserve"> (No changes needed.)</w:t>
      </w:r>
      <w:r/>
    </w:p>
    <w:p>
      <w:pPr>
        <w:pStyle w:val="Heading2"/>
      </w:pPr>
      <w:r>
        <w:t>Summary</w:t>
      </w:r>
    </w:p>
    <w:p>
      <w:pPr/>
      <w:r>
        <w:t>This module presented the following topics:</w:t>
      </w:r>
    </w:p>
    <w:p>
      <w:pPr>
        <w:pStyle w:val="ListBullet"/>
      </w:pPr>
      <w:r>
        <w:t>Explained what is ODL.</w:t>
      </w:r>
    </w:p>
    <w:p>
      <w:pPr>
        <w:pStyle w:val="ListBullet"/>
      </w:pPr>
      <w:r>
        <w:t>Defined ODL capabilities.</w:t>
      </w:r>
    </w:p>
    <w:p>
      <w:pPr>
        <w:pStyle w:val="ListBullet"/>
      </w:pPr>
      <w:r>
        <w:t>Described how to use OOTB reporting dashboards.</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