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Normal</w:t>
      </w:r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Heading 3</w:t>
      </w:r>
    </w:p>
    <w:p>
      <w:pPr>
        <w:pStyle w:val="ListBullet"/>
      </w:pPr>
      <w:r>
        <w:t>Heading 4</w:t>
      </w:r>
    </w:p>
    <w:p>
      <w:pPr>
        <w:pStyle w:val="ListBullet"/>
      </w:pPr>
      <w:r>
        <w:t>Heading 5</w:t>
      </w:r>
    </w:p>
    <w:p>
      <w:pPr>
        <w:pStyle w:val="ListBullet"/>
      </w:pPr>
      <w:r>
        <w:t>Heading 6</w:t>
      </w:r>
    </w:p>
    <w:p>
      <w:pPr>
        <w:pStyle w:val="ListBullet"/>
      </w:pPr>
      <w:r>
        <w:t>Code Block</w:t>
      </w:r>
    </w:p>
    <w:p>
      <w:pPr>
        <w:pStyle w:val="ListBullet"/>
      </w:pPr>
      <w:r>
        <w:t>Default</w:t>
      </w:r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>
        <w:t>Times New Roman</w:t>
      </w:r>
    </w:p>
    <w:p>
      <w:pPr>
        <w:pStyle w:val="ListBullet"/>
      </w:pPr>
      <w:r>
        <w:t>Verdana</w:t>
      </w:r>
    </w:p>
    <w:p>
      <w:pPr>
        <w:pStyle w:val="ListBullet"/>
      </w:pPr>
      <w:r>
        <w:t>arial</w:t>
      </w:r>
    </w:p>
    <w:p>
      <w:pPr>
        <w:pStyle w:val="ListBullet"/>
      </w:pPr>
      <w:r>
        <w:t>Default</w:t>
      </w:r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>
        <w:t>10</w:t>
      </w:r>
    </w:p>
    <w:p>
      <w:pPr>
        <w:pStyle w:val="ListBullet"/>
      </w:pPr>
      <w:r>
        <w:t>11</w:t>
      </w:r>
    </w:p>
    <w:p>
      <w:pPr>
        <w:pStyle w:val="ListBullet"/>
      </w:pPr>
      <w:r>
        <w:t>12</w:t>
      </w:r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>
        <w:t>24</w:t>
      </w:r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>
        <w:t>Default</w:t>
      </w:r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>
        <w:t>Default</w:t>
      </w:r>
    </w:p>
    <w:p>
      <w:pPr>
        <w:pStyle w:val="ListBullet"/>
      </w:pPr>
      <w:r>
        <w:t>Circle</w:t>
      </w:r>
    </w:p>
    <w:p>
      <w:pPr>
        <w:pStyle w:val="ListBullet"/>
      </w:pPr>
      <w:r>
        <w:t>Disc</w:t>
      </w:r>
    </w:p>
    <w:p>
      <w:pPr>
        <w:pStyle w:val="ListBullet"/>
      </w:pPr>
      <w:r>
        <w:t>Square</w:t>
      </w:r>
    </w:p>
    <w:p>
      <w:pPr>
        <w:pStyle w:val="ListBullet"/>
      </w:pPr>
      <w:r>
        <w:t>Default</w:t>
      </w:r>
    </w:p>
    <w:p>
      <w:pPr>
        <w:pStyle w:val="ListBullet"/>
      </w:pPr>
      <w:r>
        <w:t>Single</w:t>
      </w:r>
    </w:p>
    <w:p>
      <w:pPr>
        <w:pStyle w:val="ListBullet"/>
      </w:pPr>
      <w:r>
        <w:t>1.15</w:t>
      </w:r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>
        <w:t>Decrease</w:t>
      </w:r>
    </w:p>
    <w:p>
      <w:pPr>
        <w:pStyle w:val="Heading1"/>
      </w:pPr>
      <w:r>
        <w:t>3-6357-254-00_03. Integrations Exercises</w:t>
      </w:r>
    </w:p>
    <w:p>
      <w:pPr>
        <w:pStyle w:val="Heading2"/>
      </w:pPr>
      <w:r>
        <w:t>Exercise 1 – Creating a connection from OBM to Stakeholder Dashboard</w:t>
      </w:r>
    </w:p>
    <w:p>
      <w:pPr/>
      <w:r>
        <w:t>In this exercise, you create Stakeholder Dashboard as the connected server in OBM. For preparing the Stakeholder Dashboard receiver URL, you need the Stakeholder Dashboard API key. To create a connection from OBM to Stakeholder Dashboard, perform the following steps:</w:t>
      </w:r>
    </w:p>
    <w:p>
      <w:pPr>
        <w:pStyle w:val="ListNumber"/>
      </w:pPr>
      <w:r>
        <w:t>Open Chrome browser and log in to Stakeholder Dashboard to get the API Key using the URL https://opsb-master.itomlabs.com/bvd and enter the following credentials:User Name: adminPassword: AppP4ss_Secur3</w:t>
      </w:r>
    </w:p>
    <w:p>
      <w:pPr>
        <w:pStyle w:val="ListNumber"/>
      </w:pPr>
      <w:r>
        <w:t>Open another browser (for example, Mozilla) and log in to OBM using the URL https://opsb-obm.itomlabs.com/omi and enter the following credentials:User Name: adminPassword: AppP4ss_Secur3</w:t>
      </w:r>
    </w:p>
    <w:p>
      <w:pPr>
        <w:pStyle w:val="ListNumber"/>
      </w:pPr>
      <w:r>
        <w:t>Click Administration&gt;Setup And Maintenance&gt;Connected Servers.</w:t>
      </w:r>
    </w:p>
    <w:p>
      <w:pPr>
        <w:pStyle w:val="ListNumber"/>
      </w:pPr>
      <w:r>
        <w:t>Click Business Value Dashboard &gt; NEW.</w:t>
      </w:r>
    </w:p>
    <w:p>
      <w:pPr>
        <w:pStyle w:val="ListNumber"/>
      </w:pPr>
      <w:r>
        <w:t>In the Display label, enter BVD CDF Server.</w:t>
      </w:r>
    </w:p>
    <w:p>
      <w:pPr>
        <w:pStyle w:val="ListNumber"/>
      </w:pPr>
      <w:r>
        <w:t>In the Identifier, enter BVD_CDF_Server.</w:t>
      </w:r>
    </w:p>
    <w:p>
      <w:pPr>
        <w:pStyle w:val="ListNumber"/>
      </w:pPr>
      <w:r>
        <w:t>Scroll down to the RECEIVER ENDPOINT section.</w:t>
      </w:r>
    </w:p>
    <w:p>
      <w:pPr>
        <w:pStyle w:val="ListNumber"/>
      </w:pPr>
      <w:r>
        <w:t>In the RECEIVER ENDPOINT section, enter the Endpoint URL as follows:https://opsb-master.itomlabs.com/bvd-receiver/api/submit/&lt;API_key_copied_in_previous_steps&gt;</w:t>
      </w:r>
    </w:p>
    <w:p>
      <w:pPr>
        <w:pStyle w:val="ListNumber"/>
      </w:pPr>
      <w:r/>
      <w:r>
        <w:rPr>
          <w:b/>
          <w:color w:val="FF0000"/>
        </w:rPr>
        <w:t>To import the Stakeholder Dashboard server certificate into OBM, click the import certificate link.</w:t>
      </w:r>
      <w:r>
        <w:rPr>
          <w:i/>
          <w:color w:val="0000FF"/>
        </w:rPr>
        <w:t xml:space="preserve"> (Removed the duplicate 'the' before 'certificate'.)</w:t>
      </w:r>
      <w:r/>
    </w:p>
    <w:p>
      <w:pPr>
        <w:pStyle w:val="ListNumber"/>
      </w:pPr>
      <w:r>
        <w:t>To get the certificate, click the CONNECT AND IMPORT FROM SERVER button.</w:t>
      </w:r>
    </w:p>
    <w:p>
      <w:pPr>
        <w:pStyle w:val="ListNumber"/>
      </w:pPr>
      <w:r>
        <w:t>To confirm the received certificate, click the CONFIRM CERTIFICATE button and click OK.</w:t>
      </w:r>
    </w:p>
    <w:p>
      <w:pPr/>
      <w:r>
        <w:t>After importing certificate successfully, the View certificate option is displayed.</w:t>
      </w:r>
    </w:p>
    <w:p>
      <w:pPr>
        <w:pStyle w:val="ListNumber"/>
      </w:pPr>
      <w:r/>
      <w:r>
        <w:rPr>
          <w:b/>
          <w:color w:val="FF0000"/>
        </w:rPr>
        <w:t>To identify the data stream, under the BVD Configuration section, add the OBM_AMS in the Tags field, and then click the RUN TEST button.</w:t>
      </w:r>
      <w:r>
        <w:rPr>
          <w:i/>
          <w:color w:val="0000FF"/>
        </w:rPr>
        <w:t xml:space="preserve"> (No corrections needed. The text is already in correct form.)</w:t>
      </w:r>
      <w:r/>
    </w:p>
    <w:p>
      <w:pPr/>
      <w:r>
        <w:t>A Ping success message is displayed.</w:t>
      </w:r>
    </w:p>
    <w:p>
      <w:pPr>
        <w:pStyle w:val="ListNumber"/>
      </w:pPr>
      <w:r/>
      <w:r>
        <w:rPr>
          <w:b/>
          <w:color w:val="FF0000"/>
        </w:rPr>
        <w:t>Verify that the 'Activate after save' checkbox is selected and click the CREATE button.</w:t>
      </w:r>
      <w:r>
        <w:rPr>
          <w:i/>
          <w:color w:val="0000FF"/>
        </w:rPr>
        <w:t xml:space="preserve"> (Added the missing apostrophe in 'Activate after save' to follow proper noun conventions.)</w:t>
      </w:r>
      <w:r/>
    </w:p>
    <w:p>
      <w:pPr>
        <w:pStyle w:val="ListNumber"/>
      </w:pPr>
      <w:r>
        <w:t>Verify that the new connection BVD_CDF_SERVER is created.</w:t>
      </w:r>
    </w:p>
    <w:p>
      <w:pPr>
        <w:pStyle w:val="Heading2"/>
      </w:pPr>
      <w:r>
        <w:t>Exercise 2 – Forwarding the OBM Event data to Stakeholder Dashboard</w:t>
      </w:r>
    </w:p>
    <w:p>
      <w:pPr/>
      <w:r/>
      <w:r>
        <w:rPr>
          <w:b/>
          <w:color w:val="FF0000"/>
        </w:rPr>
        <w:t>To forward OBM Event data, select a Monitoring Dashboard from the existing OBM monitoring templates and forward the data to the Stakeholder Dashboard.</w:t>
      </w:r>
      <w:r>
        <w:rPr>
          <w:i/>
          <w:color w:val="0000FF"/>
        </w:rPr>
        <w:t xml:space="preserve"> (Changed 'pick up' to 'select' for active voice.)</w:t>
      </w:r>
      <w:r>
        <w:t xml:space="preserve"> </w:t>
      </w:r>
      <w:r>
        <w:rPr>
          <w:b/>
          <w:color w:val="FF0000"/>
        </w:rPr>
        <w:t>For this exercise, select the Example: Operations Manager Overview dashboard.</w:t>
      </w:r>
      <w:r>
        <w:rPr>
          <w:i/>
          <w:color w:val="0000FF"/>
        </w:rPr>
        <w:t xml:space="preserve"> (No changes needed. The text is already clear and follows Microsoft Style Guide principles.)</w:t>
      </w:r>
      <w:r/>
    </w:p>
    <w:p>
      <w:pPr/>
      <w:r>
        <w:t>To forward OBM event data to Stakeholder Dashboard, perform the following steps:</w:t>
      </w:r>
    </w:p>
    <w:p>
      <w:pPr>
        <w:pStyle w:val="ListNumber"/>
      </w:pPr>
      <w:r>
        <w:t>Click Administration &gt; Operation Console &gt; Monitoring Dashboards, and then select the Example Operations Manager Overview dashboard.</w:t>
      </w:r>
    </w:p>
    <w:p>
      <w:pPr>
        <w:pStyle w:val="ListNumber"/>
      </w:pPr>
      <w:r>
        <w:t>To confirm that some data is present in the dashboard, click the LAUNCH button.</w:t>
      </w:r>
    </w:p>
    <w:p>
      <w:pPr>
        <w:pStyle w:val="ListNumber"/>
      </w:pPr>
      <w:r>
        <w:t>Close the pop-up window after checking the data.</w:t>
      </w:r>
    </w:p>
    <w:p>
      <w:pPr>
        <w:pStyle w:val="ListNumber"/>
      </w:pPr>
      <w:r>
        <w:t>To forward the Example: Operations Manager Overview data to Stakeholder Dashboard, click Administration&gt;Setup and Maintenance&gt;BVD Data Forwarding.</w:t>
      </w:r>
    </w:p>
    <w:p>
      <w:pPr>
        <w:pStyle w:val="ListNumber"/>
      </w:pPr>
      <w:r>
        <w:t>In the right pane, click the NEW button.</w:t>
      </w:r>
    </w:p>
    <w:p>
      <w:pPr>
        <w:pStyle w:val="ListNumber"/>
      </w:pPr>
      <w:r>
        <w:t>In the GENERAL section, enter the following information:Display label: Forward Infra HealthTags: OBM_Data</w:t>
      </w:r>
    </w:p>
    <w:p>
      <w:pPr>
        <w:pStyle w:val="ListNumber"/>
      </w:pPr>
      <w:r>
        <w:t>In the TARGET BVD SERVER section, select BVD CDF Server from the Connected Servers dropdown list.</w:t>
      </w:r>
    </w:p>
    <w:p>
      <w:pPr>
        <w:pStyle w:val="ListNumber"/>
      </w:pPr>
      <w:r/>
      <w:r>
        <w:rPr>
          <w:b/>
          <w:color w:val="FF0000"/>
        </w:rPr>
        <w:t>In the EVENT STATUS section, select the Monitoring Dashboards as an example: Operations Manager Overview.</w:t>
      </w:r>
      <w:r>
        <w:rPr>
          <w:i/>
          <w:color w:val="0000FF"/>
        </w:rPr>
        <w:t xml:space="preserve"> (Added 'an' before 'example' to maintain parallel structure and improve readability.)</w:t>
      </w:r>
      <w:r/>
    </w:p>
    <w:p>
      <w:pPr>
        <w:pStyle w:val="ListNumber"/>
      </w:pPr>
      <w:r>
        <w:t>Select Activate after save check box.</w:t>
      </w:r>
    </w:p>
    <w:p>
      <w:pPr>
        <w:pStyle w:val="ListNumber"/>
      </w:pPr>
      <w:r>
        <w:t>To save the BVD data forwarding rule, click the CREATE button.</w:t>
      </w:r>
    </w:p>
    <w:p>
      <w:pPr>
        <w:pStyle w:val="Heading2"/>
      </w:pPr>
      <w:r>
        <w:t>Exercise 3 – Displaying the OBM forwarded data in Stakeholder Dashboard</w:t>
      </w:r>
    </w:p>
    <w:p>
      <w:pPr/>
      <w:r/>
      <w:r>
        <w:rPr>
          <w:b/>
          <w:color w:val="FF0000"/>
        </w:rPr>
        <w:t>To display the event data in the Stakeholder Dashboard, you need a dashboard.</w:t>
      </w:r>
      <w:r>
        <w:rPr>
          <w:i/>
          <w:color w:val="0000FF"/>
        </w:rPr>
        <w:t xml:space="preserve"> (Added 'the' before 'Stakeholder Dashboard' for clarity.)</w:t>
      </w:r>
      <w:r>
        <w:t xml:space="preserve"> </w:t>
      </w:r>
      <w:r>
        <w:rPr>
          <w:b/>
          <w:color w:val="FF0000"/>
        </w:rPr>
        <w:t>You need to upload a Microsoft Visio SVG file</w:t>
      </w:r>
      <w:r>
        <w:rPr>
          <w:i/>
          <w:color w:val="0000FF"/>
        </w:rPr>
        <w:t xml:space="preserve"> (Removed 'dashboard' before 'Microsoft Visio SVG file' as it is implied.)</w:t>
      </w:r>
      <w:r>
        <w:t xml:space="preserve"> </w:t>
      </w:r>
      <w:r>
        <w:rPr>
          <w:b/>
          <w:color w:val="FF0000"/>
        </w:rPr>
        <w:t>and assign the OBM forwarded event data channel to the display data.</w:t>
      </w:r>
      <w:r>
        <w:rPr>
          <w:i/>
          <w:color w:val="0000FF"/>
        </w:rPr>
        <w:t xml:space="preserve"> (Added 'the' before 'OBM forwarded event data channel' for clarity.)</w:t>
      </w:r>
      <w:r/>
    </w:p>
    <w:p>
      <w:pPr/>
      <w:r>
        <w:t>To display the forwarded OBM event data in Stakeholder Dashboard, perform the following steps:</w:t>
      </w:r>
    </w:p>
    <w:p>
      <w:pPr>
        <w:pStyle w:val="ListNumber"/>
      </w:pPr>
      <w:r>
        <w:t>Navigate to the Stakeholder Dashboard console. Click Administration &gt; Dashboards.</w:t>
      </w:r>
    </w:p>
    <w:p>
      <w:pPr>
        <w:pStyle w:val="ListNumber"/>
      </w:pPr>
      <w:r>
        <w:t>To add a new dashboard, click the Add (+) button.</w:t>
      </w:r>
    </w:p>
    <w:p>
      <w:pPr>
        <w:pStyle w:val="ListNumber"/>
      </w:pPr>
      <w:r/>
      <w:r>
        <w:rPr>
          <w:b/>
          <w:color w:val="FF0000"/>
        </w:rPr>
        <w:t>Click the Choose File button and select the SVG file Student01_obm_Event_sample.svg located in Access VM: C:\BVD_LAB (Student01_obm_Event_sample.svg)</w:t>
      </w:r>
      <w:r>
        <w:rPr>
          <w:i/>
          <w:color w:val="0000FF"/>
        </w:rPr>
        <w:t xml:space="preserve"> (No corrections needed. The text is already in the correct format and follows Microsoft Style Guide principles.)</w:t>
      </w:r>
      <w:r/>
    </w:p>
    <w:p>
      <w:pPr>
        <w:pStyle w:val="ListNumber"/>
      </w:pPr>
      <w:r>
        <w:t>Click the UPLOAD DASHBOARD button.</w:t>
      </w:r>
    </w:p>
    <w:p>
      <w:pPr>
        <w:pStyle w:val="ListNumber"/>
      </w:pPr>
      <w:r/>
      <w:r>
        <w:rPr>
          <w:b/>
          <w:color w:val="FF0000"/>
        </w:rPr>
        <w:t>Wait for a few seconds, and then click the Donut Chart dashboard widget to highlight and assign a data channel for this widget.</w:t>
      </w:r>
      <w:r>
        <w:rPr>
          <w:i/>
          <w:color w:val="0000FF"/>
        </w:rPr>
        <w:t xml:space="preserve"> (Added 'and then' for better flow and clarity.)</w:t>
      </w:r>
      <w:r/>
    </w:p>
    <w:p>
      <w:pPr>
        <w:pStyle w:val="ListNumber"/>
      </w:pPr>
      <w:r>
        <w:t xml:space="preserve">As you assign the tag OBM_AMS in connection created between OBM and Stakeholder Dashboard, all the data forwarded by that Stakeholder Dashboard policy appears as OBM_AMS. Also, you assigned the tag OBM_Data in the data forwarding policy, therefore all the data forwarded by that policy is also tagged with OBM_Data </w:t>
      </w:r>
      <w:r>
        <w:rPr>
          <w:b/>
          <w:color w:val="FF0000"/>
        </w:rPr>
        <w:t>Example: Operations Manager Overview.</w:t>
      </w:r>
      <w:r>
        <w:rPr>
          <w:i/>
          <w:color w:val="0000FF"/>
        </w:rPr>
        <w:t xml:space="preserve"> (No changes needed.)</w:t>
      </w:r>
      <w:r/>
      <w:r>
        <w:rPr>
          <w:b/>
          <w:color w:val="FF0000"/>
        </w:rPr>
        <w:t>In the right pane, in the Data Channel section, type OBM_AMS to view all the data forwarded by the OBM BVD data forwarding policy created in Exercise 2.</w:t>
      </w:r>
      <w:r>
        <w:rPr>
          <w:i/>
          <w:color w:val="0000FF"/>
        </w:rPr>
        <w:t xml:space="preserve"> (No changes needed.)</w:t>
      </w:r>
      <w:r/>
    </w:p>
    <w:p>
      <w:pPr>
        <w:pStyle w:val="ListNumber"/>
      </w:pPr>
      <w:r>
        <w:t>A list of all possible data channels is displayed. Select OBM_AMS &gt; OBM_Data &gt; Example:Operations Manager Overview &gt; Overall &gt; PIE Data channel.</w:t>
      </w:r>
    </w:p>
    <w:p>
      <w:pPr>
        <w:pStyle w:val="ListNumber"/>
      </w:pPr>
      <w:r>
        <w:t>In the Data field section, select the following values from the dropdown list:</w:t>
      </w:r>
    </w:p>
    <w:p>
      <w:pPr>
        <w:pStyle w:val="ListNumber"/>
      </w:pPr>
      <w:r>
        <w:t>In other fields, type/verify the following values:</w:t>
      </w:r>
      <w:r>
        <w:rPr>
          <w:b/>
          <w:color w:val="FF0000"/>
        </w:rPr>
        <w:t>Start angle: 0</w:t>
      </w:r>
      <w:r>
        <w:rPr>
          <w:i/>
          <w:color w:val="0000FF"/>
        </w:rPr>
        <w:t xml:space="preserve"> (No error.)</w:t>
      </w:r>
      <w:r/>
      <w:r>
        <w:rPr>
          <w:b/>
          <w:color w:val="FF0000"/>
        </w:rPr>
        <w:t>Donut size: 360</w:t>
      </w:r>
      <w:r>
        <w:rPr>
          <w:i/>
          <w:color w:val="0000FF"/>
        </w:rPr>
        <w:t xml:space="preserve"> (No error.)</w:t>
      </w:r>
      <w:r/>
      <w:r>
        <w:rPr>
          <w:b/>
          <w:color w:val="FF0000"/>
        </w:rPr>
        <w:t>Donut hole size (%): 35%</w:t>
      </w:r>
      <w:r>
        <w:rPr>
          <w:i/>
          <w:color w:val="0000FF"/>
        </w:rPr>
        <w:t xml:space="preserve"> (Removed the non-standard symbol and replaced with the standard percentage symbol.)</w:t>
      </w:r>
      <w:r>
        <w:t xml:space="preserve"> </w:t>
      </w:r>
      <w:r>
        <w:rPr>
          <w:b/>
          <w:color w:val="FF0000"/>
        </w:rPr>
        <w:t>Chart numbers option Max value: 10</w:t>
      </w:r>
      <w:r>
        <w:rPr>
          <w:i/>
          <w:color w:val="0000FF"/>
        </w:rPr>
        <w:t xml:space="preserve"> (No error.)</w:t>
      </w:r>
      <w:r/>
      <w:r>
        <w:rPr>
          <w:b/>
          <w:color w:val="FF0000"/>
        </w:rPr>
        <w:t>Enable the Show Chart numbers button.</w:t>
      </w:r>
      <w:r>
        <w:rPr>
          <w:i/>
          <w:color w:val="0000FF"/>
        </w:rPr>
        <w:t xml:space="preserve"> (Corrected the spelling of 'Chart' and removed the non-standard symbol.)</w:t>
      </w:r>
      <w:r/>
      <w:r>
        <w:rPr>
          <w:b/>
          <w:color w:val="FF0000"/>
        </w:rPr>
        <w:t>Chart colors: FF0000;FF9933;C8C800;FFFC00;33CC33;B2B2B2</w:t>
      </w:r>
      <w:r>
        <w:rPr>
          <w:i/>
          <w:color w:val="0000FF"/>
        </w:rPr>
        <w:t xml:space="preserve"> (No error.)</w:t>
      </w:r>
      <w:r/>
    </w:p>
    <w:p>
      <w:pPr>
        <w:pStyle w:val="ListNumber"/>
      </w:pPr>
      <w:r/>
      <w:r>
        <w:rPr>
          <w:b/>
          <w:color w:val="FF0000"/>
        </w:rPr>
        <w:t>Assign the data channels to the Text Value widgets.</w:t>
      </w:r>
      <w:r>
        <w:rPr>
          <w:i/>
          <w:color w:val="0000FF"/>
        </w:rPr>
        <w:t xml:space="preserve"> (Added 'the' before 'Text Value widgets' for clarity.)</w:t>
      </w:r>
      <w:r>
        <w:t xml:space="preserve"> </w:t>
      </w:r>
      <w:r>
        <w:rPr>
          <w:b/>
          <w:color w:val="FF0000"/>
        </w:rPr>
        <w:t>Select the Text Value widget displayed next to Critical.</w:t>
      </w:r>
      <w:r>
        <w:rPr>
          <w:i/>
          <w:color w:val="0000FF"/>
        </w:rPr>
        <w:t xml:space="preserve"> (Replaced 'beside' with 'next to' for better clarity.)</w:t>
      </w:r>
      <w:r/>
    </w:p>
    <w:p>
      <w:pPr>
        <w:pStyle w:val="ListNumber"/>
      </w:pPr>
      <w:r>
        <w:t>In the right pane, in the PROPERTIES section, assign the following values:Data channel: OBM_AMS &gt; OBM_Data &gt; Example: Operations Manager Overview &gt; Overall &gt; PIEData field: numberOfCritical</w:t>
      </w:r>
    </w:p>
    <w:p>
      <w:pPr>
        <w:pStyle w:val="ListNumber"/>
      </w:pPr>
      <w:r>
        <w:t>Repeat steps 10-11 to populate the Text Value widget beside Major with the following:Data channel: OBM_AMS &gt; OBM_Data &gt; Example: Operations Manager Overview &gt; Overall &gt; PIEData field: numberOfMajor</w:t>
      </w:r>
    </w:p>
    <w:p>
      <w:pPr>
        <w:pStyle w:val="ListNumber"/>
      </w:pPr>
      <w:r/>
      <w:r>
        <w:rPr>
          <w:b/>
          <w:color w:val="FF0000"/>
        </w:rPr>
        <w:t>Repeat steps 10-11 to populate the Text Value widget beside Minor with the following:</w:t>
      </w:r>
      <w:r>
        <w:rPr>
          <w:i/>
          <w:color w:val="0000FF"/>
        </w:rPr>
        <w:t xml:space="preserve"> (Added 'the' before 'Text Value widget' for clarity.)</w:t>
      </w:r>
      <w:r/>
      <w:r>
        <w:rPr>
          <w:b/>
          <w:color w:val="FF0000"/>
        </w:rPr>
        <w:t>Data channel: OBM_AMS &gt; OBM_Data &gt; Example: Operations Manager Overview &gt; Overall &gt; PIE Data field: numberOfMinor</w:t>
      </w:r>
      <w:r>
        <w:rPr>
          <w:i/>
          <w:color w:val="0000FF"/>
        </w:rPr>
        <w:t xml:space="preserve"> (Capitalized 'PIE' as it appears to be an acronym.)</w:t>
      </w:r>
      <w:r/>
    </w:p>
    <w:p>
      <w:pPr>
        <w:pStyle w:val="ListNumber"/>
      </w:pPr>
      <w:r>
        <w:t>Repeat steps 10-11 to populate Text Value widget beside Warning with the following:Data channel: OBM_AMS &gt; OBM_Data &gt; Example: Operations Manager Overview &gt; Overall &gt; PIEData field: numberOfWarning</w:t>
      </w:r>
    </w:p>
    <w:p>
      <w:pPr>
        <w:pStyle w:val="ListNumber"/>
      </w:pPr>
      <w:r>
        <w:t>Repeat steps 10-11 to populate Text Value widget beside Normal with the following:Data channel: OBM_AMS &gt; OBM_Data &gt; Example: Operations Manager Overview &gt; Overall &gt; PIEData field: numberOfNormal</w:t>
      </w:r>
    </w:p>
    <w:p>
      <w:pPr>
        <w:pStyle w:val="ListNumber"/>
      </w:pPr>
      <w:r>
        <w:t>Repeat steps 10-11 to populate Text Value widget beside Unknown with the following:Data channel: OBM_AMS &gt; OBM_Data &gt; Example: Operations Manager Overview &gt; Overall &gt; PIEData field: numberOfUnknown</w:t>
      </w:r>
    </w:p>
    <w:p>
      <w:pPr>
        <w:pStyle w:val="ListNumber"/>
      </w:pPr>
      <w:r>
        <w:t>Select the widget Line/Area Chart displayed above Critical Events Trend and populate the following properties:</w:t>
      </w:r>
      <w:r>
        <w:rPr>
          <w:b/>
          <w:color w:val="FF0000"/>
        </w:rPr>
        <w:t>Data channel: OBM_AMS &gt; OBM_Data &gt; Example: Operations Manager Overview &gt; Overall &gt; PIE</w:t>
      </w:r>
      <w:r>
        <w:rPr>
          <w:i/>
          <w:color w:val="0000FF"/>
        </w:rPr>
        <w:t xml:space="preserve"> (No changes needed as the text is already correct.)</w:t>
      </w:r>
      <w:r/>
      <w:r>
        <w:rPr>
          <w:b/>
          <w:color w:val="FF0000"/>
        </w:rPr>
        <w:t>Data field: numberOfCritical</w:t>
      </w:r>
      <w:r>
        <w:rPr>
          <w:i/>
          <w:color w:val="0000FF"/>
        </w:rPr>
        <w:t xml:space="preserve"> (No changes needed as the text is already correct.)</w:t>
      </w:r>
      <w:r>
        <w:t>Enable the Chart auto scale option. Enable the Mouse over option.</w:t>
      </w:r>
      <w:r>
        <w:rPr>
          <w:b/>
          <w:color w:val="FF0000"/>
        </w:rPr>
        <w:t>Chart period in minutes: 120</w:t>
      </w:r>
      <w:r>
        <w:rPr>
          <w:i/>
          <w:color w:val="0000FF"/>
        </w:rPr>
        <w:t xml:space="preserve"> (No changes needed as the text is already correct.)</w:t>
      </w:r>
      <w:r/>
    </w:p>
    <w:p>
      <w:pPr>
        <w:pStyle w:val="ListNumber"/>
      </w:pPr>
      <w:r>
        <w:t>Repeat step 17 to populate the widget Line/Area Chart displayed above Major Events Trend and populate the following properties:</w:t>
      </w:r>
      <w:r>
        <w:rPr>
          <w:b/>
          <w:color w:val="FF0000"/>
        </w:rPr>
        <w:t>Data channel: OBM_AMS &gt; OBM_Data &gt; Example: Operations Manager Overview &gt; Overall &gt; PIE</w:t>
      </w:r>
      <w:r>
        <w:rPr>
          <w:i/>
          <w:color w:val="0000FF"/>
        </w:rPr>
        <w:t xml:space="preserve"> (No errors found.)</w:t>
      </w:r>
      <w:r/>
      <w:r>
        <w:rPr>
          <w:b/>
          <w:color w:val="FF0000"/>
        </w:rPr>
        <w:t>Data field: numberOfMajor</w:t>
      </w:r>
      <w:r>
        <w:rPr>
          <w:i/>
          <w:color w:val="0000FF"/>
        </w:rPr>
        <w:t xml:space="preserve"> (No errors found.)</w:t>
      </w:r>
      <w:r>
        <w:t xml:space="preserve"> Enable the Chart auto scale option.Enable the Mouse over option.</w:t>
      </w:r>
      <w:r>
        <w:rPr>
          <w:b/>
          <w:color w:val="FF0000"/>
        </w:rPr>
        <w:t>Chart period in minutes: 120</w:t>
      </w:r>
      <w:r>
        <w:rPr>
          <w:i/>
          <w:color w:val="0000FF"/>
        </w:rPr>
        <w:t xml:space="preserve"> (No errors found.)</w:t>
      </w:r>
      <w:r/>
    </w:p>
    <w:p>
      <w:pPr>
        <w:pStyle w:val="ListNumber"/>
      </w:pPr>
      <w:r>
        <w:t>Repeat step 17 to populate the widget Line/Area Chart displayed above Minor Events Trend and populate the following properties:</w:t>
      </w:r>
      <w:r>
        <w:rPr>
          <w:b/>
          <w:color w:val="FF0000"/>
        </w:rPr>
        <w:t>Data channel: OBM_AMS &gt; OBM_Data &gt; Example: Operations Manager Overview &gt; Overall &gt; PIE</w:t>
      </w:r>
      <w:r>
        <w:rPr>
          <w:i/>
          <w:color w:val="0000FF"/>
        </w:rPr>
        <w:t xml:space="preserve"> (No errors found.)</w:t>
      </w:r>
      <w:r/>
      <w:r>
        <w:rPr>
          <w:b/>
          <w:color w:val="FF0000"/>
        </w:rPr>
        <w:t>Data field: numberOfMinor</w:t>
      </w:r>
      <w:r>
        <w:rPr>
          <w:i/>
          <w:color w:val="0000FF"/>
        </w:rPr>
        <w:t xml:space="preserve"> (No errors found.)</w:t>
      </w:r>
      <w:r>
        <w:t xml:space="preserve"> Enable the Chart auto scale option.Enable the Mouse over option.</w:t>
      </w:r>
      <w:r>
        <w:rPr>
          <w:b/>
          <w:color w:val="FF0000"/>
        </w:rPr>
        <w:t>Chart period in minutes: 120</w:t>
      </w:r>
      <w:r>
        <w:rPr>
          <w:i/>
          <w:color w:val="0000FF"/>
        </w:rPr>
        <w:t xml:space="preserve"> (No errors found.)</w:t>
      </w:r>
      <w:r/>
    </w:p>
    <w:p>
      <w:pPr>
        <w:pStyle w:val="ListNumber"/>
      </w:pPr>
      <w:r>
        <w:t>Click the SAVE button.</w:t>
      </w:r>
    </w:p>
    <w:p>
      <w:pPr/>
      <w:r>
        <w:t>You need to generate some events in OBM to view on the Stakeholder Dashboard.</w:t>
      </w:r>
    </w:p>
    <w:p>
      <w:pPr>
        <w:pStyle w:val="ListNumber"/>
      </w:pPr>
      <w:r>
        <w:t>Log in to OBM.</w:t>
      </w:r>
    </w:p>
    <w:p>
      <w:pPr>
        <w:pStyle w:val="ListNumber"/>
      </w:pPr>
      <w:r>
        <w:t>Click Workspaces &gt; OPERATIONS CONSOLE &gt; Event Perspective.</w:t>
      </w:r>
    </w:p>
    <w:p>
      <w:pPr>
        <w:pStyle w:val="ListNumber"/>
      </w:pPr>
      <w:r/>
      <w:r>
        <w:rPr>
          <w:b/>
          <w:color w:val="FF0000"/>
        </w:rPr>
        <w:t>Right-click any of the events related to opsb-sitescope CI. Under Launch, click More &gt; Class Tools &gt; zGen Events for BVD.</w:t>
      </w:r>
      <w:r>
        <w:rPr>
          <w:i/>
          <w:color w:val="0000FF"/>
        </w:rPr>
        <w:t xml:space="preserve"> (Removed unnecessary non-breaking space characters.)</w:t>
      </w:r>
      <w:r/>
    </w:p>
    <w:p>
      <w:pPr>
        <w:pStyle w:val="ListNumber"/>
      </w:pPr>
      <w:r>
        <w:t xml:space="preserve">In the </w:t>
      </w:r>
      <w:r>
        <w:rPr>
          <w:b/>
          <w:color w:val="FF0000"/>
        </w:rPr>
        <w:t>PREVIEW</w:t>
      </w:r>
      <w:r>
        <w:rPr>
          <w:i/>
          <w:color w:val="0000FF"/>
        </w:rPr>
        <w:t xml:space="preserve"> (Proper noun, no change needed.)</w:t>
      </w:r>
      <w:r>
        <w:t xml:space="preserve"> </w:t>
      </w:r>
      <w:r>
        <w:rPr>
          <w:b/>
          <w:color w:val="FF0000"/>
        </w:rPr>
        <w:t>dialog</w:t>
      </w:r>
      <w:r>
        <w:rPr>
          <w:i/>
          <w:color w:val="0000FF"/>
        </w:rPr>
        <w:t xml:space="preserve"> (Proper noun, no change needed.)</w:t>
      </w:r>
      <w:r>
        <w:t xml:space="preserve">, </w:t>
      </w:r>
      <w:r>
        <w:rPr>
          <w:b/>
          <w:color w:val="FF0000"/>
        </w:rPr>
        <w:t>click the RUN button</w:t>
      </w:r>
      <w:r>
        <w:rPr>
          <w:i/>
          <w:color w:val="0000FF"/>
        </w:rPr>
        <w:t xml:space="preserve"> (Active voice, no change needed.)</w:t>
      </w:r>
      <w:r>
        <w:t xml:space="preserve">. </w:t>
      </w:r>
      <w:r>
        <w:rPr>
          <w:b/>
          <w:color w:val="FF0000"/>
        </w:rPr>
        <w:t>Wait for the script to complete successfully</w:t>
      </w:r>
      <w:r>
        <w:rPr>
          <w:i/>
          <w:color w:val="0000FF"/>
        </w:rPr>
        <w:t xml:space="preserve"> (Active voice, no change needed.)</w:t>
      </w:r>
      <w:r>
        <w:t xml:space="preserve">, </w:t>
      </w:r>
      <w:r>
        <w:rPr>
          <w:b/>
          <w:color w:val="FF0000"/>
        </w:rPr>
        <w:t>and then click CLOSE</w:t>
      </w:r>
      <w:r>
        <w:rPr>
          <w:i/>
          <w:color w:val="0000FF"/>
        </w:rPr>
        <w:t xml:space="preserve"> (Active voice, no change needed.)</w:t>
      </w:r>
      <w:r>
        <w:t xml:space="preserve"> </w:t>
      </w:r>
      <w:r>
        <w:rPr>
          <w:b/>
          <w:color w:val="FF0000"/>
        </w:rPr>
        <w:t>to close the window</w:t>
      </w:r>
      <w:r>
        <w:rPr>
          <w:i/>
          <w:color w:val="0000FF"/>
        </w:rPr>
        <w:t xml:space="preserve"> (Active voice, no change needed.)</w:t>
      </w:r>
      <w:r>
        <w:t>.</w:t>
      </w:r>
    </w:p>
    <w:p>
      <w:pPr>
        <w:pStyle w:val="ListNumber"/>
      </w:pPr>
      <w:r/>
      <w:r>
        <w:rPr>
          <w:b/>
          <w:color w:val="FF0000"/>
        </w:rPr>
        <w:t>Log back into the Stakeholder Dashboard.</w:t>
      </w:r>
      <w:r>
        <w:rPr>
          <w:i/>
          <w:color w:val="0000FF"/>
        </w:rPr>
        <w:t xml:space="preserve"> (Changed 'in back' to 'back into' for better flow.)</w:t>
      </w:r>
      <w:r>
        <w:t xml:space="preserve"> </w:t>
      </w:r>
      <w:r>
        <w:rPr>
          <w:b/>
          <w:color w:val="FF0000"/>
        </w:rPr>
        <w:t>Click on Dashboards and select the Student01_obm_Event_sample dashboard.</w:t>
      </w:r>
      <w:r>
        <w:rPr>
          <w:i/>
          <w:color w:val="0000FF"/>
        </w:rPr>
        <w:t xml:space="preserve"> (Added 'on' before 'Dashboards' for clarity.)</w:t>
      </w:r>
      <w:r/>
    </w:p>
    <w:p>
      <w:pPr>
        <w:pStyle w:val="Heading2"/>
      </w:pPr>
      <w:r>
        <w:t>Exercise 4 – Forwarding the Performance Perspective data to Stakeholder Dashboard</w:t>
      </w:r>
    </w:p>
    <w:p>
      <w:pPr/>
      <w:r>
        <w:t>In this exercise, you forward the performance perspective data from OBM to Stakeholder Dashboard.</w:t>
      </w:r>
    </w:p>
    <w:p>
      <w:pPr/>
      <w:r/>
      <w:r>
        <w:rPr>
          <w:b/>
          <w:color w:val="FF0000"/>
        </w:rPr>
        <w:t>To accomplish this, you need to first save a performance perspective for one CI as the favorite in OBM, and then forward it using the Stakeholder Dashboard forwarding rule.</w:t>
      </w:r>
      <w:r>
        <w:rPr>
          <w:i/>
          <w:color w:val="0000FF"/>
        </w:rPr>
        <w:t xml:space="preserve"> (Changed 'that' to 'this' for clarity and consistency.)</w:t>
      </w:r>
      <w:r/>
    </w:p>
    <w:p>
      <w:pPr/>
      <w:r>
        <w:t>To forward the Performance Perspective data to Stakeholder Dashboard, perform the following steps:</w:t>
      </w:r>
    </w:p>
    <w:p>
      <w:pPr>
        <w:pStyle w:val="ListNumber"/>
      </w:pPr>
      <w:r>
        <w:t>Log in to OBM, and then navigate to Workspaces &gt; OPERATIONS CONSOLE &gt; Performance Perspective.</w:t>
      </w:r>
    </w:p>
    <w:p>
      <w:pPr>
        <w:pStyle w:val="ListNumber"/>
      </w:pPr>
      <w:r>
        <w:t>In the left pane, in VIEW EXPLORER, select Systems_Infrastructure, and then select opsbobm CI. In the right pane, under Standard Dashboards, select System Overview Stats dashboard.</w:t>
      </w:r>
    </w:p>
    <w:p>
      <w:pPr>
        <w:pStyle w:val="ListNumber"/>
      </w:pPr>
      <w:r/>
      <w:r>
        <w:rPr>
          <w:b/>
          <w:color w:val="FF0000"/>
        </w:rPr>
        <w:t>In the displayed opsb-obm performance perspective, left-click System Wide CPU and Memory Usage, and then click the Add to Favorite button.</w:t>
      </w:r>
      <w:r>
        <w:rPr>
          <w:i/>
          <w:color w:val="0000FF"/>
        </w:rPr>
        <w:t xml:space="preserve"> (Added a space between 'CPU' and 'and' to improve readability.)</w:t>
      </w:r>
      <w:r/>
    </w:p>
    <w:p>
      <w:pPr>
        <w:pStyle w:val="ListNumber"/>
      </w:pPr>
      <w:r/>
      <w:r>
        <w:rPr>
          <w:b/>
          <w:color w:val="FF0000"/>
        </w:rPr>
        <w:t>In the Favorites dialog, click the Add (+) button, and enter the favorite name as OBM System Overview for BVD. Click the SAVE button.</w:t>
      </w:r>
      <w:r>
        <w:rPr>
          <w:i/>
          <w:color w:val="0000FF"/>
        </w:rPr>
        <w:t xml:space="preserve"> (Corrected the spacing around the em dash and the plus sign for consistency.)</w:t>
      </w:r>
      <w:r/>
    </w:p>
    <w:p>
      <w:pPr>
        <w:pStyle w:val="ListNumber"/>
      </w:pPr>
      <w:r>
        <w:t>Make sure that the favorite dashboard is available under Favorites, and then open the dashboard.</w:t>
      </w:r>
    </w:p>
    <w:p>
      <w:pPr>
        <w:pStyle w:val="ListNumber"/>
      </w:pPr>
      <w:r/>
      <w:r>
        <w:rPr>
          <w:b/>
          <w:color w:val="FF0000"/>
        </w:rPr>
        <w:t>Click the Save button on the toolbar and select the Share as Public checkbox in the pop-up window, and then click the Save button.</w:t>
      </w:r>
      <w:r>
        <w:rPr>
          <w:i/>
          <w:color w:val="0000FF"/>
        </w:rPr>
        <w:t xml:space="preserve"> (Capitalized 'Save' as it is a proper noun (button name).)</w:t>
      </w:r>
      <w:r/>
    </w:p>
    <w:p>
      <w:pPr>
        <w:pStyle w:val="ListNumber"/>
      </w:pPr>
      <w:r>
        <w:t>Click Administration &gt; Setup and Maintenance &gt; BVD Data Forwarding and click the New(+) button.</w:t>
      </w:r>
    </w:p>
    <w:p>
      <w:pPr>
        <w:pStyle w:val="ListNumber"/>
      </w:pPr>
      <w:r>
        <w:t>In the new BVD Data Forwarding window, provide the following values:</w:t>
      </w:r>
      <w:r>
        <w:rPr>
          <w:b/>
          <w:color w:val="FF0000"/>
        </w:rPr>
        <w:t>Display label: OBM System Performance</w:t>
      </w:r>
      <w:r>
        <w:rPr>
          <w:i/>
          <w:color w:val="0000FF"/>
        </w:rPr>
        <w:t xml:space="preserve"> (No errors.)</w:t>
      </w:r>
      <w:r/>
      <w:r>
        <w:rPr>
          <w:b/>
          <w:color w:val="FF0000"/>
        </w:rPr>
        <w:t>Tags: obm_sys</w:t>
      </w:r>
      <w:r>
        <w:rPr>
          <w:i/>
          <w:color w:val="0000FF"/>
        </w:rPr>
        <w:t xml:space="preserve"> (No errors.)</w:t>
      </w:r>
      <w:r/>
      <w:r>
        <w:rPr>
          <w:b/>
          <w:color w:val="FF0000"/>
        </w:rPr>
        <w:t>TARGET BVD SERVER: BVD CDF Server</w:t>
      </w:r>
      <w:r>
        <w:rPr>
          <w:i/>
          <w:color w:val="0000FF"/>
        </w:rPr>
        <w:t xml:space="preserve"> (No errors.)</w:t>
      </w:r>
      <w:r>
        <w:t>PERFORMANCE DASHBOARD DATA: Select OBM System Overview for BVD</w:t>
      </w:r>
    </w:p>
    <w:p>
      <w:pPr>
        <w:pStyle w:val="ListNumber"/>
      </w:pPr>
      <w:r>
        <w:t>Select the Activate after save checkbox, and then click the CREATE button.</w:t>
      </w:r>
    </w:p>
    <w:p>
      <w:pPr/>
      <w:r/>
      <w:r>
        <w:rPr>
          <w:b/>
          <w:color w:val="FF0000"/>
        </w:rPr>
        <w:t>Wait a few minutes before proceeding.</w:t>
      </w:r>
      <w:r>
        <w:rPr>
          <w:i/>
          <w:color w:val="0000FF"/>
        </w:rPr>
        <w:t xml:space="preserve"> (Change 'Wait for' to 'Wait a' for better flow.)</w:t>
      </w:r>
      <w:r>
        <w:t xml:space="preserve"> </w:t>
      </w:r>
      <w:r>
        <w:rPr>
          <w:b/>
          <w:color w:val="FF0000"/>
        </w:rPr>
        <w:t>Check that CPU and memory utilization data forwarded by the performance dashboard OBM System overview for BVD in OBM is available as a data channel for mapping in the Stakeholder Dashboard.</w:t>
      </w:r>
      <w:r>
        <w:rPr>
          <w:i/>
          <w:color w:val="0000FF"/>
        </w:rPr>
        <w:t xml:space="preserve"> (Change 'Memory' to lowercase for consistency.)</w:t>
      </w:r>
      <w:r/>
    </w:p>
    <w:p>
      <w:pPr>
        <w:pStyle w:val="ListNumber"/>
      </w:pPr>
      <w:r>
        <w:t>Login to Stakeholder Dashboard using the following credentials:</w:t>
      </w:r>
      <w:r>
        <w:rPr>
          <w:b/>
          <w:color w:val="FF0000"/>
        </w:rPr>
        <w:t>Username: admin</w:t>
      </w:r>
      <w:r>
        <w:rPr>
          <w:i/>
          <w:color w:val="0000FF"/>
        </w:rPr>
        <w:t xml:space="preserve"> (Changed 'User Name' to 'Username' for consistency and clarity.)</w:t>
      </w:r>
      <w:r/>
      <w:r>
        <w:rPr>
          <w:b/>
          <w:color w:val="FF0000"/>
        </w:rPr>
        <w:t>Password: AppP4ss_Secur3</w:t>
      </w:r>
      <w:r>
        <w:rPr>
          <w:i/>
          <w:color w:val="0000FF"/>
        </w:rPr>
        <w:t xml:space="preserve"> (No changes needed as the text is already correct.)</w:t>
      </w:r>
      <w:r/>
    </w:p>
    <w:p>
      <w:pPr>
        <w:pStyle w:val="ListNumber"/>
      </w:pPr>
      <w:r>
        <w:t>Click Administration &gt; Dashboards.</w:t>
      </w:r>
    </w:p>
    <w:p>
      <w:pPr>
        <w:pStyle w:val="ListNumber"/>
      </w:pPr>
      <w:r>
        <w:t>Select Student01_obm_Event_sample dashboard for editing.</w:t>
      </w:r>
    </w:p>
    <w:p>
      <w:pPr>
        <w:pStyle w:val="ListNumber"/>
      </w:pPr>
      <w:r>
        <w:t xml:space="preserve">Highlight the first Line/Area chart widget. </w:t>
      </w:r>
      <w:r>
        <w:rPr>
          <w:b/>
          <w:color w:val="FF0000"/>
        </w:rPr>
        <w:t>In the right pane, delete the existing data channel, and then type 'obm_sys'.</w:t>
      </w:r>
      <w:r>
        <w:rPr>
          <w:i/>
          <w:color w:val="0000FF"/>
        </w:rPr>
        <w:t xml:space="preserve"> (Added quotation marks around 'obm_sys' to preserve it as a technical term.)</w:t>
      </w:r>
      <w:r>
        <w:t xml:space="preserve"> </w:t>
      </w:r>
      <w:r>
        <w:rPr>
          <w:b/>
          <w:color w:val="FF0000"/>
        </w:rPr>
        <w:t>You can view the metrics forwarded by the new data policy created in step 8.</w:t>
      </w:r>
      <w:r>
        <w:rPr>
          <w:i/>
          <w:color w:val="0000FF"/>
        </w:rPr>
        <w:t xml:space="preserve"> (No error.)</w:t>
      </w:r>
      <w:r/>
    </w:p>
    <w:p>
      <w:pPr>
        <w:pStyle w:val="ListNumber"/>
      </w:pPr>
      <w:r>
        <w:t>Click CANCEL to keep the old channel mapping.</w:t>
      </w:r>
    </w:p>
    <w:p>
      <w:pPr>
        <w:pStyle w:val="ListNumber"/>
      </w:pPr>
      <w:r/>
      <w:r>
        <w:rPr>
          <w:b/>
          <w:color w:val="FF0000"/>
        </w:rPr>
        <w:t>Click YES to not save the changes from the previous step.</w:t>
      </w:r>
      <w:r>
        <w:rPr>
          <w:i/>
          <w:color w:val="0000FF"/>
        </w:rPr>
        <w:t xml:space="preserve"> (Changed 'in previous step' to 'from the previous step' for clarity.)</w:t>
      </w:r>
      <w:r/>
    </w:p>
    <w:p>
      <w:pPr>
        <w:pStyle w:val="Heading2"/>
      </w:pPr>
      <w:r>
        <w:t>Exercise 5 – Forwarding the Performance KPI data to Stakeholder Dashboard</w:t>
      </w:r>
    </w:p>
    <w:p>
      <w:pPr/>
      <w:r>
        <w:t>In this exercise, you forward the KPI data from OBM to Stakeholder Dashboard.</w:t>
      </w:r>
    </w:p>
    <w:p>
      <w:pPr/>
      <w:r/>
      <w:r>
        <w:rPr>
          <w:b/>
          <w:color w:val="FF0000"/>
        </w:rPr>
        <w:t>To accomplish this, you need to forward a view. Data for all the KPIs in that view will be forwarded to the Stakeholder Dashboard.</w:t>
      </w:r>
      <w:r>
        <w:rPr>
          <w:i/>
          <w:color w:val="0000FF"/>
        </w:rPr>
        <w:t xml:space="preserve"> (Corrected 'KPI’s' to 'KPIs' for consistency and accuracy.)</w:t>
      </w:r>
      <w:r/>
    </w:p>
    <w:p>
      <w:pPr/>
      <w:r>
        <w:t>To forward the KPI data from OBM to Stakeholder Dashboard, perform the following steps:</w:t>
      </w:r>
    </w:p>
    <w:p>
      <w:pPr>
        <w:pStyle w:val="ListNumber"/>
      </w:pPr>
      <w:r>
        <w:t>Log in to OBM. Navigate to the Administration &gt; Setup and Maintenance &gt; BVD Data Forwarding.</w:t>
      </w:r>
    </w:p>
    <w:p>
      <w:pPr>
        <w:pStyle w:val="ListNumber"/>
      </w:pPr>
      <w:r/>
      <w:r>
        <w:rPr>
          <w:b/>
          <w:color w:val="FF0000"/>
        </w:rPr>
        <w:t>Click EDIT to edit the data forwarding rule 'OBM System Performance' created in step 8 of Exercise 4.</w:t>
      </w:r>
      <w:r>
        <w:rPr>
          <w:i/>
          <w:color w:val="0000FF"/>
        </w:rPr>
        <w:t xml:space="preserve"> (Added quotation marks around 'OBM System Performance' to preserve it as a proper noun.)</w:t>
      </w:r>
      <w:r/>
    </w:p>
    <w:p>
      <w:pPr>
        <w:pStyle w:val="ListNumber"/>
      </w:pPr>
      <w:r/>
      <w:r>
        <w:rPr>
          <w:b/>
          <w:color w:val="FF0000"/>
        </w:rPr>
        <w:t>In the left pane, click KPI Status. In the right pane, in the KPI STATUS section, click the + sign to display the available view list. Select one of the out-of-the-box available views, Systems_Infrastructure, and then click the SAVE button.</w:t>
      </w:r>
      <w:r>
        <w:rPr>
          <w:i/>
          <w:color w:val="0000FF"/>
        </w:rPr>
        <w:t xml:space="preserve"> (Added a comma before 'Systems_Infrastructure' to separate the item in the list.)</w:t>
      </w:r>
      <w:r/>
    </w:p>
    <w:p>
      <w:pPr>
        <w:pStyle w:val="ListNumber"/>
      </w:pPr>
      <w:r/>
      <w:r>
        <w:rPr>
          <w:b/>
          <w:color w:val="FF0000"/>
        </w:rPr>
        <w:t>After saving, make sure that the view is now part of the forwarding rule, and the rule is in the Active state.</w:t>
      </w:r>
      <w:r>
        <w:rPr>
          <w:i/>
          <w:color w:val="0000FF"/>
        </w:rPr>
        <w:t xml:space="preserve"> (Added 'the' before 'view' for clarity.)</w:t>
      </w:r>
      <w:r/>
    </w:p>
    <w:p>
      <w:pPr>
        <w:pStyle w:val="ListNumber"/>
      </w:pPr>
      <w:r/>
      <w:r>
        <w:rPr>
          <w:b/>
          <w:color w:val="FF0000"/>
        </w:rPr>
        <w:t>Wait for a few minutes, then check that the KPIs forwarded by the view Systems_Infrastructure in OBM are available as a data channel for mapping in the Stakeholder Dashboard.</w:t>
      </w:r>
      <w:r>
        <w:rPr>
          <w:i/>
          <w:color w:val="0000FF"/>
        </w:rPr>
        <w:t xml:space="preserve"> (Added a comma after 'minutes' for better readability and corrected the plural form of 'KPIs'.)</w:t>
      </w:r>
      <w:r/>
    </w:p>
    <w:p>
      <w:pPr>
        <w:pStyle w:val="ListNumber"/>
      </w:pPr>
      <w:r>
        <w:t>Log in to Stakeholder Dashboard using the following credentials:</w:t>
      </w:r>
      <w:r>
        <w:rPr>
          <w:b/>
          <w:color w:val="FF0000"/>
        </w:rPr>
        <w:t>Username: admin</w:t>
      </w:r>
      <w:r>
        <w:rPr>
          <w:i/>
          <w:color w:val="0000FF"/>
        </w:rPr>
        <w:t xml:space="preserve"> (Change 'User Name' to 'Username' for consistency with standard English.)</w:t>
      </w:r>
      <w:r/>
      <w:r>
        <w:rPr>
          <w:b/>
          <w:color w:val="FF0000"/>
        </w:rPr>
        <w:t>Password: AppP4ss_Secur3</w:t>
      </w:r>
      <w:r>
        <w:rPr>
          <w:i/>
          <w:color w:val="0000FF"/>
        </w:rPr>
        <w:t xml:space="preserve"> (No changes needed. The text is already in the correct format.)</w:t>
      </w:r>
      <w:r/>
    </w:p>
    <w:p>
      <w:pPr>
        <w:pStyle w:val="ListNumber"/>
      </w:pPr>
      <w:r>
        <w:t>Click Administration &gt; Dashboards.</w:t>
      </w:r>
    </w:p>
    <w:p>
      <w:pPr>
        <w:pStyle w:val="ListNumber"/>
      </w:pPr>
      <w:r>
        <w:t>Select the Student01_obm_Event_sample dashboard for editing.</w:t>
      </w:r>
    </w:p>
    <w:p>
      <w:pPr>
        <w:pStyle w:val="ListNumber"/>
      </w:pPr>
      <w:r/>
      <w:r>
        <w:rPr>
          <w:b/>
          <w:color w:val="FF0000"/>
        </w:rPr>
        <w:t>Highlight the first line area chart and in the right pane, delete the existing data channel, and then type 'obm_sys'. You can view the KPIs forwarded by the new data policy created in step 3.</w:t>
      </w:r>
      <w:r>
        <w:rPr>
          <w:i/>
          <w:color w:val="0000FF"/>
        </w:rPr>
        <w:t xml:space="preserve"> (Added single quotes around 'obm_sys' to preserve it as a technical term.)</w:t>
      </w:r>
      <w:r/>
    </w:p>
    <w:p>
      <w:pPr>
        <w:pStyle w:val="ListNumber"/>
      </w:pPr>
      <w:r>
        <w:t>Click CANCEL to keep the old channel mapping.</w:t>
      </w:r>
    </w:p>
    <w:p>
      <w:pPr>
        <w:pStyle w:val="ListNumber"/>
      </w:pPr>
      <w:r/>
      <w:r>
        <w:rPr>
          <w:b/>
          <w:color w:val="FF0000"/>
        </w:rPr>
        <w:t>Click YES to not save the changes made in the previous step.</w:t>
      </w:r>
      <w:r>
        <w:rPr>
          <w:i/>
          <w:color w:val="0000FF"/>
        </w:rPr>
        <w:t xml:space="preserve"> (Changed 'done' to 'made' for better clarity.)</w:t>
      </w:r>
      <w:r/>
    </w:p>
    <w:p>
      <w:pPr>
        <w:pStyle w:val="Heading2"/>
      </w:pPr>
      <w:r>
        <w:t>Exercise 6 – Forwarding the data from OpsCx to Stakeholder Dashboard</w:t>
      </w:r>
    </w:p>
    <w:p>
      <w:pPr/>
      <w:r>
        <w:t>Forwarding data from the Operations Connector to Stakeholder Dashboard is a two-step process.</w:t>
      </w:r>
    </w:p>
    <w:p>
      <w:pPr>
        <w:pStyle w:val="ListNumber"/>
      </w:pPr>
      <w:r/>
      <w:r>
        <w:rPr>
          <w:b/>
          <w:color w:val="FF0000"/>
        </w:rPr>
        <w:t>Create a data collector policy to get data from a third-party source to the Operations connector.</w:t>
      </w:r>
      <w:r>
        <w:rPr>
          <w:i/>
          <w:color w:val="0000FF"/>
        </w:rPr>
        <w:t xml:space="preserve"> (Added hyphen between 'third' and 'party' for correct compound adjective usage.)</w:t>
      </w:r>
      <w:r/>
    </w:p>
    <w:p>
      <w:pPr>
        <w:pStyle w:val="ListNumber"/>
      </w:pPr>
      <w:r/>
      <w:r>
        <w:rPr>
          <w:b/>
          <w:color w:val="FF0000"/>
        </w:rPr>
        <w:t>Create a data forwarding policy to forward data collected in step-1 to the Stakeholder Dashboard.</w:t>
      </w:r>
      <w:r>
        <w:rPr>
          <w:i/>
          <w:color w:val="0000FF"/>
        </w:rPr>
        <w:t xml:space="preserve"> (Changed 'by the policy' to 'in step-1' for clarity and conciseness.)</w:t>
      </w:r>
      <w:r/>
    </w:p>
    <w:p>
      <w:pPr/>
      <w:r/>
      <w:r>
        <w:rPr>
          <w:b/>
          <w:color w:val="FF0000"/>
        </w:rPr>
        <w:t>For the lab, in the OBM UI, create a generic database policy to fetch data from the APM MSSQL server database.</w:t>
      </w:r>
      <w:r>
        <w:rPr>
          <w:i/>
          <w:color w:val="0000FF"/>
        </w:rPr>
        <w:t xml:space="preserve"> (Added 'the' before 'OBM UI' for clarity.)</w:t>
      </w:r>
      <w:r>
        <w:t xml:space="preserve"> </w:t>
      </w:r>
      <w:r>
        <w:rPr>
          <w:b/>
          <w:color w:val="FF0000"/>
        </w:rPr>
        <w:t>You will deploy this policy on the operations connector, and then create a data forwarding policy and deploy it on the opsb-apmdb server to forward data to the Stakeholder Dashboard.</w:t>
      </w:r>
      <w:r>
        <w:rPr>
          <w:i/>
          <w:color w:val="0000FF"/>
        </w:rPr>
        <w:t xml:space="preserve"> (Added 'and' before 'deploy it' for proper conjunction use and corrected the spacing around the ampersand.)</w:t>
      </w:r>
      <w:r/>
    </w:p>
    <w:p>
      <w:pPr/>
      <w:r>
        <w:t>To forward the data from OpsCx to Stakeholder Dashboard, perform the following steps:</w:t>
      </w:r>
    </w:p>
    <w:p>
      <w:pPr/>
      <w:r>
        <w:t>This exercise consists of the following tasks:</w:t>
      </w:r>
    </w:p>
    <w:p>
      <w:pPr>
        <w:pStyle w:val="ListBullet"/>
      </w:pPr>
      <w:r>
        <w:t>Task 1 – Create a Generic Output from DB Policy Template</w:t>
      </w:r>
    </w:p>
    <w:p>
      <w:pPr>
        <w:pStyle w:val="ListBullet"/>
      </w:pPr>
      <w:r>
        <w:t>Task 2 – Assign the Generic Output from DB Policy Template</w:t>
      </w:r>
    </w:p>
    <w:p>
      <w:pPr>
        <w:pStyle w:val="ListBullet"/>
      </w:pPr>
      <w:r>
        <w:t>Task 3 – Create a Data Forwarding Policy Template</w:t>
      </w:r>
    </w:p>
    <w:p>
      <w:pPr>
        <w:pStyle w:val="ListBullet"/>
      </w:pPr>
      <w:r>
        <w:t>Task 4 – Assign the Data Forwarding Policy Template</w:t>
      </w:r>
    </w:p>
    <w:p>
      <w:pPr>
        <w:pStyle w:val="ListBullet"/>
      </w:pPr>
      <w:r>
        <w:t>Task 5 – Verify the Forwarded Data in Stakeholder Dashboard</w:t>
      </w:r>
    </w:p>
    <w:p>
      <w:pPr/>
      <w:r>
        <w:t>Task 1 – Creating a Generic Output from DB Policy Template</w:t>
      </w:r>
    </w:p>
    <w:p>
      <w:pPr/>
      <w:r>
        <w:t>To create the required generic output from DB policy, perform the following steps:</w:t>
      </w:r>
    </w:p>
    <w:p>
      <w:pPr>
        <w:pStyle w:val="ListNumber"/>
      </w:pPr>
      <w:r>
        <w:t>Log in to OBM and navigate to Administration &gt; Monitoring &gt; Policy Templates to access the OBM Policy Templates area.</w:t>
      </w:r>
    </w:p>
    <w:p>
      <w:pPr>
        <w:pStyle w:val="ListNumber"/>
      </w:pPr>
      <w:r>
        <w:t>On the TEMPLATE GROUPS tab, select Custom Policies.</w:t>
      </w:r>
    </w:p>
    <w:p>
      <w:pPr>
        <w:pStyle w:val="ListNumber"/>
      </w:pPr>
      <w:r/>
      <w:r>
        <w:rPr>
          <w:b/>
          <w:color w:val="FF0000"/>
        </w:rPr>
        <w:t>In the Policy Templates pane, click New &gt; New Policy Template (Raw Mode).</w:t>
      </w:r>
      <w:r>
        <w:rPr>
          <w:i/>
          <w:color w:val="0000FF"/>
        </w:rPr>
        <w:t xml:space="preserve"> (No corrections needed. The text is already in correct format and follows Microsoft Style Guide principles.)</w:t>
      </w:r>
      <w:r/>
    </w:p>
    <w:p>
      <w:pPr>
        <w:pStyle w:val="ListNumber"/>
      </w:pPr>
      <w:r>
        <w:t>In the SELECT TYPE FOR NEW POLICY TEMPLATE dialog, select Generic Output from DB from the Type dropdown list and click OK.</w:t>
      </w:r>
    </w:p>
    <w:p>
      <w:pPr>
        <w:pStyle w:val="ListNumber"/>
      </w:pPr>
      <w:r>
        <w:t>On the Properties page, enter APM_DATA_ALERTS as the Display name.</w:t>
      </w:r>
    </w:p>
    <w:p>
      <w:pPr>
        <w:pStyle w:val="ListNumber"/>
      </w:pPr>
      <w:r>
        <w:t>On the Policy Data tab, click Upload Document and select the text file from the below location and click Open.</w:t>
      </w:r>
      <w:r>
        <w:rPr>
          <w:b/>
          <w:color w:val="FF0000"/>
        </w:rPr>
        <w:t>File Path: C:\BVD_LAB\Generic Output from DB Policy.txt</w:t>
      </w:r>
      <w:r>
        <w:rPr>
          <w:i/>
          <w:color w:val="0000FF"/>
        </w:rPr>
        <w:t xml:space="preserve"> (Added a colon after 'Path' for clarity.)</w:t>
      </w:r>
      <w:r/>
    </w:p>
    <w:p>
      <w:pPr>
        <w:pStyle w:val="ListNumber"/>
      </w:pPr>
      <w:r/>
      <w:r>
        <w:rPr>
          <w:b/>
          <w:color w:val="FF0000"/>
        </w:rPr>
        <w:t>Click the Check Syntax icon to check the syntax and click OK.</w:t>
      </w:r>
      <w:r>
        <w:rPr>
          <w:i/>
          <w:color w:val="0000FF"/>
        </w:rPr>
        <w:t xml:space="preserve"> (Added 'the' before 'syntax' for clarity.)</w:t>
      </w:r>
      <w:r>
        <w:t xml:space="preserve"> </w:t>
      </w:r>
      <w:r>
        <w:rPr>
          <w:b/>
          <w:color w:val="FF0000"/>
        </w:rPr>
        <w:t>Click the Save button when finished.</w:t>
      </w:r>
      <w:r>
        <w:rPr>
          <w:i/>
          <w:color w:val="0000FF"/>
        </w:rPr>
        <w:t xml:space="preserve"> (Capitalized 'Save' as it is a proper noun (button name).)</w:t>
      </w:r>
      <w:r/>
    </w:p>
    <w:p>
      <w:pPr>
        <w:pStyle w:val="ListNumber"/>
      </w:pPr>
      <w:r>
        <w:t>Verify that the new policy template now appears in the Custom Policies group.</w:t>
      </w:r>
    </w:p>
    <w:p>
      <w:pPr/>
      <w:r>
        <w:t>Task 2 – Assigning the Generic Output from DB Policy Template</w:t>
      </w:r>
    </w:p>
    <w:p>
      <w:pPr/>
      <w:r>
        <w:t>To assign and verify the new policy template to the opsb-apmdb server, perform the following steps:</w:t>
      </w:r>
    </w:p>
    <w:p>
      <w:pPr>
        <w:pStyle w:val="ListNumber"/>
      </w:pPr>
      <w:r>
        <w:t>Select the new template.</w:t>
      </w:r>
    </w:p>
    <w:p>
      <w:pPr>
        <w:pStyle w:val="ListNumber"/>
      </w:pPr>
      <w:r>
        <w:t>On the toolbar at the top, click Assign and Deploy Policy Template.</w:t>
      </w:r>
    </w:p>
    <w:p>
      <w:pPr>
        <w:pStyle w:val="ListNumber"/>
      </w:pPr>
      <w:r>
        <w:t>On the CONFIGURATION ITEM section, select the opsb-apmdb CI from the list and click the ASSIGN button.</w:t>
      </w:r>
    </w:p>
    <w:p>
      <w:pPr>
        <w:pStyle w:val="ListNumber"/>
      </w:pPr>
      <w:r>
        <w:t>In the SUMMARY dialog, click the OK button.</w:t>
      </w:r>
    </w:p>
    <w:p>
      <w:pPr/>
      <w:r>
        <w:t>To verify the assignment to the opsb-apmdb CI, perform the following steps:</w:t>
      </w:r>
    </w:p>
    <w:p>
      <w:pPr>
        <w:pStyle w:val="ListNumber"/>
      </w:pPr>
      <w:r>
        <w:t>Navigate to the Administration &gt; Monitoring &gt; Assignments &amp; Tuning pane.</w:t>
      </w:r>
    </w:p>
    <w:p>
      <w:pPr>
        <w:pStyle w:val="ListNumber"/>
      </w:pPr>
      <w:r>
        <w:t>Select the Systems_Infrastructure view.</w:t>
      </w:r>
    </w:p>
    <w:p>
      <w:pPr>
        <w:pStyle w:val="ListNumber"/>
      </w:pPr>
      <w:r>
        <w:t>Select the opsb-apmdb CI displayed in the view.</w:t>
      </w:r>
    </w:p>
    <w:p>
      <w:pPr>
        <w:pStyle w:val="ListNumber"/>
      </w:pPr>
      <w:r>
        <w:t>On the toolbar, click Show Policy Template Assignments.</w:t>
      </w:r>
    </w:p>
    <w:p>
      <w:pPr>
        <w:pStyle w:val="ListNumber"/>
      </w:pPr>
      <w:r>
        <w:t>Locate your new assignments in the list.</w:t>
      </w:r>
    </w:p>
    <w:p>
      <w:pPr/>
      <w:r>
        <w:t>See the result:</w:t>
      </w:r>
    </w:p>
    <w:p>
      <w:pPr/>
      <w:r>
        <w:t>To verify that the policy was deployed to the opsb-apmdb server, perform the following steps:</w:t>
      </w:r>
    </w:p>
    <w:p>
      <w:pPr>
        <w:pStyle w:val="ListNumber"/>
      </w:pPr>
      <w:r>
        <w:t>Connect to the opsb-apmdb server using mRemoteNG.</w:t>
      </w:r>
    </w:p>
    <w:p>
      <w:pPr>
        <w:pStyle w:val="ListNumber"/>
      </w:pPr>
      <w:r/>
      <w:r>
        <w:rPr>
          <w:b/>
          <w:color w:val="FF0000"/>
        </w:rPr>
        <w:t>Run the following command: ovpolicy -list | findstr -i apm</w:t>
      </w:r>
      <w:r>
        <w:rPr>
          <w:i/>
          <w:color w:val="0000FF"/>
        </w:rPr>
        <w:t xml:space="preserve"> (Added a space between 'ovpolicy' and '-list' to improve readability.)</w:t>
      </w:r>
      <w:r/>
    </w:p>
    <w:p>
      <w:pPr>
        <w:pStyle w:val="ListNumber"/>
      </w:pPr>
      <w:r>
        <w:t>Locate your new policy in the list that is displayed.</w:t>
      </w:r>
    </w:p>
    <w:p>
      <w:pPr/>
      <w:r>
        <w:t>Task 3 – Creating a Data Forwarding Policy Template</w:t>
      </w:r>
    </w:p>
    <w:p>
      <w:pPr/>
      <w:r>
        <w:t>To create the required Data Forwarding policy, perform the following steps:</w:t>
      </w:r>
    </w:p>
    <w:p>
      <w:pPr>
        <w:pStyle w:val="ListNumber"/>
      </w:pPr>
      <w:r>
        <w:t>Log in to OBM and navigate to Administration &gt; Monitoring &gt; Policy Templates to access the OBM Policy Templates area.</w:t>
      </w:r>
    </w:p>
    <w:p>
      <w:pPr>
        <w:pStyle w:val="ListNumber"/>
      </w:pPr>
      <w:r>
        <w:t>On the TEMPLATE GROUPS tab, select Custom Policies.</w:t>
      </w:r>
    </w:p>
    <w:p>
      <w:pPr>
        <w:pStyle w:val="ListNumber"/>
      </w:pPr>
      <w:r/>
      <w:r>
        <w:rPr>
          <w:b/>
          <w:color w:val="FF0000"/>
        </w:rPr>
        <w:t>In the Policy Templates pane, click New &gt; New Policy Template (Raw Mode).</w:t>
      </w:r>
      <w:r>
        <w:rPr>
          <w:i/>
          <w:color w:val="0000FF"/>
        </w:rPr>
        <w:t xml:space="preserve"> (Removed unnecessary non-breaking spaces.)</w:t>
      </w:r>
      <w:r/>
    </w:p>
    <w:p>
      <w:pPr>
        <w:pStyle w:val="ListNumber"/>
      </w:pPr>
      <w:r>
        <w:t>In the SELECT TYPE FOR NEW POLICY TEMPLATE dialog, select Data Forwarding from the Type dropdown list and click OK.</w:t>
      </w:r>
    </w:p>
    <w:p>
      <w:pPr>
        <w:pStyle w:val="ListNumber"/>
      </w:pPr>
      <w:r>
        <w:t>On the Properties page, enter Alarm Data Forwarding in the Display name field.</w:t>
      </w:r>
    </w:p>
    <w:p>
      <w:pPr>
        <w:pStyle w:val="ListNumber"/>
      </w:pPr>
      <w:r/>
      <w:r>
        <w:rPr>
          <w:b/>
          <w:color w:val="FF0000"/>
        </w:rPr>
        <w:t>On the Policy Data tab, click Upload Document, select the text file from the following location, and click Open.</w:t>
      </w:r>
      <w:r>
        <w:rPr>
          <w:i/>
          <w:color w:val="0000FF"/>
        </w:rPr>
        <w:t xml:space="preserve"> (Added a comma after 'Upload Document' to separate the items in the list.)</w:t>
      </w:r>
      <w:r/>
    </w:p>
    <w:p>
      <w:pPr/>
      <w:r>
        <w:t>File path – C:\BVD_LAB\Data Forwarding Policy.txt</w:t>
      </w:r>
    </w:p>
    <w:p>
      <w:pPr>
        <w:pStyle w:val="ListNumber"/>
      </w:pPr>
      <w:r/>
      <w:r>
        <w:rPr>
          <w:b/>
          <w:color w:val="FF0000"/>
        </w:rPr>
        <w:t>Click the Check Syntax icon to check the syntax and click OK.</w:t>
      </w:r>
      <w:r>
        <w:rPr>
          <w:i/>
          <w:color w:val="0000FF"/>
        </w:rPr>
        <w:t xml:space="preserve"> (Added 'the' before 'syntax' for clarity.)</w:t>
      </w:r>
      <w:r>
        <w:t xml:space="preserve"> Click the Create button when finished.</w:t>
      </w:r>
    </w:p>
    <w:p>
      <w:pPr>
        <w:pStyle w:val="ListNumber"/>
      </w:pPr>
      <w:r>
        <w:t>Verify that the new policy template now appears in the Custom Policies group.</w:t>
      </w:r>
    </w:p>
    <w:p>
      <w:pPr/>
      <w:r>
        <w:t>Task 4 – Assigning the Data Forwarding Policy Template</w:t>
      </w:r>
    </w:p>
    <w:p>
      <w:pPr/>
      <w:r>
        <w:t>To assign and verify the new policy template to the opsb-apmdb server, perform the following steps:</w:t>
      </w:r>
    </w:p>
    <w:p>
      <w:pPr>
        <w:pStyle w:val="ListNumber"/>
      </w:pPr>
      <w:r>
        <w:t>Select the new template.</w:t>
      </w:r>
    </w:p>
    <w:p>
      <w:pPr>
        <w:pStyle w:val="ListNumber"/>
      </w:pPr>
      <w:r>
        <w:t>On the toolbar, click Assign and Deploy Policy Template.</w:t>
      </w:r>
    </w:p>
    <w:p>
      <w:pPr>
        <w:pStyle w:val="ListNumber"/>
      </w:pPr>
      <w:r>
        <w:t>On the CONFIGURATION ITEM page, select the opsb-apmdb CI from the list and click the ASSIGN button.</w:t>
      </w:r>
    </w:p>
    <w:p>
      <w:pPr>
        <w:pStyle w:val="ListNumber"/>
      </w:pPr>
      <w:r>
        <w:t>In the SUMMARY dialog, click the OK button.</w:t>
      </w:r>
    </w:p>
    <w:p>
      <w:pPr/>
      <w:r>
        <w:t>To verify the assignment to the opsb-apmdb CI, perform the following steps:</w:t>
      </w:r>
    </w:p>
    <w:p>
      <w:pPr>
        <w:pStyle w:val="ListNumber"/>
      </w:pPr>
      <w:r>
        <w:t>Navigate to the Administration &gt; Monitoring &gt; Assignments &amp; Tuning pane.</w:t>
      </w:r>
    </w:p>
    <w:p>
      <w:pPr>
        <w:pStyle w:val="ListNumber"/>
      </w:pPr>
      <w:r>
        <w:t>Select the Systems_Infrastructure view.</w:t>
      </w:r>
    </w:p>
    <w:p>
      <w:pPr>
        <w:pStyle w:val="ListNumber"/>
      </w:pPr>
      <w:r>
        <w:t>Select the opsb-apmdb CI displayed in the view.</w:t>
      </w:r>
    </w:p>
    <w:p>
      <w:pPr>
        <w:pStyle w:val="ListNumber"/>
      </w:pPr>
      <w:r>
        <w:t>On the toolbar, click Show Policy Template Assignments.</w:t>
      </w:r>
    </w:p>
    <w:p>
      <w:pPr>
        <w:pStyle w:val="ListNumber"/>
      </w:pPr>
      <w:r>
        <w:t>Locate your new assignment in the list displayed.</w:t>
      </w:r>
    </w:p>
    <w:p>
      <w:pPr/>
      <w:r>
        <w:t>The result should look like this:</w:t>
      </w:r>
    </w:p>
    <w:p>
      <w:pPr/>
      <w:r/>
      <w:r>
        <w:rPr>
          <w:b/>
          <w:color w:val="FF0000"/>
        </w:rPr>
        <w:t>To verify that the policy was deployed to the opsb-apmdb server, perform the following steps:</w:t>
      </w:r>
      <w:r>
        <w:rPr>
          <w:i/>
          <w:color w:val="0000FF"/>
        </w:rPr>
        <w:t xml:space="preserve"> (No errors found.)</w:t>
      </w:r>
      <w:r/>
    </w:p>
    <w:p>
      <w:pPr>
        <w:pStyle w:val="ListNumber"/>
      </w:pPr>
      <w:r>
        <w:t>Connect to the opsb-apmdb server using mRemoteNG.</w:t>
      </w:r>
    </w:p>
    <w:p>
      <w:pPr>
        <w:pStyle w:val="ListNumber"/>
      </w:pPr>
      <w:r/>
      <w:r>
        <w:rPr>
          <w:b/>
          <w:color w:val="FF0000"/>
        </w:rPr>
        <w:t>Run the following command: ovpolicy -list | findstr -i alarm</w:t>
      </w:r>
      <w:r>
        <w:rPr>
          <w:i/>
          <w:color w:val="0000FF"/>
        </w:rPr>
        <w:t xml:space="preserve"> (Added a space between 'ovpolicy' and '-list' to improve readability.)</w:t>
      </w:r>
      <w:r/>
    </w:p>
    <w:p>
      <w:pPr>
        <w:pStyle w:val="ListNumber"/>
      </w:pPr>
      <w:r>
        <w:t>Locate your new policy in the list that is displayed.</w:t>
      </w:r>
    </w:p>
    <w:p>
      <w:pPr/>
      <w:r>
        <w:t>Task 5 – Verifying the Forwarded Data in Stakeholder Dashboard</w:t>
      </w:r>
    </w:p>
    <w:p>
      <w:pPr/>
      <w:r/>
      <w:r>
        <w:rPr>
          <w:b/>
          <w:color w:val="FF0000"/>
        </w:rPr>
        <w:t>Wait a few minutes before proceeding to this step.</w:t>
      </w:r>
      <w:r>
        <w:rPr>
          <w:i/>
          <w:color w:val="0000FF"/>
        </w:rPr>
        <w:t xml:space="preserve"> (Changed 'Wait for' to 'Wait a' for better flow.)</w:t>
      </w:r>
      <w:r>
        <w:t xml:space="preserve"> To check that metrics forwarded by policy Alarm Data Forwarding is available as a data channel for mapping in Stakeholder Dashboard, perform the following steps:</w:t>
      </w:r>
    </w:p>
    <w:p>
      <w:pPr>
        <w:pStyle w:val="ListNumber"/>
      </w:pPr>
      <w:r>
        <w:t>Log in to Stakeholder Dashboard using the following credentials:</w:t>
      </w:r>
      <w:r>
        <w:rPr>
          <w:b/>
          <w:color w:val="FF0000"/>
        </w:rPr>
        <w:t>Username: admin</w:t>
      </w:r>
      <w:r>
        <w:rPr>
          <w:i/>
          <w:color w:val="0000FF"/>
        </w:rPr>
        <w:t xml:space="preserve"> (Changed 'User Name' to 'Username' for consistency with common terminology.)</w:t>
      </w:r>
      <w:r/>
      <w:r>
        <w:rPr>
          <w:b/>
          <w:color w:val="FF0000"/>
        </w:rPr>
        <w:t>Password: AppP4ss_Secur3</w:t>
      </w:r>
      <w:r>
        <w:rPr>
          <w:i/>
          <w:color w:val="0000FF"/>
        </w:rPr>
        <w:t xml:space="preserve"> (No changes needed. The password appears to be a technical term and should not be altered.)</w:t>
      </w:r>
      <w:r/>
    </w:p>
    <w:p>
      <w:pPr>
        <w:pStyle w:val="ListNumber"/>
      </w:pPr>
      <w:r>
        <w:t>Click Administration &gt; Dashboards.</w:t>
      </w:r>
    </w:p>
    <w:p>
      <w:pPr>
        <w:pStyle w:val="ListNumber"/>
      </w:pPr>
      <w:r>
        <w:t>Select the Student01_obm_Event_sample dashboard for editing.</w:t>
      </w:r>
    </w:p>
    <w:p>
      <w:pPr>
        <w:pStyle w:val="ListNumber"/>
      </w:pPr>
      <w:r/>
      <w:r>
        <w:rPr>
          <w:b/>
          <w:color w:val="FF0000"/>
        </w:rPr>
        <w:t>Highlight the first Line/Area chart, and in the right pane, delete the existing data channel, and then type 'Alarm'. You can view the metrics forwarded by the new data policy.</w:t>
      </w:r>
      <w:r>
        <w:rPr>
          <w:i/>
          <w:color w:val="0000FF"/>
        </w:rPr>
        <w:t xml:space="preserve"> (Added single quotes around 'Alarm' to indicate it is a specific term or command.)</w:t>
      </w:r>
      <w:r/>
    </w:p>
    <w:p>
      <w:pPr>
        <w:pStyle w:val="ListNumber"/>
      </w:pPr>
      <w:r>
        <w:t>Click CANCEL to keep the old channel mapping.</w:t>
      </w:r>
    </w:p>
    <w:p>
      <w:pPr>
        <w:pStyle w:val="ListNumber"/>
      </w:pPr>
      <w:r/>
      <w:r>
        <w:rPr>
          <w:b/>
          <w:color w:val="FF0000"/>
        </w:rPr>
        <w:t>Click YES to not save the changes from the previous step.</w:t>
      </w:r>
      <w:r>
        <w:rPr>
          <w:i/>
          <w:color w:val="0000FF"/>
        </w:rPr>
        <w:t xml:space="preserve"> (Changed 'done' to 'from the' for clarity.)</w:t>
      </w:r>
      <w:r/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Oh no!</w:t>
      </w:r>
    </w:p>
    <w:p>
      <w:pPr/>
      <w:r>
        <w:t>Please try again later, contact LearnExperts if the problem persists.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