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C7101">
      <w:pPr>
        <w:ind w:firstLine="1920" w:firstLineChars="600"/>
        <w:rPr>
          <w:rFonts w:hint="default"/>
          <w:sz w:val="32"/>
          <w:szCs w:val="32"/>
          <w:lang w:val="tr-TR"/>
        </w:rPr>
      </w:pPr>
      <w:r>
        <w:rPr>
          <w:rFonts w:hint="default"/>
          <w:sz w:val="32"/>
          <w:szCs w:val="32"/>
          <w:lang w:val="tr-TR"/>
        </w:rPr>
        <w:t>PROGRAMMİNG 2 PROJECT</w:t>
      </w:r>
    </w:p>
    <w:p w14:paraId="468913E4">
      <w:pPr>
        <w:ind w:firstLine="1920" w:firstLineChars="600"/>
        <w:rPr>
          <w:rFonts w:hint="default"/>
          <w:sz w:val="32"/>
          <w:szCs w:val="32"/>
          <w:lang w:val="tr-TR"/>
        </w:rPr>
      </w:pPr>
    </w:p>
    <w:p w14:paraId="686D44FB">
      <w:pPr>
        <w:ind w:firstLine="1920" w:firstLineChars="600"/>
        <w:rPr>
          <w:rFonts w:hint="default"/>
          <w:sz w:val="32"/>
          <w:szCs w:val="32"/>
          <w:lang w:val="tr-TR"/>
        </w:rPr>
      </w:pPr>
    </w:p>
    <w:p w14:paraId="07ADD3EB">
      <w:pPr>
        <w:rPr>
          <w:rFonts w:hint="default"/>
          <w:sz w:val="24"/>
          <w:szCs w:val="24"/>
          <w:lang w:val="tr-TR"/>
        </w:rPr>
      </w:pPr>
      <w:r>
        <w:rPr>
          <w:rFonts w:hint="default"/>
          <w:sz w:val="24"/>
          <w:szCs w:val="24"/>
          <w:lang w:val="tr-TR"/>
        </w:rPr>
        <w:t>Alperen Aydın 23040102045</w:t>
      </w:r>
    </w:p>
    <w:p w14:paraId="07CCADBE">
      <w:pPr>
        <w:rPr>
          <w:rFonts w:hint="default"/>
          <w:sz w:val="24"/>
          <w:szCs w:val="24"/>
          <w:lang w:val="tr-TR"/>
        </w:rPr>
      </w:pPr>
      <w:r>
        <w:rPr>
          <w:rFonts w:hint="default"/>
          <w:sz w:val="24"/>
          <w:szCs w:val="24"/>
          <w:lang w:val="tr-TR"/>
        </w:rPr>
        <w:t>Emirhan Toğuç 22040102020</w:t>
      </w:r>
    </w:p>
    <w:p w14:paraId="050A63DA">
      <w:pPr>
        <w:rPr>
          <w:rFonts w:hint="default"/>
          <w:sz w:val="24"/>
          <w:szCs w:val="24"/>
          <w:lang w:val="tr-TR"/>
        </w:rPr>
      </w:pPr>
    </w:p>
    <w:p w14:paraId="1939CFDC">
      <w:pPr>
        <w:rPr>
          <w:rFonts w:hint="default"/>
          <w:sz w:val="24"/>
          <w:szCs w:val="24"/>
          <w:lang w:val="tr-TR"/>
        </w:rPr>
      </w:pPr>
      <w:r>
        <w:rPr>
          <w:rFonts w:hint="default"/>
          <w:sz w:val="24"/>
          <w:szCs w:val="24"/>
          <w:lang w:val="tr-TR"/>
        </w:rPr>
        <w:t>GitHub</w:t>
      </w:r>
    </w:p>
    <w:p w14:paraId="578CD00D">
      <w:pPr>
        <w:rPr>
          <w:rFonts w:hint="default"/>
          <w:sz w:val="24"/>
          <w:szCs w:val="24"/>
          <w:lang w:val="tr-TR"/>
        </w:rPr>
      </w:pPr>
    </w:p>
    <w:p w14:paraId="7149B5B2">
      <w:pPr>
        <w:rPr>
          <w:rFonts w:hint="default"/>
          <w:sz w:val="24"/>
          <w:szCs w:val="24"/>
          <w:lang w:val="tr-TR"/>
        </w:rPr>
      </w:pPr>
      <w:r>
        <w:rPr>
          <w:rFonts w:hint="default"/>
          <w:sz w:val="24"/>
          <w:szCs w:val="24"/>
          <w:lang w:val="tr-TR"/>
        </w:rPr>
        <w:fldChar w:fldCharType="begin"/>
      </w:r>
      <w:r>
        <w:rPr>
          <w:rFonts w:hint="default"/>
          <w:sz w:val="24"/>
          <w:szCs w:val="24"/>
          <w:lang w:val="tr-TR"/>
        </w:rPr>
        <w:instrText xml:space="preserve"> HYPERLINK "https://github.com/alprnayd/JavaFX-ToDOList" </w:instrText>
      </w:r>
      <w:r>
        <w:rPr>
          <w:rFonts w:hint="default"/>
          <w:sz w:val="24"/>
          <w:szCs w:val="24"/>
          <w:lang w:val="tr-TR"/>
        </w:rPr>
        <w:fldChar w:fldCharType="separate"/>
      </w:r>
      <w:r>
        <w:rPr>
          <w:rStyle w:val="4"/>
          <w:rFonts w:hint="default"/>
          <w:sz w:val="24"/>
          <w:szCs w:val="24"/>
          <w:lang w:val="tr-TR"/>
        </w:rPr>
        <w:t>https://github.com/alprnayd/JavaFX-ToDOList</w:t>
      </w:r>
      <w:r>
        <w:rPr>
          <w:rFonts w:hint="default"/>
          <w:sz w:val="24"/>
          <w:szCs w:val="24"/>
          <w:lang w:val="tr-TR"/>
        </w:rPr>
        <w:fldChar w:fldCharType="end"/>
      </w:r>
    </w:p>
    <w:p w14:paraId="5823E8A7">
      <w:pPr>
        <w:rPr>
          <w:rFonts w:hint="default"/>
          <w:sz w:val="24"/>
          <w:szCs w:val="24"/>
          <w:lang w:val="tr-TR"/>
        </w:rPr>
      </w:pPr>
    </w:p>
    <w:p w14:paraId="5C16DF70">
      <w:pPr>
        <w:rPr>
          <w:rFonts w:hint="default"/>
          <w:sz w:val="24"/>
          <w:szCs w:val="24"/>
          <w:lang w:val="tr-TR"/>
        </w:rPr>
      </w:pPr>
      <w:r>
        <w:rPr>
          <w:rFonts w:hint="default"/>
          <w:sz w:val="24"/>
          <w:szCs w:val="24"/>
          <w:lang w:val="tr-TR"/>
        </w:rPr>
        <w:t>https://github.com/emirhantoguc/ToDoList</w:t>
      </w:r>
      <w:bookmarkStart w:id="0" w:name="_GoBack"/>
    </w:p>
    <w:bookmarkEnd w:id="0"/>
    <w:p w14:paraId="7540642B">
      <w:pPr>
        <w:rPr>
          <w:rFonts w:hint="default"/>
          <w:sz w:val="24"/>
          <w:szCs w:val="24"/>
          <w:lang w:val="tr-TR"/>
        </w:rPr>
      </w:pPr>
    </w:p>
    <w:p w14:paraId="240F13CD">
      <w:pPr>
        <w:pStyle w:val="5"/>
        <w:keepNext w:val="0"/>
        <w:keepLines w:val="0"/>
        <w:widowControl/>
        <w:suppressLineNumbers w:val="0"/>
      </w:pPr>
      <w:r>
        <w:t>In our project, we attempted to create a To-do list using JavaFX where users can register and log in, application data is saved to the local drive, we can add and delete tasks, and mark added tasks as completed. We also tried to add an option to specify the difficulty level of the task when adding it.</w:t>
      </w:r>
    </w:p>
    <w:p w14:paraId="08AF4C83">
      <w:pPr>
        <w:pStyle w:val="5"/>
        <w:keepNext w:val="0"/>
        <w:keepLines w:val="0"/>
        <w:widowControl/>
        <w:suppressLineNumbers w:val="0"/>
      </w:pPr>
      <w:r>
        <w:t>*Task Priority:*  </w:t>
      </w:r>
    </w:p>
    <w:p w14:paraId="62EC2077">
      <w:pPr>
        <w:pStyle w:val="5"/>
        <w:keepNext w:val="0"/>
        <w:keepLines w:val="0"/>
        <w:widowControl/>
        <w:suppressLineNumbers w:val="0"/>
      </w:pPr>
      <w:r>
        <w:t>  Each task can be marked as Low, Medium, or Hard priority, and this is shown next to the task.</w:t>
      </w:r>
    </w:p>
    <w:p w14:paraId="4774FA2A">
      <w:pPr>
        <w:pStyle w:val="5"/>
        <w:keepNext w:val="0"/>
        <w:keepLines w:val="0"/>
        <w:widowControl/>
        <w:suppressLineNumbers w:val="0"/>
      </w:pPr>
      <w:r>
        <w:t>*Automatic Save &amp; Load:*  </w:t>
      </w:r>
    </w:p>
    <w:p w14:paraId="36A45620">
      <w:pPr>
        <w:pStyle w:val="5"/>
        <w:keepNext w:val="0"/>
        <w:keepLines w:val="0"/>
        <w:widowControl/>
        <w:suppressLineNumbers w:val="0"/>
      </w:pPr>
      <w:r>
        <w:t>  Adding, completing, or deleting a task is saved instantly. When the user logs in, their tasks are loaded automatically.</w:t>
      </w:r>
    </w:p>
    <w:p w14:paraId="26386495">
      <w:pPr>
        <w:pStyle w:val="5"/>
        <w:keepNext w:val="0"/>
        <w:keepLines w:val="0"/>
        <w:widowControl/>
        <w:suppressLineNumbers w:val="0"/>
        <w:rPr>
          <w:rFonts w:hint="default"/>
          <w:lang w:val="tr-TR"/>
        </w:rPr>
      </w:pPr>
      <w:r>
        <w:rPr>
          <w:rFonts w:hint="default"/>
          <w:lang w:val="tr-TR"/>
        </w:rPr>
        <w:drawing>
          <wp:inline distT="0" distB="0" distL="114300" distR="114300">
            <wp:extent cx="2005330" cy="2106930"/>
            <wp:effectExtent l="0" t="0" r="6350" b="11430"/>
            <wp:docPr id="5" name="Picture 5" descr="Ekran görüntüsü 2025-05-25 02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5-25 022310"/>
                    <pic:cNvPicPr>
                      <a:picLocks noChangeAspect="1"/>
                    </pic:cNvPicPr>
                  </pic:nvPicPr>
                  <pic:blipFill>
                    <a:blip r:embed="rId4"/>
                    <a:stretch>
                      <a:fillRect/>
                    </a:stretch>
                  </pic:blipFill>
                  <pic:spPr>
                    <a:xfrm>
                      <a:off x="0" y="0"/>
                      <a:ext cx="2005330" cy="2106930"/>
                    </a:xfrm>
                    <a:prstGeom prst="rect">
                      <a:avLst/>
                    </a:prstGeom>
                  </pic:spPr>
                </pic:pic>
              </a:graphicData>
            </a:graphic>
          </wp:inline>
        </w:drawing>
      </w:r>
      <w:r>
        <w:rPr>
          <w:rFonts w:hint="default"/>
          <w:lang w:val="tr-TR"/>
        </w:rPr>
        <w:t xml:space="preserve">         </w:t>
      </w:r>
      <w:r>
        <w:rPr>
          <w:rFonts w:hint="default"/>
          <w:lang w:val="tr-TR"/>
        </w:rPr>
        <w:drawing>
          <wp:inline distT="0" distB="0" distL="114300" distR="114300">
            <wp:extent cx="2509520" cy="2103755"/>
            <wp:effectExtent l="0" t="0" r="5080" b="14605"/>
            <wp:docPr id="6" name="Picture 6" descr="Ekran görüntüsü 2025-05-25 02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5-25 022004"/>
                    <pic:cNvPicPr>
                      <a:picLocks noChangeAspect="1"/>
                    </pic:cNvPicPr>
                  </pic:nvPicPr>
                  <pic:blipFill>
                    <a:blip r:embed="rId5"/>
                    <a:stretch>
                      <a:fillRect/>
                    </a:stretch>
                  </pic:blipFill>
                  <pic:spPr>
                    <a:xfrm>
                      <a:off x="0" y="0"/>
                      <a:ext cx="2509520" cy="2103755"/>
                    </a:xfrm>
                    <a:prstGeom prst="rect">
                      <a:avLst/>
                    </a:prstGeom>
                  </pic:spPr>
                </pic:pic>
              </a:graphicData>
            </a:graphic>
          </wp:inline>
        </w:drawing>
      </w:r>
    </w:p>
    <w:p w14:paraId="33FBAEAF">
      <w:pPr>
        <w:pStyle w:val="5"/>
        <w:keepNext w:val="0"/>
        <w:keepLines w:val="0"/>
        <w:widowControl/>
        <w:suppressLineNumbers w:val="0"/>
        <w:rPr>
          <w:rFonts w:hint="default"/>
          <w:lang w:val="tr-TR"/>
        </w:rPr>
      </w:pPr>
    </w:p>
    <w:p w14:paraId="54C4E7A6">
      <w:pPr>
        <w:pStyle w:val="5"/>
        <w:keepNext w:val="0"/>
        <w:keepLines w:val="0"/>
        <w:widowControl/>
        <w:suppressLineNumbers w:val="0"/>
        <w:rPr>
          <w:rFonts w:hint="default"/>
          <w:lang w:val="tr-TR"/>
        </w:rPr>
      </w:pPr>
      <w:r>
        <w:rPr>
          <w:rFonts w:hint="default"/>
          <w:lang w:val="tr-TR"/>
        </w:rPr>
        <w:drawing>
          <wp:inline distT="0" distB="0" distL="114300" distR="114300">
            <wp:extent cx="2481580" cy="2236470"/>
            <wp:effectExtent l="0" t="0" r="2540" b="3810"/>
            <wp:docPr id="7" name="Picture 7" descr="Ekran görüntüsü 2025-05-25 02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5-05-25 021900"/>
                    <pic:cNvPicPr>
                      <a:picLocks noChangeAspect="1"/>
                    </pic:cNvPicPr>
                  </pic:nvPicPr>
                  <pic:blipFill>
                    <a:blip r:embed="rId6"/>
                    <a:stretch>
                      <a:fillRect/>
                    </a:stretch>
                  </pic:blipFill>
                  <pic:spPr>
                    <a:xfrm>
                      <a:off x="0" y="0"/>
                      <a:ext cx="2481580" cy="2236470"/>
                    </a:xfrm>
                    <a:prstGeom prst="rect">
                      <a:avLst/>
                    </a:prstGeom>
                  </pic:spPr>
                </pic:pic>
              </a:graphicData>
            </a:graphic>
          </wp:inline>
        </w:drawing>
      </w:r>
      <w:r>
        <w:rPr>
          <w:rFonts w:hint="default"/>
          <w:lang w:val="tr-TR"/>
        </w:rPr>
        <w:t xml:space="preserve">  </w:t>
      </w:r>
      <w:r>
        <w:rPr>
          <w:rFonts w:hint="default"/>
          <w:lang w:val="tr-TR"/>
        </w:rPr>
        <w:drawing>
          <wp:inline distT="0" distB="0" distL="114300" distR="114300">
            <wp:extent cx="2508885" cy="2249170"/>
            <wp:effectExtent l="0" t="0" r="5715" b="6350"/>
            <wp:docPr id="8" name="Picture 8" descr="Ekran görüntüsü 2025-05-25 02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5-05-25 025143"/>
                    <pic:cNvPicPr>
                      <a:picLocks noChangeAspect="1"/>
                    </pic:cNvPicPr>
                  </pic:nvPicPr>
                  <pic:blipFill>
                    <a:blip r:embed="rId7"/>
                    <a:stretch>
                      <a:fillRect/>
                    </a:stretch>
                  </pic:blipFill>
                  <pic:spPr>
                    <a:xfrm>
                      <a:off x="0" y="0"/>
                      <a:ext cx="2508885" cy="2249170"/>
                    </a:xfrm>
                    <a:prstGeom prst="rect">
                      <a:avLst/>
                    </a:prstGeom>
                  </pic:spPr>
                </pic:pic>
              </a:graphicData>
            </a:graphic>
          </wp:inline>
        </w:drawing>
      </w:r>
    </w:p>
    <w:p w14:paraId="281DC6E6">
      <w:pPr>
        <w:pStyle w:val="5"/>
        <w:keepNext w:val="0"/>
        <w:keepLines w:val="0"/>
        <w:widowControl/>
        <w:suppressLineNumbers w:val="0"/>
        <w:rPr>
          <w:rFonts w:hint="default"/>
          <w:lang w:val="tr-TR"/>
        </w:rPr>
      </w:pPr>
    </w:p>
    <w:p w14:paraId="101021C4">
      <w:pPr>
        <w:pStyle w:val="5"/>
        <w:keepNext w:val="0"/>
        <w:keepLines w:val="0"/>
        <w:widowControl/>
        <w:suppressLineNumbers w:val="0"/>
        <w:rPr>
          <w:rFonts w:hint="default"/>
          <w:lang w:val="tr-TR"/>
        </w:rPr>
      </w:pPr>
      <w:r>
        <w:rPr>
          <w:rFonts w:hint="default"/>
          <w:lang w:val="tr-TR"/>
        </w:rPr>
        <w:t xml:space="preserve">            </w:t>
      </w:r>
    </w:p>
    <w:p w14:paraId="4161ED09">
      <w:pPr>
        <w:pStyle w:val="5"/>
        <w:keepNext w:val="0"/>
        <w:keepLines w:val="0"/>
        <w:widowControl/>
        <w:suppressLineNumbers w:val="0"/>
        <w:rPr>
          <w:rFonts w:hint="default"/>
          <w:lang w:val="tr-T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6"/>
      </w:tblGrid>
      <w:tr w14:paraId="786CD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4F6DE158">
            <w:pPr>
              <w:spacing w:after="0" w:line="240" w:lineRule="auto"/>
              <w:rPr>
                <w:b/>
                <w:bCs/>
                <w:sz w:val="16"/>
                <w:szCs w:val="16"/>
              </w:rPr>
            </w:pPr>
            <w:r>
              <w:rPr>
                <w:b/>
                <w:bCs/>
                <w:sz w:val="16"/>
                <w:szCs w:val="16"/>
              </w:rPr>
              <w:t>Feature</w:t>
            </w:r>
          </w:p>
        </w:tc>
        <w:tc>
          <w:tcPr>
            <w:tcW w:w="2265" w:type="dxa"/>
          </w:tcPr>
          <w:p w14:paraId="456AC59C">
            <w:pPr>
              <w:spacing w:after="0" w:line="240" w:lineRule="auto"/>
              <w:rPr>
                <w:b/>
                <w:bCs/>
                <w:sz w:val="16"/>
                <w:szCs w:val="16"/>
              </w:rPr>
            </w:pPr>
            <w:r>
              <w:rPr>
                <w:b/>
                <w:bCs/>
                <w:sz w:val="16"/>
                <w:szCs w:val="16"/>
              </w:rPr>
              <w:t>Successfully realized (Yes or No)</w:t>
            </w:r>
          </w:p>
        </w:tc>
        <w:tc>
          <w:tcPr>
            <w:tcW w:w="2266" w:type="dxa"/>
          </w:tcPr>
          <w:p w14:paraId="2C2BC6F1">
            <w:pPr>
              <w:spacing w:after="0" w:line="240" w:lineRule="auto"/>
              <w:rPr>
                <w:b/>
                <w:bCs/>
                <w:sz w:val="16"/>
                <w:szCs w:val="16"/>
              </w:rPr>
            </w:pPr>
            <w:r>
              <w:rPr>
                <w:b/>
                <w:bCs/>
                <w:sz w:val="16"/>
                <w:szCs w:val="16"/>
              </w:rPr>
              <w:t>Source code file names</w:t>
            </w:r>
          </w:p>
        </w:tc>
      </w:tr>
      <w:tr w14:paraId="5DD7E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01D070CB">
            <w:pPr>
              <w:spacing w:after="0" w:line="240" w:lineRule="auto"/>
              <w:rPr>
                <w:sz w:val="16"/>
                <w:szCs w:val="16"/>
              </w:rPr>
            </w:pPr>
            <w:r>
              <w:rPr>
                <w:sz w:val="16"/>
                <w:szCs w:val="16"/>
              </w:rPr>
              <w:t>Basic functionality</w:t>
            </w:r>
          </w:p>
        </w:tc>
        <w:tc>
          <w:tcPr>
            <w:tcW w:w="2265" w:type="dxa"/>
          </w:tcPr>
          <w:p w14:paraId="3483D837">
            <w:pPr>
              <w:spacing w:after="0" w:line="240" w:lineRule="auto"/>
              <w:rPr>
                <w:rFonts w:hint="default"/>
                <w:lang w:val="tr-TR"/>
              </w:rPr>
            </w:pPr>
            <w:r>
              <w:rPr>
                <w:rFonts w:hint="default"/>
                <w:lang w:val="tr-TR"/>
              </w:rPr>
              <w:t>Yes</w:t>
            </w:r>
          </w:p>
        </w:tc>
        <w:tc>
          <w:tcPr>
            <w:tcW w:w="2266" w:type="dxa"/>
          </w:tcPr>
          <w:p w14:paraId="5C116951">
            <w:pPr>
              <w:spacing w:after="0" w:line="240" w:lineRule="auto"/>
              <w:rPr>
                <w:rFonts w:hint="default"/>
                <w:lang w:val="tr-TR"/>
              </w:rPr>
            </w:pPr>
            <w:r>
              <w:rPr>
                <w:rFonts w:hint="default"/>
                <w:lang w:val="tr-TR"/>
              </w:rPr>
              <w:t>Main.java, User.java</w:t>
            </w:r>
          </w:p>
          <w:p w14:paraId="59D95414">
            <w:pPr>
              <w:spacing w:after="0" w:line="240" w:lineRule="auto"/>
              <w:rPr>
                <w:rFonts w:hint="default"/>
                <w:lang w:val="tr-TR"/>
              </w:rPr>
            </w:pPr>
            <w:r>
              <w:rPr>
                <w:rFonts w:hint="default"/>
                <w:lang w:val="tr-TR"/>
              </w:rPr>
              <w:t>Task.java</w:t>
            </w:r>
          </w:p>
        </w:tc>
      </w:tr>
      <w:tr w14:paraId="23075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3DC65BF2">
            <w:pPr>
              <w:spacing w:after="0" w:line="240" w:lineRule="auto"/>
              <w:rPr>
                <w:sz w:val="16"/>
                <w:szCs w:val="16"/>
              </w:rPr>
            </w:pPr>
            <w:r>
              <w:rPr>
                <w:sz w:val="16"/>
                <w:szCs w:val="16"/>
              </w:rPr>
              <w:t>Authentication</w:t>
            </w:r>
          </w:p>
        </w:tc>
        <w:tc>
          <w:tcPr>
            <w:tcW w:w="2265" w:type="dxa"/>
          </w:tcPr>
          <w:p w14:paraId="7DC233CB">
            <w:pPr>
              <w:spacing w:after="0" w:line="240" w:lineRule="auto"/>
              <w:rPr>
                <w:rFonts w:hint="default"/>
                <w:lang w:val="tr-TR"/>
              </w:rPr>
            </w:pPr>
            <w:r>
              <w:rPr>
                <w:rFonts w:hint="default"/>
                <w:lang w:val="tr-TR"/>
              </w:rPr>
              <w:t>Yes</w:t>
            </w:r>
          </w:p>
        </w:tc>
        <w:tc>
          <w:tcPr>
            <w:tcW w:w="2266" w:type="dxa"/>
          </w:tcPr>
          <w:p w14:paraId="1E49EDA2">
            <w:pPr>
              <w:spacing w:after="0" w:line="240" w:lineRule="auto"/>
              <w:rPr>
                <w:rFonts w:hint="default"/>
                <w:lang w:val="tr-TR"/>
              </w:rPr>
            </w:pPr>
            <w:r>
              <w:rPr>
                <w:rFonts w:hint="default"/>
                <w:lang w:val="tr-TR"/>
              </w:rPr>
              <w:t>LoginDialog.java</w:t>
            </w:r>
          </w:p>
        </w:tc>
      </w:tr>
      <w:tr w14:paraId="3B212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6B8B93F3">
            <w:pPr>
              <w:spacing w:after="0" w:line="240" w:lineRule="auto"/>
              <w:rPr>
                <w:sz w:val="16"/>
                <w:szCs w:val="16"/>
              </w:rPr>
            </w:pPr>
            <w:r>
              <w:rPr>
                <w:sz w:val="16"/>
                <w:szCs w:val="16"/>
              </w:rPr>
              <w:t>File processing</w:t>
            </w:r>
          </w:p>
        </w:tc>
        <w:tc>
          <w:tcPr>
            <w:tcW w:w="2265" w:type="dxa"/>
          </w:tcPr>
          <w:p w14:paraId="64B7B0E2">
            <w:pPr>
              <w:spacing w:after="0" w:line="240" w:lineRule="auto"/>
              <w:rPr>
                <w:rFonts w:hint="default"/>
                <w:lang w:val="tr-TR"/>
              </w:rPr>
            </w:pPr>
            <w:r>
              <w:rPr>
                <w:rFonts w:hint="default"/>
                <w:lang w:val="tr-TR"/>
              </w:rPr>
              <w:t>Yes</w:t>
            </w:r>
          </w:p>
        </w:tc>
        <w:tc>
          <w:tcPr>
            <w:tcW w:w="2266" w:type="dxa"/>
          </w:tcPr>
          <w:p w14:paraId="7609C59C">
            <w:pPr>
              <w:spacing w:after="0" w:line="240" w:lineRule="auto"/>
              <w:rPr>
                <w:rFonts w:hint="default"/>
                <w:lang w:val="tr-TR"/>
              </w:rPr>
            </w:pPr>
            <w:r>
              <w:rPr>
                <w:rFonts w:hint="default"/>
                <w:lang w:val="tr-TR"/>
              </w:rPr>
              <w:t>Main.java</w:t>
            </w:r>
          </w:p>
        </w:tc>
      </w:tr>
      <w:tr w14:paraId="4A746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265" w:type="dxa"/>
          </w:tcPr>
          <w:p w14:paraId="01469B6C">
            <w:pPr>
              <w:spacing w:after="0" w:line="240" w:lineRule="auto"/>
              <w:rPr>
                <w:sz w:val="16"/>
                <w:szCs w:val="16"/>
              </w:rPr>
            </w:pPr>
            <w:r>
              <w:rPr>
                <w:b/>
                <w:bCs/>
                <w:sz w:val="16"/>
                <w:szCs w:val="16"/>
              </w:rPr>
              <w:t>Additional features (if any):</w:t>
            </w:r>
          </w:p>
        </w:tc>
        <w:tc>
          <w:tcPr>
            <w:tcW w:w="2265" w:type="dxa"/>
          </w:tcPr>
          <w:p w14:paraId="0CC53B3B">
            <w:pPr>
              <w:spacing w:after="0" w:line="240" w:lineRule="auto"/>
            </w:pPr>
          </w:p>
        </w:tc>
        <w:tc>
          <w:tcPr>
            <w:tcW w:w="2266" w:type="dxa"/>
          </w:tcPr>
          <w:p w14:paraId="057DF45F">
            <w:pPr>
              <w:spacing w:after="0" w:line="240" w:lineRule="auto"/>
            </w:pPr>
          </w:p>
        </w:tc>
      </w:tr>
      <w:tr w14:paraId="0453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4CC4506E">
            <w:pPr>
              <w:spacing w:after="0" w:line="240" w:lineRule="auto"/>
              <w:rPr>
                <w:rFonts w:hint="default"/>
                <w:sz w:val="16"/>
                <w:szCs w:val="16"/>
                <w:lang w:val="tr-TR"/>
              </w:rPr>
            </w:pPr>
            <w:r>
              <w:rPr>
                <w:rFonts w:hint="default"/>
                <w:sz w:val="16"/>
                <w:szCs w:val="16"/>
                <w:lang w:val="tr-TR"/>
              </w:rPr>
              <w:t>İ</w:t>
            </w:r>
            <w:r>
              <w:rPr>
                <w:rFonts w:hint="default"/>
                <w:sz w:val="16"/>
                <w:szCs w:val="16"/>
              </w:rPr>
              <w:t xml:space="preserve">ndicate </w:t>
            </w:r>
            <w:r>
              <w:rPr>
                <w:rFonts w:hint="default"/>
                <w:sz w:val="16"/>
                <w:szCs w:val="16"/>
                <w:lang w:val="tr-TR"/>
              </w:rPr>
              <w:t>D</w:t>
            </w:r>
            <w:r>
              <w:rPr>
                <w:rFonts w:hint="default"/>
                <w:sz w:val="16"/>
                <w:szCs w:val="16"/>
              </w:rPr>
              <w:t>ifficulty</w:t>
            </w:r>
            <w:r>
              <w:rPr>
                <w:rFonts w:hint="default"/>
                <w:sz w:val="16"/>
                <w:szCs w:val="16"/>
                <w:lang w:val="tr-TR"/>
              </w:rPr>
              <w:t>(ComboBox)</w:t>
            </w:r>
          </w:p>
        </w:tc>
        <w:tc>
          <w:tcPr>
            <w:tcW w:w="2265" w:type="dxa"/>
          </w:tcPr>
          <w:p w14:paraId="224E78AF">
            <w:pPr>
              <w:spacing w:after="0" w:line="240" w:lineRule="auto"/>
              <w:rPr>
                <w:rFonts w:hint="default"/>
                <w:lang w:val="tr-TR"/>
              </w:rPr>
            </w:pPr>
            <w:r>
              <w:rPr>
                <w:rFonts w:hint="default"/>
                <w:lang w:val="tr-TR"/>
              </w:rPr>
              <w:t>Yes</w:t>
            </w:r>
          </w:p>
        </w:tc>
        <w:tc>
          <w:tcPr>
            <w:tcW w:w="2266" w:type="dxa"/>
          </w:tcPr>
          <w:p w14:paraId="37789A8E">
            <w:pPr>
              <w:spacing w:after="0" w:line="240" w:lineRule="auto"/>
              <w:rPr>
                <w:rFonts w:hint="default"/>
                <w:lang w:val="tr-TR"/>
              </w:rPr>
            </w:pPr>
            <w:r>
              <w:rPr>
                <w:rFonts w:hint="default"/>
                <w:lang w:val="tr-TR"/>
              </w:rPr>
              <w:t>Main.java</w:t>
            </w:r>
          </w:p>
        </w:tc>
      </w:tr>
      <w:tr w14:paraId="3E316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59F4F767">
            <w:pPr>
              <w:spacing w:after="0" w:line="240" w:lineRule="auto"/>
              <w:rPr>
                <w:sz w:val="16"/>
                <w:szCs w:val="16"/>
              </w:rPr>
            </w:pPr>
          </w:p>
        </w:tc>
        <w:tc>
          <w:tcPr>
            <w:tcW w:w="2265" w:type="dxa"/>
          </w:tcPr>
          <w:p w14:paraId="25C409A7">
            <w:pPr>
              <w:spacing w:after="0" w:line="240" w:lineRule="auto"/>
            </w:pPr>
          </w:p>
        </w:tc>
        <w:tc>
          <w:tcPr>
            <w:tcW w:w="2266" w:type="dxa"/>
          </w:tcPr>
          <w:p w14:paraId="6CB32056">
            <w:pPr>
              <w:spacing w:after="0" w:line="240" w:lineRule="auto"/>
            </w:pPr>
          </w:p>
        </w:tc>
      </w:tr>
      <w:tr w14:paraId="4B576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D620649">
            <w:pPr>
              <w:spacing w:after="0" w:line="240" w:lineRule="auto"/>
              <w:rPr>
                <w:sz w:val="16"/>
                <w:szCs w:val="16"/>
              </w:rPr>
            </w:pPr>
            <w:r>
              <w:rPr>
                <w:sz w:val="16"/>
                <w:szCs w:val="16"/>
              </w:rPr>
              <w:t>…..</w:t>
            </w:r>
          </w:p>
        </w:tc>
        <w:tc>
          <w:tcPr>
            <w:tcW w:w="2265" w:type="dxa"/>
          </w:tcPr>
          <w:p w14:paraId="2497DB4A">
            <w:pPr>
              <w:spacing w:after="0" w:line="240" w:lineRule="auto"/>
            </w:pPr>
          </w:p>
        </w:tc>
        <w:tc>
          <w:tcPr>
            <w:tcW w:w="2266" w:type="dxa"/>
          </w:tcPr>
          <w:p w14:paraId="70C46545">
            <w:pPr>
              <w:spacing w:after="0" w:line="240" w:lineRule="auto"/>
            </w:pPr>
          </w:p>
        </w:tc>
      </w:tr>
      <w:tr w14:paraId="21005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107F985">
            <w:pPr>
              <w:spacing w:after="0" w:line="240" w:lineRule="auto"/>
            </w:pPr>
          </w:p>
        </w:tc>
        <w:tc>
          <w:tcPr>
            <w:tcW w:w="2265" w:type="dxa"/>
          </w:tcPr>
          <w:p w14:paraId="59FC6192">
            <w:pPr>
              <w:spacing w:after="0" w:line="240" w:lineRule="auto"/>
            </w:pPr>
          </w:p>
        </w:tc>
        <w:tc>
          <w:tcPr>
            <w:tcW w:w="2266" w:type="dxa"/>
          </w:tcPr>
          <w:p w14:paraId="4237FA6D">
            <w:pPr>
              <w:spacing w:after="0" w:line="240" w:lineRule="auto"/>
            </w:pPr>
          </w:p>
        </w:tc>
      </w:tr>
    </w:tbl>
    <w:p w14:paraId="325B96FE">
      <w:pPr>
        <w:pStyle w:val="5"/>
        <w:keepNext w:val="0"/>
        <w:keepLines w:val="0"/>
        <w:widowControl/>
        <w:suppressLineNumbers w:val="0"/>
        <w:rPr>
          <w:rFonts w:hint="default"/>
          <w:lang w:val="tr-TR"/>
        </w:rPr>
      </w:pPr>
      <w:r>
        <w:rPr>
          <w:rFonts w:hint="default"/>
          <w:lang w:val="tr-TR"/>
        </w:rPr>
        <w:t xml:space="preserve">                               </w:t>
      </w:r>
    </w:p>
    <w:p w14:paraId="55114898">
      <w:pPr>
        <w:rPr>
          <w:rFonts w:hint="default"/>
          <w:sz w:val="24"/>
          <w:szCs w:val="24"/>
          <w:lang w:val="tr-TR"/>
        </w:rPr>
      </w:pPr>
    </w:p>
    <w:p w14:paraId="65B004D9">
      <w:pPr>
        <w:rPr>
          <w:rFonts w:hint="default"/>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4F44A5"/>
    <w:rsid w:val="6B41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2025-05-24T21:46:59Z</dcterms:created>
  <dc:creator>Alperen</dc:creator>
  <cp:lastModifiedBy>Alperen Aydın</cp:lastModifiedBy>
  <dcterms:modified xsi:type="dcterms:W3CDTF">2025-05-25T11:38:19Z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6D395C5BDB5F4700ABFECBE28B938403_12</vt:lpwstr>
  </property>
</Properties>
</file>