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1D30" w:rsidRDefault="00071D30" w:rsidP="00071D30">
      <w:pPr>
        <w:pStyle w:val="Title"/>
        <w:spacing w:line="259" w:lineRule="auto"/>
        <w:ind w:right="6525"/>
      </w:pPr>
      <w:r>
        <w:t>Alphonz George</w:t>
      </w:r>
    </w:p>
    <w:p w:rsidR="00A61CC5" w:rsidRDefault="00000000">
      <w:pPr>
        <w:pStyle w:val="Title"/>
        <w:spacing w:line="259" w:lineRule="auto"/>
        <w:ind w:right="7094"/>
      </w:pPr>
      <w:r>
        <w:rPr>
          <w:spacing w:val="-70"/>
        </w:rPr>
        <w:t xml:space="preserve"> </w:t>
      </w:r>
      <w:r>
        <w:t>T11-</w:t>
      </w:r>
      <w:r w:rsidR="00071D30">
        <w:t>03</w:t>
      </w:r>
    </w:p>
    <w:p w:rsidR="00A61CC5" w:rsidRDefault="00A61CC5">
      <w:pPr>
        <w:pStyle w:val="BodyText"/>
        <w:ind w:left="0"/>
        <w:rPr>
          <w:b/>
          <w:sz w:val="20"/>
        </w:rPr>
      </w:pPr>
    </w:p>
    <w:p w:rsidR="00A61CC5" w:rsidRDefault="00A61CC5">
      <w:pPr>
        <w:pStyle w:val="BodyText"/>
        <w:spacing w:before="1"/>
        <w:ind w:left="0"/>
        <w:rPr>
          <w:b/>
          <w:sz w:val="29"/>
        </w:rPr>
      </w:pPr>
    </w:p>
    <w:p w:rsidR="00A61CC5" w:rsidRDefault="00000000">
      <w:pPr>
        <w:pStyle w:val="Title"/>
        <w:spacing w:before="36"/>
        <w:ind w:left="2888"/>
        <w:jc w:val="center"/>
      </w:pPr>
      <w:r>
        <w:t>Written</w:t>
      </w:r>
      <w:r>
        <w:rPr>
          <w:spacing w:val="-12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1</w:t>
      </w:r>
    </w:p>
    <w:p w:rsidR="00A61CC5" w:rsidRDefault="00000000">
      <w:pPr>
        <w:pStyle w:val="BodyText"/>
        <w:spacing w:before="190"/>
        <w:jc w:val="both"/>
      </w:pPr>
      <w:r>
        <w:t>Q1)</w:t>
      </w:r>
      <w:r>
        <w:rPr>
          <w:spacing w:val="-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Kubernetes?</w:t>
      </w:r>
    </w:p>
    <w:p w:rsidR="00A61CC5" w:rsidRDefault="00000000">
      <w:pPr>
        <w:pStyle w:val="BodyText"/>
        <w:spacing w:before="187" w:line="256" w:lineRule="auto"/>
        <w:ind w:right="236"/>
        <w:jc w:val="both"/>
      </w:pPr>
      <w:r>
        <w:rPr>
          <w:b/>
        </w:rPr>
        <w:t>Ans)</w:t>
      </w:r>
      <w:r>
        <w:rPr>
          <w:b/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industry-specific</w:t>
      </w:r>
      <w:r>
        <w:rPr>
          <w:spacing w:val="-5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adhering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laws,</w:t>
      </w:r>
      <w:r>
        <w:rPr>
          <w:spacing w:val="-10"/>
        </w:rPr>
        <w:t xml:space="preserve"> </w:t>
      </w:r>
      <w:r>
        <w:t>standards,</w:t>
      </w:r>
      <w:r>
        <w:rPr>
          <w:spacing w:val="-10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guidelines set by the relevant regulatory authorities. Here are the general steps a company</w:t>
      </w:r>
      <w:r>
        <w:rPr>
          <w:spacing w:val="-5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take:</w:t>
      </w: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4" w:line="259" w:lineRule="auto"/>
        <w:ind w:right="390" w:firstLine="0"/>
        <w:rPr>
          <w:sz w:val="24"/>
        </w:rPr>
      </w:pPr>
      <w:r>
        <w:rPr>
          <w:sz w:val="24"/>
        </w:rPr>
        <w:t>Research:</w:t>
      </w:r>
      <w:r>
        <w:rPr>
          <w:spacing w:val="-10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industry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product.</w:t>
      </w:r>
      <w:r>
        <w:rPr>
          <w:spacing w:val="-5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involve</w:t>
      </w:r>
      <w:r>
        <w:rPr>
          <w:spacing w:val="-2"/>
          <w:sz w:val="24"/>
        </w:rPr>
        <w:t xml:space="preserve"> </w:t>
      </w:r>
      <w:r>
        <w:rPr>
          <w:sz w:val="24"/>
        </w:rPr>
        <w:t>local,</w:t>
      </w:r>
      <w:r>
        <w:rPr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spacing w:val="-5"/>
          <w:sz w:val="24"/>
        </w:rPr>
        <w:t xml:space="preserve"> </w:t>
      </w:r>
      <w:r>
        <w:rPr>
          <w:sz w:val="24"/>
        </w:rPr>
        <w:t>national,</w:t>
      </w:r>
      <w:r>
        <w:rPr>
          <w:spacing w:val="-1"/>
          <w:sz w:val="24"/>
        </w:rPr>
        <w:t xml:space="preserve"> </w:t>
      </w:r>
      <w:r>
        <w:rPr>
          <w:sz w:val="24"/>
        </w:rPr>
        <w:t>or 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laws.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5"/>
        <w:ind w:left="0"/>
        <w:rPr>
          <w:sz w:val="28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left="821"/>
        <w:rPr>
          <w:sz w:val="24"/>
        </w:rPr>
      </w:pPr>
      <w:r>
        <w:rPr>
          <w:sz w:val="24"/>
        </w:rPr>
        <w:t>Compliance</w:t>
      </w:r>
      <w:r>
        <w:rPr>
          <w:spacing w:val="-7"/>
          <w:sz w:val="24"/>
        </w:rPr>
        <w:t xml:space="preserve"> </w:t>
      </w:r>
      <w:r>
        <w:rPr>
          <w:sz w:val="24"/>
        </w:rPr>
        <w:t>Assessment:</w:t>
      </w:r>
      <w:r>
        <w:rPr>
          <w:spacing w:val="-9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meets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</w:p>
    <w:p w:rsidR="00A61CC5" w:rsidRDefault="00000000">
      <w:pPr>
        <w:pStyle w:val="BodyText"/>
        <w:spacing w:before="24"/>
        <w:jc w:val="both"/>
      </w:pPr>
      <w:r>
        <w:t>regulatory</w:t>
      </w:r>
      <w:r>
        <w:rPr>
          <w:spacing w:val="-8"/>
        </w:rPr>
        <w:t xml:space="preserve"> </w:t>
      </w:r>
      <w:r>
        <w:t>requirements.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involve</w:t>
      </w:r>
      <w:r>
        <w:rPr>
          <w:spacing w:val="-8"/>
        </w:rPr>
        <w:t xml:space="preserve"> </w:t>
      </w:r>
      <w:r>
        <w:t>testing,</w:t>
      </w:r>
      <w:r>
        <w:rPr>
          <w:spacing w:val="-10"/>
        </w:rPr>
        <w:t xml:space="preserve"> </w:t>
      </w:r>
      <w:r>
        <w:t>documentation,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assessments.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10"/>
        <w:ind w:left="0"/>
        <w:rPr>
          <w:sz w:val="29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 w:line="259" w:lineRule="auto"/>
        <w:ind w:right="661" w:firstLine="0"/>
        <w:rPr>
          <w:sz w:val="24"/>
        </w:rPr>
      </w:pP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-10"/>
          <w:sz w:val="24"/>
        </w:rPr>
        <w:t xml:space="preserve"> </w:t>
      </w:r>
      <w:r>
        <w:rPr>
          <w:sz w:val="24"/>
        </w:rPr>
        <w:t>Integrate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</w:t>
      </w:r>
      <w:r>
        <w:rPr>
          <w:spacing w:val="-8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51"/>
          <w:sz w:val="24"/>
        </w:rPr>
        <w:t xml:space="preserve"> </w:t>
      </w:r>
      <w:r>
        <w:rPr>
          <w:sz w:val="24"/>
        </w:rPr>
        <w:t>design and development process. This may include using materials and 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processes that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regulatory standards.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ind w:left="0"/>
        <w:rPr>
          <w:sz w:val="28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9" w:lineRule="auto"/>
        <w:ind w:right="418" w:firstLine="0"/>
        <w:rPr>
          <w:sz w:val="24"/>
        </w:rPr>
      </w:pPr>
      <w:r>
        <w:rPr>
          <w:sz w:val="24"/>
        </w:rPr>
        <w:t>Documentation:</w:t>
      </w:r>
      <w:r>
        <w:rPr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records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prove</w:t>
      </w:r>
      <w:r>
        <w:rPr>
          <w:spacing w:val="-9"/>
          <w:sz w:val="24"/>
        </w:rPr>
        <w:t xml:space="preserve"> </w:t>
      </w:r>
      <w:r>
        <w:rPr>
          <w:sz w:val="24"/>
        </w:rPr>
        <w:t>compliance.</w:t>
      </w:r>
      <w:r>
        <w:rPr>
          <w:spacing w:val="-5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results,</w:t>
      </w:r>
      <w:r>
        <w:rPr>
          <w:spacing w:val="-6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labeling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12"/>
        <w:ind w:left="0"/>
        <w:rPr>
          <w:sz w:val="27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9" w:lineRule="auto"/>
        <w:ind w:right="104" w:firstLine="0"/>
        <w:rPr>
          <w:sz w:val="24"/>
        </w:rPr>
      </w:pPr>
      <w:r>
        <w:rPr>
          <w:sz w:val="24"/>
        </w:rPr>
        <w:t>Testing and Certification: If necessary, send your product to accredited testing</w:t>
      </w:r>
      <w:r>
        <w:rPr>
          <w:spacing w:val="1"/>
          <w:sz w:val="24"/>
        </w:rPr>
        <w:t xml:space="preserve"> </w:t>
      </w:r>
      <w:r>
        <w:rPr>
          <w:sz w:val="24"/>
        </w:rPr>
        <w:t>laboratories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certification.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often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highly</w:t>
      </w:r>
      <w:r>
        <w:rPr>
          <w:spacing w:val="-5"/>
          <w:sz w:val="24"/>
        </w:rPr>
        <w:t xml:space="preserve"> </w:t>
      </w:r>
      <w:r>
        <w:rPr>
          <w:sz w:val="24"/>
        </w:rPr>
        <w:t>regulated</w:t>
      </w:r>
      <w:r>
        <w:rPr>
          <w:spacing w:val="-7"/>
          <w:sz w:val="24"/>
        </w:rPr>
        <w:t xml:space="preserve"> </w:t>
      </w:r>
      <w:r>
        <w:rPr>
          <w:sz w:val="24"/>
        </w:rPr>
        <w:t>industries</w:t>
      </w:r>
      <w:r>
        <w:rPr>
          <w:spacing w:val="-5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sz w:val="24"/>
        </w:rPr>
        <w:t>healthcare</w:t>
      </w:r>
      <w:r>
        <w:rPr>
          <w:spacing w:val="3"/>
          <w:sz w:val="24"/>
        </w:rPr>
        <w:t xml:space="preserve"> </w:t>
      </w:r>
      <w:r>
        <w:rPr>
          <w:sz w:val="24"/>
        </w:rPr>
        <w:t>or aerospace.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5"/>
        <w:ind w:left="0"/>
        <w:rPr>
          <w:sz w:val="28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6" w:lineRule="auto"/>
        <w:ind w:right="914" w:firstLine="0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Control:</w:t>
      </w:r>
      <w:r>
        <w:rPr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measures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51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regulatory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6"/>
        <w:ind w:left="0"/>
        <w:rPr>
          <w:sz w:val="28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9" w:lineRule="auto"/>
        <w:ind w:right="329" w:firstLine="0"/>
        <w:rPr>
          <w:sz w:val="24"/>
        </w:rPr>
      </w:pPr>
      <w:r>
        <w:rPr>
          <w:sz w:val="24"/>
        </w:rPr>
        <w:t>Labeling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labeled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warnings,</w:t>
      </w:r>
      <w:r>
        <w:rPr>
          <w:spacing w:val="-2"/>
          <w:sz w:val="24"/>
        </w:rPr>
        <w:t xml:space="preserve"> </w:t>
      </w:r>
      <w:r>
        <w:rPr>
          <w:sz w:val="24"/>
        </w:rPr>
        <w:t>ingredients,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certifications.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ind w:left="0"/>
        <w:rPr>
          <w:sz w:val="28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9" w:lineRule="auto"/>
        <w:ind w:right="820" w:firstLine="0"/>
        <w:rPr>
          <w:sz w:val="24"/>
        </w:rPr>
      </w:pPr>
      <w:r>
        <w:rPr>
          <w:sz w:val="24"/>
        </w:rPr>
        <w:t>Registration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Reporting:</w:t>
      </w:r>
      <w:r>
        <w:rPr>
          <w:spacing w:val="-12"/>
          <w:sz w:val="24"/>
        </w:rPr>
        <w:t xml:space="preserve"> </w:t>
      </w:r>
      <w:r>
        <w:rPr>
          <w:sz w:val="24"/>
        </w:rPr>
        <w:t>Register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-9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regularly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required.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industries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pharmaceuticals.</w:t>
      </w:r>
    </w:p>
    <w:p w:rsidR="00A61CC5" w:rsidRDefault="00A61CC5">
      <w:pPr>
        <w:spacing w:line="259" w:lineRule="auto"/>
        <w:rPr>
          <w:sz w:val="24"/>
        </w:rPr>
        <w:sectPr w:rsidR="00A61CC5">
          <w:type w:val="continuous"/>
          <w:pgSz w:w="11910" w:h="16840"/>
          <w:pgMar w:top="1400" w:right="1360" w:bottom="280" w:left="1340" w:header="720" w:footer="720" w:gutter="0"/>
          <w:cols w:space="720"/>
        </w:sectPr>
      </w:pPr>
    </w:p>
    <w:p w:rsidR="00A61CC5" w:rsidRDefault="00A61CC5">
      <w:pPr>
        <w:pStyle w:val="BodyText"/>
        <w:spacing w:before="11"/>
        <w:ind w:left="0"/>
        <w:rPr>
          <w:sz w:val="21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51" w:line="259" w:lineRule="auto"/>
        <w:ind w:right="230" w:firstLine="0"/>
        <w:rPr>
          <w:sz w:val="24"/>
        </w:rPr>
      </w:pPr>
      <w:r>
        <w:rPr>
          <w:sz w:val="24"/>
        </w:rPr>
        <w:t>Stay</w:t>
      </w:r>
      <w:r>
        <w:rPr>
          <w:spacing w:val="-5"/>
          <w:sz w:val="24"/>
        </w:rPr>
        <w:t xml:space="preserve"> </w:t>
      </w:r>
      <w:r>
        <w:rPr>
          <w:sz w:val="24"/>
        </w:rPr>
        <w:t>Informed:</w:t>
      </w:r>
      <w:r>
        <w:rPr>
          <w:spacing w:val="-9"/>
          <w:sz w:val="24"/>
        </w:rPr>
        <w:t xml:space="preserve"> </w:t>
      </w:r>
      <w:r>
        <w:rPr>
          <w:sz w:val="24"/>
        </w:rPr>
        <w:t>Keep</w:t>
      </w:r>
      <w:r>
        <w:rPr>
          <w:spacing w:val="-4"/>
          <w:sz w:val="24"/>
        </w:rPr>
        <w:t xml:space="preserve"> </w:t>
      </w:r>
      <w:r>
        <w:rPr>
          <w:sz w:val="24"/>
        </w:rPr>
        <w:t>up-to-date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evolve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51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Non-compliance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lead to</w:t>
      </w:r>
      <w:r>
        <w:rPr>
          <w:spacing w:val="-4"/>
          <w:sz w:val="24"/>
        </w:rPr>
        <w:t xml:space="preserve"> </w:t>
      </w:r>
      <w:r>
        <w:rPr>
          <w:sz w:val="24"/>
        </w:rPr>
        <w:t>fines,</w:t>
      </w:r>
      <w:r>
        <w:rPr>
          <w:spacing w:val="-1"/>
          <w:sz w:val="24"/>
        </w:rPr>
        <w:t xml:space="preserve"> </w:t>
      </w:r>
      <w:r>
        <w:rPr>
          <w:sz w:val="24"/>
        </w:rPr>
        <w:t>recalls,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-5"/>
          <w:sz w:val="24"/>
        </w:rPr>
        <w:t xml:space="preserve"> </w:t>
      </w:r>
      <w:r>
        <w:rPr>
          <w:sz w:val="24"/>
        </w:rPr>
        <w:t>issues.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ind w:left="0"/>
        <w:rPr>
          <w:sz w:val="28"/>
        </w:rPr>
      </w:pPr>
    </w:p>
    <w:p w:rsidR="00A61C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 w:line="259" w:lineRule="auto"/>
        <w:ind w:right="267" w:firstLine="0"/>
        <w:rPr>
          <w:sz w:val="24"/>
        </w:rPr>
      </w:pPr>
      <w:r>
        <w:rPr>
          <w:sz w:val="24"/>
        </w:rPr>
        <w:t>Consult</w:t>
      </w:r>
      <w:r>
        <w:rPr>
          <w:spacing w:val="-7"/>
          <w:sz w:val="24"/>
        </w:rPr>
        <w:t xml:space="preserve"> </w:t>
      </w:r>
      <w:r>
        <w:rPr>
          <w:sz w:val="24"/>
        </w:rPr>
        <w:t>Experts:</w:t>
      </w:r>
      <w:r>
        <w:rPr>
          <w:spacing w:val="-8"/>
          <w:sz w:val="24"/>
        </w:rPr>
        <w:t xml:space="preserve"> </w:t>
      </w:r>
      <w:r>
        <w:rPr>
          <w:sz w:val="24"/>
        </w:rPr>
        <w:t>Sometimes,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it's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beneficial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seek</w:t>
      </w:r>
      <w:r>
        <w:rPr>
          <w:spacing w:val="-6"/>
          <w:sz w:val="24"/>
        </w:rPr>
        <w:t xml:space="preserve"> </w:t>
      </w:r>
      <w:r>
        <w:rPr>
          <w:sz w:val="24"/>
        </w:rPr>
        <w:t>legal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regulatory</w:t>
      </w:r>
      <w:r>
        <w:rPr>
          <w:spacing w:val="-5"/>
          <w:sz w:val="24"/>
        </w:rPr>
        <w:t xml:space="preserve"> </w:t>
      </w:r>
      <w:r>
        <w:rPr>
          <w:sz w:val="24"/>
        </w:rPr>
        <w:t>affairs</w:t>
      </w:r>
      <w:r>
        <w:rPr>
          <w:spacing w:val="-5"/>
          <w:sz w:val="24"/>
        </w:rPr>
        <w:t xml:space="preserve"> </w:t>
      </w:r>
      <w:r>
        <w:rPr>
          <w:sz w:val="24"/>
        </w:rPr>
        <w:t>experts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4"/>
        <w:ind w:left="0"/>
        <w:rPr>
          <w:sz w:val="28"/>
        </w:rPr>
      </w:pPr>
    </w:p>
    <w:p w:rsidR="00A61CC5" w:rsidRDefault="00000000">
      <w:pPr>
        <w:pStyle w:val="BodyText"/>
        <w:spacing w:line="256" w:lineRule="auto"/>
      </w:pPr>
      <w:r>
        <w:t>Remember,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vary</w:t>
      </w:r>
      <w:r>
        <w:rPr>
          <w:spacing w:val="-7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 xml:space="preserve">industry and location. </w:t>
      </w:r>
      <w:proofErr w:type="gramStart"/>
      <w:r>
        <w:t>It's</w:t>
      </w:r>
      <w:proofErr w:type="gramEnd"/>
      <w:r>
        <w:t xml:space="preserve"> crucial to work closely with experts and regulatory bodies to</w:t>
      </w:r>
      <w:r>
        <w:rPr>
          <w:spacing w:val="1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</w:t>
      </w:r>
      <w:r>
        <w:rPr>
          <w:spacing w:val="3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landscape</w:t>
      </w:r>
      <w:r>
        <w:rPr>
          <w:spacing w:val="-2"/>
        </w:rPr>
        <w:t xml:space="preserve"> </w:t>
      </w:r>
      <w:r>
        <w:t>effectively.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10"/>
        <w:ind w:left="0"/>
        <w:rPr>
          <w:sz w:val="28"/>
        </w:rPr>
      </w:pPr>
    </w:p>
    <w:p w:rsidR="00A61CC5" w:rsidRDefault="00000000">
      <w:pPr>
        <w:pStyle w:val="Heading1"/>
        <w:numPr>
          <w:ilvl w:val="1"/>
          <w:numId w:val="5"/>
        </w:numPr>
        <w:tabs>
          <w:tab w:val="left" w:pos="504"/>
        </w:tabs>
        <w:spacing w:line="388" w:lineRule="auto"/>
        <w:ind w:right="1662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three 3</w:t>
      </w:r>
      <w:r>
        <w:rPr>
          <w:spacing w:val="-6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data?</w:t>
      </w:r>
      <w:r>
        <w:rPr>
          <w:spacing w:val="-52"/>
        </w:rPr>
        <w:t xml:space="preserve"> </w:t>
      </w:r>
      <w:r>
        <w:t>Ans)</w:t>
      </w:r>
    </w:p>
    <w:p w:rsidR="00A61CC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Encryption:</w:t>
      </w:r>
    </w:p>
    <w:p w:rsidR="00A61CC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3"/>
        <w:rPr>
          <w:sz w:val="24"/>
        </w:rPr>
      </w:pP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Transit*: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encryption</w:t>
      </w:r>
      <w:r>
        <w:rPr>
          <w:spacing w:val="-9"/>
          <w:sz w:val="24"/>
        </w:rPr>
        <w:t xml:space="preserve"> </w:t>
      </w:r>
      <w:r>
        <w:rPr>
          <w:sz w:val="24"/>
        </w:rPr>
        <w:t>protocols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TLS/SSL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protect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moves</w:t>
      </w:r>
    </w:p>
    <w:p w:rsidR="00A61CC5" w:rsidRDefault="00000000">
      <w:pPr>
        <w:pStyle w:val="BodyText"/>
        <w:spacing w:before="24" w:line="259" w:lineRule="auto"/>
      </w:pPr>
      <w:r>
        <w:t>between</w:t>
      </w:r>
      <w:r>
        <w:rPr>
          <w:spacing w:val="-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pipeline,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testing</w:t>
      </w:r>
      <w:r>
        <w:rPr>
          <w:spacing w:val="-5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production.</w:t>
      </w:r>
    </w:p>
    <w:p w:rsidR="00A61CC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9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Rest:</w:t>
      </w:r>
      <w:r>
        <w:rPr>
          <w:spacing w:val="-8"/>
          <w:sz w:val="24"/>
        </w:rPr>
        <w:t xml:space="preserve"> </w:t>
      </w:r>
      <w:r>
        <w:rPr>
          <w:sz w:val="24"/>
        </w:rPr>
        <w:t>Encrypt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databases,</w:t>
      </w:r>
      <w:r>
        <w:rPr>
          <w:spacing w:val="-8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files,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</w:p>
    <w:p w:rsidR="00A61CC5" w:rsidRDefault="00000000">
      <w:pPr>
        <w:pStyle w:val="BodyText"/>
        <w:spacing w:before="24" w:line="259" w:lineRule="auto"/>
        <w:ind w:right="223"/>
      </w:pPr>
      <w:r>
        <w:t>repositories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safeguard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unauthorized</w:t>
      </w:r>
      <w:r>
        <w:rPr>
          <w:spacing w:val="-9"/>
        </w:rPr>
        <w:t xml:space="preserve"> </w:t>
      </w:r>
      <w:r>
        <w:t>access.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file-level</w:t>
      </w:r>
      <w:r>
        <w:rPr>
          <w:spacing w:val="-5"/>
        </w:rPr>
        <w:t xml:space="preserve"> </w:t>
      </w:r>
      <w:r>
        <w:t>encryption.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4"/>
        <w:ind w:left="0"/>
        <w:rPr>
          <w:sz w:val="28"/>
        </w:rPr>
      </w:pPr>
    </w:p>
    <w:p w:rsidR="00A61CC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Identity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Management:</w:t>
      </w:r>
    </w:p>
    <w:p w:rsidR="00A61CC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 w:line="256" w:lineRule="auto"/>
        <w:ind w:left="100" w:right="664" w:firstLine="0"/>
        <w:rPr>
          <w:sz w:val="24"/>
        </w:rPr>
      </w:pPr>
      <w:r>
        <w:rPr>
          <w:sz w:val="24"/>
        </w:rPr>
        <w:t>Implement robust access controls to limit who can access and modify data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DevOps</w:t>
      </w:r>
      <w:r>
        <w:rPr>
          <w:spacing w:val="-7"/>
          <w:sz w:val="24"/>
        </w:rPr>
        <w:t xml:space="preserve"> </w:t>
      </w:r>
      <w:r>
        <w:rPr>
          <w:sz w:val="24"/>
        </w:rPr>
        <w:t>process.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involves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role-based</w:t>
      </w:r>
      <w:r>
        <w:rPr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52"/>
          <w:sz w:val="24"/>
        </w:rPr>
        <w:t xml:space="preserve"> </w:t>
      </w:r>
      <w:r>
        <w:rPr>
          <w:sz w:val="24"/>
        </w:rPr>
        <w:t>(RBAC)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:rsidR="00A61CC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9" w:line="259" w:lineRule="auto"/>
        <w:ind w:left="100" w:right="120" w:firstLine="0"/>
        <w:rPr>
          <w:sz w:val="24"/>
        </w:rPr>
      </w:pPr>
      <w:r>
        <w:rPr>
          <w:sz w:val="24"/>
        </w:rPr>
        <w:t>Integrate</w:t>
      </w:r>
      <w:r>
        <w:rPr>
          <w:spacing w:val="-6"/>
          <w:sz w:val="24"/>
        </w:rPr>
        <w:t xml:space="preserve"> </w:t>
      </w:r>
      <w:r>
        <w:rPr>
          <w:sz w:val="24"/>
        </w:rPr>
        <w:t>identity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(IAM)</w:t>
      </w:r>
      <w:r>
        <w:rPr>
          <w:spacing w:val="-8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identities,</w:t>
      </w:r>
      <w:r>
        <w:rPr>
          <w:spacing w:val="-51"/>
          <w:sz w:val="24"/>
        </w:rPr>
        <w:t xml:space="preserve"> </w:t>
      </w:r>
      <w:r>
        <w:rPr>
          <w:sz w:val="24"/>
        </w:rPr>
        <w:t>permissions,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 w:rsidR="00A61CC5" w:rsidRDefault="00000000">
      <w:pPr>
        <w:pStyle w:val="BodyText"/>
        <w:spacing w:line="289" w:lineRule="exact"/>
      </w:pPr>
      <w:r>
        <w:t>DevOps</w:t>
      </w:r>
      <w:r>
        <w:rPr>
          <w:spacing w:val="-9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spacing w:before="2"/>
        <w:ind w:left="0"/>
        <w:rPr>
          <w:sz w:val="30"/>
        </w:rPr>
      </w:pPr>
    </w:p>
    <w:p w:rsidR="00A61CC5" w:rsidRDefault="00000000">
      <w:pPr>
        <w:pStyle w:val="BodyText"/>
        <w:spacing w:before="1" w:line="259" w:lineRule="auto"/>
        <w:ind w:right="359"/>
        <w:jc w:val="both"/>
      </w:pPr>
      <w:r>
        <w:t>Vulnerability</w:t>
      </w:r>
      <w:r>
        <w:rPr>
          <w:spacing w:val="-10"/>
        </w:rPr>
        <w:t xml:space="preserve"> </w:t>
      </w:r>
      <w:r>
        <w:t>Scanning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Testing:</w:t>
      </w:r>
      <w:r>
        <w:rPr>
          <w:spacing w:val="-13"/>
        </w:rPr>
        <w:t xml:space="preserve"> </w:t>
      </w:r>
      <w:r>
        <w:t>Integrate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DevOps</w:t>
      </w:r>
      <w:r>
        <w:rPr>
          <w:spacing w:val="-10"/>
        </w:rPr>
        <w:t xml:space="preserve"> </w:t>
      </w:r>
      <w:r>
        <w:t>pipeline</w:t>
      </w:r>
      <w:r>
        <w:rPr>
          <w:spacing w:val="-52"/>
        </w:rPr>
        <w:t xml:space="preserve"> </w:t>
      </w:r>
      <w:r>
        <w:t>by employing automated vulnerability scanning and testing tools. These tools can identify</w:t>
      </w:r>
      <w:r>
        <w:rPr>
          <w:spacing w:val="-5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configurations,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dependencies.</w:t>
      </w:r>
    </w:p>
    <w:p w:rsidR="00A61CC5" w:rsidRDefault="00000000">
      <w:pPr>
        <w:pStyle w:val="BodyText"/>
        <w:spacing w:before="160" w:line="256" w:lineRule="auto"/>
      </w:pPr>
      <w:r>
        <w:t>Implement Continuous Integration and Continuous Deployment (CI/CD) security checks to</w:t>
      </w:r>
      <w:r>
        <w:rPr>
          <w:spacing w:val="1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scan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vulnerabilities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51"/>
        </w:rPr>
        <w:t xml:space="preserve"> </w:t>
      </w:r>
      <w:r>
        <w:t>pipeline.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issues early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process.</w:t>
      </w:r>
    </w:p>
    <w:p w:rsidR="00A61CC5" w:rsidRDefault="00A61CC5">
      <w:pPr>
        <w:spacing w:line="256" w:lineRule="auto"/>
        <w:sectPr w:rsidR="00A61CC5">
          <w:pgSz w:w="11910" w:h="16840"/>
          <w:pgMar w:top="1580" w:right="1360" w:bottom="280" w:left="1340" w:header="720" w:footer="720" w:gutter="0"/>
          <w:cols w:space="720"/>
        </w:sectPr>
      </w:pPr>
    </w:p>
    <w:p w:rsidR="00A61CC5" w:rsidRDefault="00A61CC5">
      <w:pPr>
        <w:pStyle w:val="BodyText"/>
        <w:ind w:left="0"/>
        <w:rPr>
          <w:sz w:val="20"/>
        </w:rPr>
      </w:pPr>
    </w:p>
    <w:p w:rsidR="00A61CC5" w:rsidRDefault="00A61CC5">
      <w:pPr>
        <w:pStyle w:val="BodyText"/>
        <w:ind w:left="0"/>
        <w:rPr>
          <w:sz w:val="20"/>
        </w:rPr>
      </w:pPr>
    </w:p>
    <w:p w:rsidR="00A61CC5" w:rsidRDefault="00A61CC5">
      <w:pPr>
        <w:pStyle w:val="BodyText"/>
        <w:spacing w:before="10"/>
        <w:ind w:left="0"/>
        <w:rPr>
          <w:sz w:val="20"/>
        </w:rPr>
      </w:pPr>
    </w:p>
    <w:p w:rsidR="00A61CC5" w:rsidRDefault="00000000">
      <w:pPr>
        <w:pStyle w:val="BodyText"/>
        <w:spacing w:before="52" w:line="259" w:lineRule="auto"/>
      </w:pPr>
      <w:r>
        <w:t>By</w:t>
      </w:r>
      <w:r>
        <w:rPr>
          <w:spacing w:val="-8"/>
        </w:rPr>
        <w:t xml:space="preserve"> </w:t>
      </w:r>
      <w:r>
        <w:t>incorporating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workflow,</w:t>
      </w:r>
      <w:r>
        <w:rPr>
          <w:spacing w:val="-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protect</w:t>
      </w:r>
      <w:r>
        <w:rPr>
          <w:spacing w:val="-51"/>
        </w:rPr>
        <w:t xml:space="preserve"> </w:t>
      </w:r>
      <w:r>
        <w:t>sensitive data and ensure that security is an integral part of the software development and</w:t>
      </w:r>
      <w:r>
        <w:rPr>
          <w:spacing w:val="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process.</w:t>
      </w:r>
    </w:p>
    <w:p w:rsidR="00A61CC5" w:rsidRDefault="00000000">
      <w:pPr>
        <w:pStyle w:val="Heading1"/>
        <w:numPr>
          <w:ilvl w:val="1"/>
          <w:numId w:val="5"/>
        </w:numPr>
        <w:tabs>
          <w:tab w:val="left" w:pos="499"/>
        </w:tabs>
        <w:spacing w:before="160"/>
        <w:ind w:left="498" w:hanging="399"/>
        <w:jc w:val="both"/>
      </w:pP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 expose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using ingress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Kubernetes?</w:t>
      </w:r>
    </w:p>
    <w:p w:rsidR="00A61CC5" w:rsidRDefault="00000000">
      <w:pPr>
        <w:pStyle w:val="BodyText"/>
        <w:spacing w:before="187"/>
      </w:pPr>
      <w:r>
        <w:rPr>
          <w:b/>
        </w:rPr>
        <w:t>Ans)</w:t>
      </w:r>
      <w:r>
        <w:rPr>
          <w:b/>
          <w:spacing w:val="-4"/>
        </w:rPr>
        <w:t xml:space="preserve"> </w:t>
      </w:r>
      <w:r>
        <w:t>Exposing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Ingress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steps.</w:t>
      </w:r>
      <w:r>
        <w:rPr>
          <w:spacing w:val="2"/>
        </w:rPr>
        <w:t xml:space="preserve"> </w:t>
      </w:r>
      <w:r>
        <w:t>Ingress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</w:p>
    <w:p w:rsidR="00A61CC5" w:rsidRDefault="00000000">
      <w:pPr>
        <w:pStyle w:val="BodyText"/>
        <w:spacing w:before="19" w:line="259" w:lineRule="auto"/>
      </w:pPr>
      <w:r>
        <w:t>Kubernetes</w:t>
      </w:r>
      <w:r>
        <w:rPr>
          <w:spacing w:val="-3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cluster.</w:t>
      </w:r>
      <w:r>
        <w:rPr>
          <w:spacing w:val="-7"/>
        </w:rPr>
        <w:t xml:space="preserve"> </w:t>
      </w:r>
      <w:proofErr w:type="gramStart"/>
      <w:r>
        <w:t>Here's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high-</w:t>
      </w:r>
      <w:r>
        <w:rPr>
          <w:spacing w:val="-52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overview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process:</w:t>
      </w:r>
    </w:p>
    <w:p w:rsidR="00A61CC5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59" w:line="259" w:lineRule="auto"/>
        <w:ind w:right="220" w:firstLine="0"/>
        <w:jc w:val="both"/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Ingress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Controller: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Ingress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1"/>
          <w:sz w:val="24"/>
        </w:rPr>
        <w:t xml:space="preserve"> </w:t>
      </w:r>
      <w:r>
        <w:rPr>
          <w:sz w:val="24"/>
        </w:rPr>
        <w:t>running</w:t>
      </w:r>
      <w:r>
        <w:rPr>
          <w:spacing w:val="-5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0"/>
          <w:sz w:val="24"/>
        </w:rPr>
        <w:t xml:space="preserve"> </w:t>
      </w:r>
      <w:r>
        <w:rPr>
          <w:sz w:val="24"/>
        </w:rPr>
        <w:t>cluster.</w:t>
      </w:r>
      <w:r>
        <w:rPr>
          <w:spacing w:val="-10"/>
          <w:sz w:val="24"/>
        </w:rPr>
        <w:t xml:space="preserve"> </w:t>
      </w:r>
      <w:r>
        <w:rPr>
          <w:sz w:val="24"/>
        </w:rPr>
        <w:t>Common</w:t>
      </w:r>
      <w:r>
        <w:rPr>
          <w:spacing w:val="-13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Nginx</w:t>
      </w:r>
      <w:r>
        <w:rPr>
          <w:spacing w:val="-11"/>
          <w:sz w:val="24"/>
        </w:rPr>
        <w:t xml:space="preserve"> </w:t>
      </w:r>
      <w:r>
        <w:rPr>
          <w:sz w:val="24"/>
        </w:rPr>
        <w:t>Ingress,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Traefik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HAProxy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Ingress.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A61CC5" w:rsidRDefault="00000000">
      <w:pPr>
        <w:pStyle w:val="BodyText"/>
        <w:spacing w:before="161" w:line="393" w:lineRule="auto"/>
        <w:ind w:right="223"/>
      </w:pP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Nginx</w:t>
      </w:r>
      <w:r>
        <w:rPr>
          <w:spacing w:val="-7"/>
        </w:rPr>
        <w:t xml:space="preserve"> </w:t>
      </w:r>
      <w:r>
        <w:t>Ingress</w:t>
      </w:r>
      <w:r>
        <w:rPr>
          <w:spacing w:val="-5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like:</w:t>
      </w:r>
      <w:r>
        <w:rPr>
          <w:spacing w:val="-8"/>
        </w:rPr>
        <w:t xml:space="preserve"> </w:t>
      </w:r>
      <w:r>
        <w:t>shell</w:t>
      </w:r>
      <w:r>
        <w:rPr>
          <w:spacing w:val="-51"/>
        </w:rPr>
        <w:t xml:space="preserve"> </w:t>
      </w:r>
      <w:proofErr w:type="spellStart"/>
      <w:r>
        <w:t>kubectl</w:t>
      </w:r>
      <w:proofErr w:type="spellEnd"/>
      <w:r>
        <w:rPr>
          <w:spacing w:val="-5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-f</w:t>
      </w:r>
    </w:p>
    <w:p w:rsidR="00A61CC5" w:rsidRDefault="00000000">
      <w:pPr>
        <w:pStyle w:val="BodyText"/>
        <w:spacing w:line="287" w:lineRule="exact"/>
      </w:pPr>
      <w:r>
        <w:t>https://raw.githubusercontent.com/kubernetes/ingress-nginx/controller-v0.46.0/deploy</w:t>
      </w:r>
    </w:p>
    <w:p w:rsidR="00A61CC5" w:rsidRDefault="00000000">
      <w:pPr>
        <w:pStyle w:val="BodyText"/>
        <w:spacing w:before="182"/>
      </w:pPr>
      <w:r>
        <w:t>/static/provider/cloud/</w:t>
      </w:r>
      <w:proofErr w:type="spellStart"/>
      <w:r>
        <w:t>deploy.yaml</w:t>
      </w:r>
      <w:proofErr w:type="spellEnd"/>
    </w:p>
    <w:p w:rsidR="00A61CC5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82" w:line="259" w:lineRule="auto"/>
        <w:ind w:right="186" w:firstLine="0"/>
        <w:jc w:val="both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Ingress</w:t>
      </w:r>
      <w:r>
        <w:rPr>
          <w:spacing w:val="-6"/>
          <w:sz w:val="24"/>
        </w:rPr>
        <w:t xml:space="preserve"> </w:t>
      </w:r>
      <w:r>
        <w:rPr>
          <w:sz w:val="24"/>
        </w:rPr>
        <w:t>Resource: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Ingress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expose</w:t>
      </w:r>
      <w:r>
        <w:rPr>
          <w:spacing w:val="-52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service.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6"/>
          <w:sz w:val="24"/>
        </w:rPr>
        <w:t xml:space="preserve"> </w:t>
      </w:r>
      <w:r>
        <w:rPr>
          <w:sz w:val="24"/>
        </w:rPr>
        <w:t>external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internal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</w:p>
    <w:p w:rsidR="00A61CC5" w:rsidRDefault="00000000">
      <w:pPr>
        <w:pStyle w:val="BodyText"/>
        <w:spacing w:before="160"/>
      </w:pPr>
      <w:proofErr w:type="gramStart"/>
      <w:r>
        <w:t>Here's</w:t>
      </w:r>
      <w:proofErr w:type="gramEnd"/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Ingress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definition:</w:t>
      </w:r>
    </w:p>
    <w:p w:rsidR="00A61CC5" w:rsidRDefault="00000000">
      <w:pPr>
        <w:pStyle w:val="BodyText"/>
        <w:spacing w:before="182"/>
      </w:pPr>
      <w:proofErr w:type="spellStart"/>
      <w:r>
        <w:t>yaml</w:t>
      </w:r>
      <w:proofErr w:type="spellEnd"/>
    </w:p>
    <w:p w:rsidR="00A61CC5" w:rsidRDefault="00000000">
      <w:pPr>
        <w:pStyle w:val="BodyText"/>
        <w:spacing w:before="187" w:line="388" w:lineRule="auto"/>
        <w:ind w:right="3669"/>
      </w:pPr>
      <w:proofErr w:type="spellStart"/>
      <w:r>
        <w:rPr>
          <w:spacing w:val="-1"/>
        </w:rPr>
        <w:t>apiVersion</w:t>
      </w:r>
      <w:proofErr w:type="spell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networking.k8s.io/v1</w:t>
      </w:r>
      <w:r>
        <w:rPr>
          <w:spacing w:val="-13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Ingress</w:t>
      </w:r>
      <w:r>
        <w:rPr>
          <w:spacing w:val="-51"/>
        </w:rPr>
        <w:t xml:space="preserve"> </w:t>
      </w:r>
      <w:r>
        <w:t>metadata:</w:t>
      </w:r>
    </w:p>
    <w:p w:rsidR="00A61CC5" w:rsidRDefault="00000000">
      <w:pPr>
        <w:pStyle w:val="BodyText"/>
        <w:spacing w:before="2"/>
      </w:pPr>
      <w:r>
        <w:t>name:</w:t>
      </w:r>
      <w:r>
        <w:rPr>
          <w:spacing w:val="-9"/>
        </w:rPr>
        <w:t xml:space="preserve"> </w:t>
      </w:r>
      <w:r>
        <w:t>my-ingress</w:t>
      </w:r>
      <w:r>
        <w:rPr>
          <w:spacing w:val="-5"/>
        </w:rPr>
        <w:t xml:space="preserve"> </w:t>
      </w:r>
      <w:r>
        <w:t>spec:</w:t>
      </w:r>
    </w:p>
    <w:p w:rsidR="00A61CC5" w:rsidRDefault="00000000">
      <w:pPr>
        <w:pStyle w:val="BodyText"/>
        <w:spacing w:before="182"/>
      </w:pPr>
      <w:r>
        <w:t>rules:</w:t>
      </w:r>
    </w:p>
    <w:p w:rsidR="00A61CC5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before="183"/>
        <w:ind w:hanging="126"/>
        <w:rPr>
          <w:sz w:val="24"/>
        </w:rPr>
      </w:pPr>
      <w:r>
        <w:rPr>
          <w:sz w:val="24"/>
        </w:rPr>
        <w:t>host:</w:t>
      </w:r>
      <w:r>
        <w:rPr>
          <w:spacing w:val="-9"/>
          <w:sz w:val="24"/>
        </w:rPr>
        <w:t xml:space="preserve"> </w:t>
      </w:r>
      <w:r>
        <w:rPr>
          <w:sz w:val="24"/>
        </w:rPr>
        <w:t>example.com</w:t>
      </w:r>
      <w:r>
        <w:rPr>
          <w:spacing w:val="-11"/>
          <w:sz w:val="24"/>
        </w:rPr>
        <w:t xml:space="preserve"> </w:t>
      </w:r>
      <w:r>
        <w:rPr>
          <w:sz w:val="24"/>
        </w:rPr>
        <w:t>http:</w:t>
      </w:r>
    </w:p>
    <w:p w:rsidR="00A61CC5" w:rsidRDefault="00000000">
      <w:pPr>
        <w:pStyle w:val="BodyText"/>
        <w:spacing w:before="187"/>
      </w:pPr>
      <w:r>
        <w:t>paths:</w:t>
      </w:r>
    </w:p>
    <w:p w:rsidR="00A61CC5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before="182"/>
        <w:ind w:hanging="126"/>
        <w:rPr>
          <w:sz w:val="24"/>
        </w:rPr>
      </w:pPr>
      <w:r>
        <w:rPr>
          <w:sz w:val="24"/>
        </w:rPr>
        <w:t>path:</w:t>
      </w:r>
      <w:r>
        <w:rPr>
          <w:spacing w:val="-12"/>
          <w:sz w:val="24"/>
        </w:rPr>
        <w:t xml:space="preserve"> </w:t>
      </w:r>
      <w:r>
        <w:rPr>
          <w:sz w:val="24"/>
        </w:rPr>
        <w:t>/app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pathType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Prefix</w:t>
      </w:r>
      <w:r>
        <w:rPr>
          <w:spacing w:val="-9"/>
          <w:sz w:val="24"/>
        </w:rPr>
        <w:t xml:space="preserve"> </w:t>
      </w:r>
      <w:r>
        <w:rPr>
          <w:sz w:val="24"/>
        </w:rPr>
        <w:t>backend:</w:t>
      </w:r>
    </w:p>
    <w:p w:rsidR="00A61CC5" w:rsidRDefault="00000000">
      <w:pPr>
        <w:pStyle w:val="BodyText"/>
        <w:spacing w:before="182"/>
      </w:pPr>
      <w:r>
        <w:t>service:</w:t>
      </w:r>
    </w:p>
    <w:p w:rsidR="00A61CC5" w:rsidRDefault="00000000">
      <w:pPr>
        <w:pStyle w:val="BodyText"/>
        <w:spacing w:before="183"/>
      </w:pPr>
      <w:r>
        <w:t>name:</w:t>
      </w:r>
      <w:r>
        <w:rPr>
          <w:spacing w:val="-9"/>
        </w:rPr>
        <w:t xml:space="preserve"> </w:t>
      </w:r>
      <w:r>
        <w:t>my-service</w:t>
      </w:r>
      <w:r>
        <w:rPr>
          <w:spacing w:val="-7"/>
        </w:rPr>
        <w:t xml:space="preserve"> </w:t>
      </w:r>
      <w:r>
        <w:t>port:</w:t>
      </w:r>
    </w:p>
    <w:p w:rsidR="00A61CC5" w:rsidRDefault="00000000">
      <w:pPr>
        <w:pStyle w:val="BodyText"/>
        <w:spacing w:before="182"/>
      </w:pPr>
      <w:r>
        <w:t>number:</w:t>
      </w:r>
      <w:r>
        <w:rPr>
          <w:spacing w:val="-3"/>
        </w:rPr>
        <w:t xml:space="preserve"> </w:t>
      </w:r>
      <w:r>
        <w:t>80</w:t>
      </w:r>
    </w:p>
    <w:p w:rsidR="00A61CC5" w:rsidRDefault="00000000">
      <w:pPr>
        <w:pStyle w:val="BodyText"/>
        <w:spacing w:before="187" w:line="259" w:lineRule="auto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incoming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example.com/app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forwarded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my-service</w:t>
      </w:r>
      <w:r>
        <w:rPr>
          <w:spacing w:val="-5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80.</w:t>
      </w:r>
    </w:p>
    <w:p w:rsidR="00A61CC5" w:rsidRDefault="00A61CC5">
      <w:pPr>
        <w:spacing w:line="259" w:lineRule="auto"/>
        <w:sectPr w:rsidR="00A61CC5">
          <w:pgSz w:w="11910" w:h="16840"/>
          <w:pgMar w:top="1580" w:right="1360" w:bottom="280" w:left="1340" w:header="720" w:footer="720" w:gutter="0"/>
          <w:cols w:space="720"/>
        </w:sectPr>
      </w:pPr>
    </w:p>
    <w:p w:rsidR="00A61CC5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24" w:line="259" w:lineRule="auto"/>
        <w:ind w:right="135" w:firstLine="0"/>
        <w:jc w:val="both"/>
        <w:rPr>
          <w:sz w:val="24"/>
        </w:rPr>
      </w:pPr>
      <w:r>
        <w:rPr>
          <w:sz w:val="24"/>
        </w:rPr>
        <w:lastRenderedPageBreak/>
        <w:t>Deploy and Expose Your Service: Ensure that your service (e.g., my-service in the example</w:t>
      </w:r>
      <w:r>
        <w:rPr>
          <w:spacing w:val="-52"/>
          <w:sz w:val="24"/>
        </w:rPr>
        <w:t xml:space="preserve"> </w:t>
      </w:r>
      <w:r>
        <w:rPr>
          <w:sz w:val="24"/>
        </w:rPr>
        <w:t>above)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cluster.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z w:val="24"/>
        </w:rPr>
        <w:t>expose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ClusterIP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service, depending on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A61CC5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60"/>
        <w:ind w:left="335" w:hanging="236"/>
        <w:jc w:val="both"/>
        <w:rPr>
          <w:sz w:val="24"/>
        </w:rPr>
      </w:pPr>
      <w:r>
        <w:rPr>
          <w:sz w:val="24"/>
        </w:rPr>
        <w:t>DNS</w:t>
      </w:r>
      <w:r>
        <w:rPr>
          <w:spacing w:val="-8"/>
          <w:sz w:val="24"/>
        </w:rPr>
        <w:t xml:space="preserve"> </w:t>
      </w:r>
      <w:r>
        <w:rPr>
          <w:sz w:val="24"/>
        </w:rPr>
        <w:t>Configuration: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DNS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host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Ingress</w:t>
      </w:r>
    </w:p>
    <w:p w:rsidR="00A61CC5" w:rsidRDefault="00000000">
      <w:pPr>
        <w:pStyle w:val="BodyText"/>
        <w:spacing w:before="24" w:line="259" w:lineRule="auto"/>
      </w:pPr>
      <w:r>
        <w:t>resource</w:t>
      </w:r>
      <w:r>
        <w:rPr>
          <w:spacing w:val="-6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example.com)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</w:t>
      </w:r>
      <w:r>
        <w:rPr>
          <w:spacing w:val="-51"/>
        </w:rPr>
        <w:t xml:space="preserve"> </w:t>
      </w:r>
      <w:r>
        <w:t>Balancer,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 are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one.</w:t>
      </w:r>
    </w:p>
    <w:p w:rsidR="00A61CC5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59" w:line="259" w:lineRule="auto"/>
        <w:ind w:right="364" w:firstLine="0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Access: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Ingress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DNS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configured,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1"/>
          <w:sz w:val="24"/>
        </w:rPr>
        <w:t xml:space="preserve"> </w:t>
      </w:r>
      <w:r>
        <w:rPr>
          <w:sz w:val="24"/>
        </w:rPr>
        <w:t>be able to access your service externally by visiting the specified host and path (e.g.,</w:t>
      </w:r>
      <w:r>
        <w:rPr>
          <w:spacing w:val="1"/>
          <w:sz w:val="24"/>
        </w:rPr>
        <w:t xml:space="preserve"> </w:t>
      </w:r>
      <w:hyperlink r:id="rId5">
        <w:r>
          <w:rPr>
            <w:sz w:val="24"/>
          </w:rPr>
          <w:t>http://example.com/app).</w:t>
        </w:r>
      </w:hyperlink>
    </w:p>
    <w:p w:rsidR="00A61CC5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60" w:line="259" w:lineRule="auto"/>
        <w:ind w:right="475" w:firstLine="0"/>
        <w:rPr>
          <w:sz w:val="24"/>
        </w:rPr>
      </w:pPr>
      <w:r>
        <w:rPr>
          <w:sz w:val="24"/>
        </w:rPr>
        <w:t>TLS/SSL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(Optional):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Ingress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TLS/SSL,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5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TLS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 Ingress resource.</w:t>
      </w:r>
    </w:p>
    <w:p w:rsidR="00A61CC5" w:rsidRDefault="00000000">
      <w:pPr>
        <w:pStyle w:val="BodyText"/>
        <w:spacing w:before="159"/>
      </w:pPr>
      <w:proofErr w:type="gramStart"/>
      <w:r>
        <w:t>Here's</w:t>
      </w:r>
      <w:proofErr w:type="gramEnd"/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TLS</w:t>
      </w:r>
      <w:r>
        <w:rPr>
          <w:spacing w:val="-8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Ingress</w:t>
      </w:r>
      <w:r>
        <w:rPr>
          <w:spacing w:val="-6"/>
        </w:rPr>
        <w:t xml:space="preserve"> </w:t>
      </w:r>
      <w:r>
        <w:t>resource:</w:t>
      </w:r>
    </w:p>
    <w:p w:rsidR="00A61CC5" w:rsidRDefault="00000000">
      <w:pPr>
        <w:pStyle w:val="BodyText"/>
        <w:spacing w:before="183"/>
      </w:pPr>
      <w:proofErr w:type="spellStart"/>
      <w:r>
        <w:t>yaml</w:t>
      </w:r>
      <w:proofErr w:type="spellEnd"/>
      <w:r>
        <w:rPr>
          <w:spacing w:val="-6"/>
        </w:rPr>
        <w:t xml:space="preserve"> </w:t>
      </w:r>
      <w:r>
        <w:t>spec:</w:t>
      </w:r>
    </w:p>
    <w:p w:rsidR="00A61CC5" w:rsidRDefault="00000000">
      <w:pPr>
        <w:pStyle w:val="BodyText"/>
        <w:spacing w:before="182"/>
      </w:pPr>
      <w:proofErr w:type="spellStart"/>
      <w:r>
        <w:t>tls</w:t>
      </w:r>
      <w:proofErr w:type="spellEnd"/>
      <w:r>
        <w:t>:</w:t>
      </w:r>
    </w:p>
    <w:p w:rsidR="00A61CC5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before="182"/>
        <w:ind w:hanging="126"/>
        <w:rPr>
          <w:sz w:val="24"/>
        </w:rPr>
      </w:pPr>
      <w:r>
        <w:rPr>
          <w:sz w:val="24"/>
        </w:rPr>
        <w:t>hosts:</w:t>
      </w:r>
    </w:p>
    <w:p w:rsidR="00A61CC5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before="188"/>
        <w:ind w:hanging="126"/>
        <w:rPr>
          <w:sz w:val="24"/>
        </w:rPr>
      </w:pPr>
      <w:r>
        <w:rPr>
          <w:spacing w:val="-1"/>
          <w:sz w:val="24"/>
        </w:rPr>
        <w:t>example.com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secretName</w:t>
      </w:r>
      <w:proofErr w:type="spellEnd"/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my-</w:t>
      </w:r>
      <w:proofErr w:type="spellStart"/>
      <w:r>
        <w:rPr>
          <w:sz w:val="24"/>
        </w:rPr>
        <w:t>tls</w:t>
      </w:r>
      <w:proofErr w:type="spellEnd"/>
      <w:r>
        <w:rPr>
          <w:sz w:val="24"/>
        </w:rPr>
        <w:t>-secret</w:t>
      </w:r>
    </w:p>
    <w:p w:rsidR="00A61CC5" w:rsidRDefault="00000000">
      <w:pPr>
        <w:pStyle w:val="BodyText"/>
        <w:spacing w:before="182" w:line="259" w:lineRule="auto"/>
      </w:pPr>
      <w:r>
        <w:t>The</w:t>
      </w:r>
      <w:r>
        <w:rPr>
          <w:spacing w:val="-8"/>
        </w:rPr>
        <w:t xml:space="preserve"> </w:t>
      </w:r>
      <w:r>
        <w:t>my-</w:t>
      </w:r>
      <w:proofErr w:type="spellStart"/>
      <w:r>
        <w:t>tls</w:t>
      </w:r>
      <w:proofErr w:type="spellEnd"/>
      <w:r>
        <w:t>-secret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TLS</w:t>
      </w:r>
      <w:r>
        <w:rPr>
          <w:spacing w:val="-4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private</w:t>
      </w:r>
      <w:r>
        <w:rPr>
          <w:spacing w:val="-52"/>
        </w:rPr>
        <w:t xml:space="preserve"> </w:t>
      </w:r>
      <w:r>
        <w:t>key.</w:t>
      </w:r>
    </w:p>
    <w:p w:rsidR="00A61CC5" w:rsidRDefault="00000000">
      <w:pPr>
        <w:pStyle w:val="BodyText"/>
        <w:spacing w:before="159"/>
      </w:pPr>
      <w:r>
        <w:t>These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outline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exposing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Ingress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Kubernetes.</w:t>
      </w:r>
      <w:r>
        <w:rPr>
          <w:spacing w:val="-4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in</w:t>
      </w:r>
    </w:p>
    <w:p w:rsidR="00A61CC5" w:rsidRDefault="00000000">
      <w:pPr>
        <w:pStyle w:val="BodyText"/>
        <w:spacing w:before="24" w:line="259" w:lineRule="auto"/>
      </w:pPr>
      <w:r>
        <w:t>mind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specifics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depending 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Ingress</w:t>
      </w:r>
      <w:r>
        <w:rPr>
          <w:spacing w:val="-4"/>
        </w:rPr>
        <w:t xml:space="preserve"> </w:t>
      </w:r>
      <w:r>
        <w:t>controller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using,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 documentation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detailed configuration options.</w:t>
      </w:r>
    </w:p>
    <w:p w:rsidR="00A61CC5" w:rsidRDefault="00A61CC5">
      <w:pPr>
        <w:pStyle w:val="BodyText"/>
        <w:ind w:left="0"/>
      </w:pPr>
    </w:p>
    <w:p w:rsidR="00A61CC5" w:rsidRDefault="00A61CC5">
      <w:pPr>
        <w:pStyle w:val="BodyText"/>
        <w:ind w:left="0"/>
        <w:rPr>
          <w:sz w:val="28"/>
        </w:rPr>
      </w:pPr>
    </w:p>
    <w:p w:rsidR="00A61CC5" w:rsidRDefault="00000000">
      <w:pPr>
        <w:pStyle w:val="Heading1"/>
        <w:numPr>
          <w:ilvl w:val="1"/>
          <w:numId w:val="5"/>
        </w:numPr>
        <w:tabs>
          <w:tab w:val="left" w:pos="504"/>
        </w:tabs>
        <w:ind w:left="503" w:hanging="404"/>
      </w:pPr>
      <w:r>
        <w:t>Which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protocols</w:t>
      </w:r>
      <w:r>
        <w:rPr>
          <w:spacing w:val="-8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ingress</w:t>
      </w:r>
      <w:r>
        <w:rPr>
          <w:spacing w:val="-7"/>
        </w:rPr>
        <w:t xml:space="preserve"> </w:t>
      </w:r>
      <w:r>
        <w:t>expose?</w:t>
      </w:r>
    </w:p>
    <w:p w:rsidR="00A61CC5" w:rsidRDefault="00000000">
      <w:pPr>
        <w:pStyle w:val="BodyText"/>
        <w:spacing w:before="183" w:line="259" w:lineRule="auto"/>
        <w:ind w:right="223"/>
      </w:pPr>
      <w:r>
        <w:rPr>
          <w:b/>
        </w:rPr>
        <w:t>Ans)</w:t>
      </w:r>
      <w:r>
        <w:rPr>
          <w:b/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Ingress</w:t>
      </w:r>
      <w:r>
        <w:rPr>
          <w:spacing w:val="-4"/>
        </w:rPr>
        <w:t xml:space="preserve"> </w:t>
      </w:r>
      <w:r>
        <w:t>exposes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protocols.</w:t>
      </w:r>
      <w:r>
        <w:rPr>
          <w:spacing w:val="-5"/>
        </w:rPr>
        <w:t xml:space="preserve"> </w:t>
      </w:r>
      <w:r>
        <w:t>Ingress</w:t>
      </w:r>
      <w:r>
        <w:rPr>
          <w:spacing w:val="-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primarily designed for routing external HTTP and HTTPS traffic to services within a</w:t>
      </w:r>
      <w:r>
        <w:rPr>
          <w:spacing w:val="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cluster based</w:t>
      </w:r>
      <w:r>
        <w:rPr>
          <w:spacing w:val="-5"/>
        </w:rPr>
        <w:t xml:space="preserve"> </w:t>
      </w:r>
      <w:r>
        <w:t>on rules defined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resource.</w:t>
      </w:r>
    </w:p>
    <w:p w:rsidR="00A61CC5" w:rsidRDefault="00000000">
      <w:pPr>
        <w:pStyle w:val="BodyText"/>
        <w:spacing w:before="159" w:line="259" w:lineRule="auto"/>
        <w:ind w:right="219"/>
        <w:jc w:val="both"/>
      </w:pP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Ingress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path-based</w:t>
      </w:r>
      <w:r>
        <w:rPr>
          <w:spacing w:val="-8"/>
        </w:rPr>
        <w:t xml:space="preserve"> </w:t>
      </w:r>
      <w:r>
        <w:t>routing,</w:t>
      </w:r>
      <w:r>
        <w:rPr>
          <w:spacing w:val="-8"/>
        </w:rPr>
        <w:t xml:space="preserve"> </w:t>
      </w:r>
      <w:r>
        <w:t>SSL</w:t>
      </w:r>
      <w:r>
        <w:rPr>
          <w:spacing w:val="-6"/>
        </w:rPr>
        <w:t xml:space="preserve"> </w:t>
      </w:r>
      <w:r>
        <w:t>termination,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capabilities</w:t>
      </w:r>
      <w:r>
        <w:rPr>
          <w:spacing w:val="-8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HTTPS</w:t>
      </w:r>
      <w:r>
        <w:rPr>
          <w:spacing w:val="-9"/>
        </w:rPr>
        <w:t xml:space="preserve"> </w:t>
      </w:r>
      <w:r>
        <w:t>traffic.</w:t>
      </w:r>
      <w:r>
        <w:rPr>
          <w:spacing w:val="-8"/>
        </w:rPr>
        <w:t xml:space="preserve"> </w:t>
      </w:r>
      <w:r>
        <w:t>Ingress</w:t>
      </w:r>
      <w:r>
        <w:rPr>
          <w:spacing w:val="-8"/>
        </w:rPr>
        <w:t xml:space="preserve"> </w:t>
      </w:r>
      <w:r>
        <w:t>controllers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Nginx</w:t>
      </w:r>
      <w:r>
        <w:rPr>
          <w:spacing w:val="-9"/>
        </w:rPr>
        <w:t xml:space="preserve"> </w:t>
      </w:r>
      <w:r>
        <w:t>Ingress,</w:t>
      </w:r>
      <w:r>
        <w:rPr>
          <w:spacing w:val="-11"/>
        </w:rPr>
        <w:t xml:space="preserve"> </w:t>
      </w:r>
      <w:proofErr w:type="spellStart"/>
      <w:r>
        <w:t>Traefik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</w:p>
    <w:p w:rsidR="00A61CC5" w:rsidRDefault="00000000">
      <w:pPr>
        <w:pStyle w:val="BodyText"/>
        <w:spacing w:before="2"/>
        <w:jc w:val="both"/>
      </w:pPr>
      <w:r>
        <w:t>manage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cluster.</w:t>
      </w:r>
    </w:p>
    <w:p w:rsidR="00A61CC5" w:rsidRDefault="00000000">
      <w:pPr>
        <w:pStyle w:val="BodyText"/>
        <w:spacing w:before="182" w:line="259" w:lineRule="auto"/>
        <w:ind w:right="223"/>
      </w:pPr>
      <w:r>
        <w:t>While Ingress primarily focuses on HTTP and HTTPS, if you need to expose services using</w:t>
      </w:r>
      <w:r>
        <w:rPr>
          <w:spacing w:val="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protocols,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solutions,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NodePort</w:t>
      </w:r>
      <w:proofErr w:type="spellEnd"/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LoadBalancer</w:t>
      </w:r>
      <w:proofErr w:type="spellEnd"/>
      <w:r>
        <w:rPr>
          <w:spacing w:val="1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UDP.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low-level</w:t>
      </w:r>
      <w:r>
        <w:rPr>
          <w:spacing w:val="-11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access</w:t>
      </w:r>
      <w:r>
        <w:rPr>
          <w:spacing w:val="-5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provided by</w:t>
      </w:r>
      <w:r>
        <w:rPr>
          <w:spacing w:val="-2"/>
        </w:rPr>
        <w:t xml:space="preserve"> </w:t>
      </w:r>
      <w:r>
        <w:t>Ingress.</w:t>
      </w:r>
    </w:p>
    <w:sectPr w:rsidR="00A61CC5">
      <w:pgSz w:w="11910" w:h="16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C4DE3"/>
    <w:multiLevelType w:val="hybridMultilevel"/>
    <w:tmpl w:val="669E3BAA"/>
    <w:lvl w:ilvl="0" w:tplc="72ACC4DA">
      <w:numFmt w:val="bullet"/>
      <w:lvlText w:val="•"/>
      <w:lvlJc w:val="left"/>
      <w:pPr>
        <w:ind w:left="100" w:hanging="72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97AA472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4B36D402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ar-SA"/>
      </w:rPr>
    </w:lvl>
    <w:lvl w:ilvl="3" w:tplc="E018A39C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41DAA28C">
      <w:numFmt w:val="bullet"/>
      <w:lvlText w:val="•"/>
      <w:lvlJc w:val="left"/>
      <w:pPr>
        <w:ind w:left="3741" w:hanging="721"/>
      </w:pPr>
      <w:rPr>
        <w:rFonts w:hint="default"/>
        <w:lang w:val="en-US" w:eastAsia="en-US" w:bidi="ar-SA"/>
      </w:rPr>
    </w:lvl>
    <w:lvl w:ilvl="5" w:tplc="7AE2945E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6D7ED600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7" w:tplc="42A053C8">
      <w:numFmt w:val="bullet"/>
      <w:lvlText w:val="•"/>
      <w:lvlJc w:val="left"/>
      <w:pPr>
        <w:ind w:left="6472" w:hanging="721"/>
      </w:pPr>
      <w:rPr>
        <w:rFonts w:hint="default"/>
        <w:lang w:val="en-US" w:eastAsia="en-US" w:bidi="ar-SA"/>
      </w:rPr>
    </w:lvl>
    <w:lvl w:ilvl="8" w:tplc="783CF3A4">
      <w:numFmt w:val="bullet"/>
      <w:lvlText w:val="•"/>
      <w:lvlJc w:val="left"/>
      <w:pPr>
        <w:ind w:left="7383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8AD00EC"/>
    <w:multiLevelType w:val="hybridMultilevel"/>
    <w:tmpl w:val="39A868D2"/>
    <w:lvl w:ilvl="0" w:tplc="B2E81E7E">
      <w:start w:val="1"/>
      <w:numFmt w:val="decimal"/>
      <w:lvlText w:val="%1"/>
      <w:lvlJc w:val="left"/>
      <w:pPr>
        <w:ind w:left="821" w:hanging="72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3B234F2">
      <w:numFmt w:val="bullet"/>
      <w:lvlText w:val="•"/>
      <w:lvlJc w:val="left"/>
      <w:pPr>
        <w:ind w:left="1658" w:hanging="721"/>
      </w:pPr>
      <w:rPr>
        <w:rFonts w:hint="default"/>
        <w:lang w:val="en-US" w:eastAsia="en-US" w:bidi="ar-SA"/>
      </w:rPr>
    </w:lvl>
    <w:lvl w:ilvl="2" w:tplc="6DF61A04">
      <w:numFmt w:val="bullet"/>
      <w:lvlText w:val="•"/>
      <w:lvlJc w:val="left"/>
      <w:pPr>
        <w:ind w:left="2496" w:hanging="721"/>
      </w:pPr>
      <w:rPr>
        <w:rFonts w:hint="default"/>
        <w:lang w:val="en-US" w:eastAsia="en-US" w:bidi="ar-SA"/>
      </w:rPr>
    </w:lvl>
    <w:lvl w:ilvl="3" w:tplc="7C66CEE0">
      <w:numFmt w:val="bullet"/>
      <w:lvlText w:val="•"/>
      <w:lvlJc w:val="left"/>
      <w:pPr>
        <w:ind w:left="3335" w:hanging="721"/>
      </w:pPr>
      <w:rPr>
        <w:rFonts w:hint="default"/>
        <w:lang w:val="en-US" w:eastAsia="en-US" w:bidi="ar-SA"/>
      </w:rPr>
    </w:lvl>
    <w:lvl w:ilvl="4" w:tplc="EB8CEA6A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ar-SA"/>
      </w:rPr>
    </w:lvl>
    <w:lvl w:ilvl="5" w:tplc="93F49236">
      <w:numFmt w:val="bullet"/>
      <w:lvlText w:val="•"/>
      <w:lvlJc w:val="left"/>
      <w:pPr>
        <w:ind w:left="5012" w:hanging="721"/>
      </w:pPr>
      <w:rPr>
        <w:rFonts w:hint="default"/>
        <w:lang w:val="en-US" w:eastAsia="en-US" w:bidi="ar-SA"/>
      </w:rPr>
    </w:lvl>
    <w:lvl w:ilvl="6" w:tplc="8CF05EE4">
      <w:numFmt w:val="bullet"/>
      <w:lvlText w:val="•"/>
      <w:lvlJc w:val="left"/>
      <w:pPr>
        <w:ind w:left="5850" w:hanging="721"/>
      </w:pPr>
      <w:rPr>
        <w:rFonts w:hint="default"/>
        <w:lang w:val="en-US" w:eastAsia="en-US" w:bidi="ar-SA"/>
      </w:rPr>
    </w:lvl>
    <w:lvl w:ilvl="7" w:tplc="C6C29258">
      <w:numFmt w:val="bullet"/>
      <w:lvlText w:val="•"/>
      <w:lvlJc w:val="left"/>
      <w:pPr>
        <w:ind w:left="6688" w:hanging="721"/>
      </w:pPr>
      <w:rPr>
        <w:rFonts w:hint="default"/>
        <w:lang w:val="en-US" w:eastAsia="en-US" w:bidi="ar-SA"/>
      </w:rPr>
    </w:lvl>
    <w:lvl w:ilvl="8" w:tplc="E65839FA">
      <w:numFmt w:val="bullet"/>
      <w:lvlText w:val="•"/>
      <w:lvlJc w:val="left"/>
      <w:pPr>
        <w:ind w:left="7527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39E076E8"/>
    <w:multiLevelType w:val="multilevel"/>
    <w:tmpl w:val="C6367854"/>
    <w:lvl w:ilvl="0">
      <w:start w:val="17"/>
      <w:numFmt w:val="upperLetter"/>
      <w:lvlText w:val="%1"/>
      <w:lvlJc w:val="left"/>
      <w:pPr>
        <w:ind w:left="100" w:hanging="40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" w:hanging="4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1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1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2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2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3" w:hanging="403"/>
      </w:pPr>
      <w:rPr>
        <w:rFonts w:hint="default"/>
        <w:lang w:val="en-US" w:eastAsia="en-US" w:bidi="ar-SA"/>
      </w:rPr>
    </w:lvl>
  </w:abstractNum>
  <w:abstractNum w:abstractNumId="3" w15:restartNumberingAfterBreak="0">
    <w:nsid w:val="3F684732"/>
    <w:multiLevelType w:val="hybridMultilevel"/>
    <w:tmpl w:val="F35A52C6"/>
    <w:lvl w:ilvl="0" w:tplc="E506B476">
      <w:start w:val="1"/>
      <w:numFmt w:val="decimal"/>
      <w:lvlText w:val="%1."/>
      <w:lvlJc w:val="left"/>
      <w:pPr>
        <w:ind w:left="100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7FE10C8">
      <w:numFmt w:val="bullet"/>
      <w:lvlText w:val="•"/>
      <w:lvlJc w:val="left"/>
      <w:pPr>
        <w:ind w:left="1010" w:hanging="235"/>
      </w:pPr>
      <w:rPr>
        <w:rFonts w:hint="default"/>
        <w:lang w:val="en-US" w:eastAsia="en-US" w:bidi="ar-SA"/>
      </w:rPr>
    </w:lvl>
    <w:lvl w:ilvl="2" w:tplc="3B4889B2">
      <w:numFmt w:val="bullet"/>
      <w:lvlText w:val="•"/>
      <w:lvlJc w:val="left"/>
      <w:pPr>
        <w:ind w:left="1920" w:hanging="235"/>
      </w:pPr>
      <w:rPr>
        <w:rFonts w:hint="default"/>
        <w:lang w:val="en-US" w:eastAsia="en-US" w:bidi="ar-SA"/>
      </w:rPr>
    </w:lvl>
    <w:lvl w:ilvl="3" w:tplc="197C12E6">
      <w:numFmt w:val="bullet"/>
      <w:lvlText w:val="•"/>
      <w:lvlJc w:val="left"/>
      <w:pPr>
        <w:ind w:left="2831" w:hanging="235"/>
      </w:pPr>
      <w:rPr>
        <w:rFonts w:hint="default"/>
        <w:lang w:val="en-US" w:eastAsia="en-US" w:bidi="ar-SA"/>
      </w:rPr>
    </w:lvl>
    <w:lvl w:ilvl="4" w:tplc="5510CA72">
      <w:numFmt w:val="bullet"/>
      <w:lvlText w:val="•"/>
      <w:lvlJc w:val="left"/>
      <w:pPr>
        <w:ind w:left="3741" w:hanging="235"/>
      </w:pPr>
      <w:rPr>
        <w:rFonts w:hint="default"/>
        <w:lang w:val="en-US" w:eastAsia="en-US" w:bidi="ar-SA"/>
      </w:rPr>
    </w:lvl>
    <w:lvl w:ilvl="5" w:tplc="1E7824B0">
      <w:numFmt w:val="bullet"/>
      <w:lvlText w:val="•"/>
      <w:lvlJc w:val="left"/>
      <w:pPr>
        <w:ind w:left="4652" w:hanging="235"/>
      </w:pPr>
      <w:rPr>
        <w:rFonts w:hint="default"/>
        <w:lang w:val="en-US" w:eastAsia="en-US" w:bidi="ar-SA"/>
      </w:rPr>
    </w:lvl>
    <w:lvl w:ilvl="6" w:tplc="ED904DF0">
      <w:numFmt w:val="bullet"/>
      <w:lvlText w:val="•"/>
      <w:lvlJc w:val="left"/>
      <w:pPr>
        <w:ind w:left="5562" w:hanging="235"/>
      </w:pPr>
      <w:rPr>
        <w:rFonts w:hint="default"/>
        <w:lang w:val="en-US" w:eastAsia="en-US" w:bidi="ar-SA"/>
      </w:rPr>
    </w:lvl>
    <w:lvl w:ilvl="7" w:tplc="81808D88">
      <w:numFmt w:val="bullet"/>
      <w:lvlText w:val="•"/>
      <w:lvlJc w:val="left"/>
      <w:pPr>
        <w:ind w:left="6472" w:hanging="235"/>
      </w:pPr>
      <w:rPr>
        <w:rFonts w:hint="default"/>
        <w:lang w:val="en-US" w:eastAsia="en-US" w:bidi="ar-SA"/>
      </w:rPr>
    </w:lvl>
    <w:lvl w:ilvl="8" w:tplc="3CA26458">
      <w:numFmt w:val="bullet"/>
      <w:lvlText w:val="•"/>
      <w:lvlJc w:val="left"/>
      <w:pPr>
        <w:ind w:left="7383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597945A8"/>
    <w:multiLevelType w:val="hybridMultilevel"/>
    <w:tmpl w:val="021A152E"/>
    <w:lvl w:ilvl="0" w:tplc="0C28B30C">
      <w:numFmt w:val="bullet"/>
      <w:lvlText w:val="-"/>
      <w:lvlJc w:val="left"/>
      <w:pPr>
        <w:ind w:left="225" w:hanging="12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2D20854">
      <w:numFmt w:val="bullet"/>
      <w:lvlText w:val="•"/>
      <w:lvlJc w:val="left"/>
      <w:pPr>
        <w:ind w:left="1118" w:hanging="125"/>
      </w:pPr>
      <w:rPr>
        <w:rFonts w:hint="default"/>
        <w:lang w:val="en-US" w:eastAsia="en-US" w:bidi="ar-SA"/>
      </w:rPr>
    </w:lvl>
    <w:lvl w:ilvl="2" w:tplc="0214044C">
      <w:numFmt w:val="bullet"/>
      <w:lvlText w:val="•"/>
      <w:lvlJc w:val="left"/>
      <w:pPr>
        <w:ind w:left="2016" w:hanging="125"/>
      </w:pPr>
      <w:rPr>
        <w:rFonts w:hint="default"/>
        <w:lang w:val="en-US" w:eastAsia="en-US" w:bidi="ar-SA"/>
      </w:rPr>
    </w:lvl>
    <w:lvl w:ilvl="3" w:tplc="3F74C262">
      <w:numFmt w:val="bullet"/>
      <w:lvlText w:val="•"/>
      <w:lvlJc w:val="left"/>
      <w:pPr>
        <w:ind w:left="2915" w:hanging="125"/>
      </w:pPr>
      <w:rPr>
        <w:rFonts w:hint="default"/>
        <w:lang w:val="en-US" w:eastAsia="en-US" w:bidi="ar-SA"/>
      </w:rPr>
    </w:lvl>
    <w:lvl w:ilvl="4" w:tplc="B78E4AD6">
      <w:numFmt w:val="bullet"/>
      <w:lvlText w:val="•"/>
      <w:lvlJc w:val="left"/>
      <w:pPr>
        <w:ind w:left="3813" w:hanging="125"/>
      </w:pPr>
      <w:rPr>
        <w:rFonts w:hint="default"/>
        <w:lang w:val="en-US" w:eastAsia="en-US" w:bidi="ar-SA"/>
      </w:rPr>
    </w:lvl>
    <w:lvl w:ilvl="5" w:tplc="5A8C2072">
      <w:numFmt w:val="bullet"/>
      <w:lvlText w:val="•"/>
      <w:lvlJc w:val="left"/>
      <w:pPr>
        <w:ind w:left="4712" w:hanging="125"/>
      </w:pPr>
      <w:rPr>
        <w:rFonts w:hint="default"/>
        <w:lang w:val="en-US" w:eastAsia="en-US" w:bidi="ar-SA"/>
      </w:rPr>
    </w:lvl>
    <w:lvl w:ilvl="6" w:tplc="1B74A6A0">
      <w:numFmt w:val="bullet"/>
      <w:lvlText w:val="•"/>
      <w:lvlJc w:val="left"/>
      <w:pPr>
        <w:ind w:left="5610" w:hanging="125"/>
      </w:pPr>
      <w:rPr>
        <w:rFonts w:hint="default"/>
        <w:lang w:val="en-US" w:eastAsia="en-US" w:bidi="ar-SA"/>
      </w:rPr>
    </w:lvl>
    <w:lvl w:ilvl="7" w:tplc="EFBCB69C">
      <w:numFmt w:val="bullet"/>
      <w:lvlText w:val="•"/>
      <w:lvlJc w:val="left"/>
      <w:pPr>
        <w:ind w:left="6508" w:hanging="125"/>
      </w:pPr>
      <w:rPr>
        <w:rFonts w:hint="default"/>
        <w:lang w:val="en-US" w:eastAsia="en-US" w:bidi="ar-SA"/>
      </w:rPr>
    </w:lvl>
    <w:lvl w:ilvl="8" w:tplc="25904BD6">
      <w:numFmt w:val="bullet"/>
      <w:lvlText w:val="•"/>
      <w:lvlJc w:val="left"/>
      <w:pPr>
        <w:ind w:left="7407" w:hanging="125"/>
      </w:pPr>
      <w:rPr>
        <w:rFonts w:hint="default"/>
        <w:lang w:val="en-US" w:eastAsia="en-US" w:bidi="ar-SA"/>
      </w:rPr>
    </w:lvl>
  </w:abstractNum>
  <w:abstractNum w:abstractNumId="5" w15:restartNumberingAfterBreak="0">
    <w:nsid w:val="60777D5B"/>
    <w:multiLevelType w:val="hybridMultilevel"/>
    <w:tmpl w:val="E33281B0"/>
    <w:lvl w:ilvl="0" w:tplc="B92E8F1A">
      <w:start w:val="1"/>
      <w:numFmt w:val="decimal"/>
      <w:lvlText w:val="%1"/>
      <w:lvlJc w:val="left"/>
      <w:pPr>
        <w:ind w:left="821" w:hanging="72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061760">
      <w:numFmt w:val="bullet"/>
      <w:lvlText w:val="•"/>
      <w:lvlJc w:val="left"/>
      <w:pPr>
        <w:ind w:left="1658" w:hanging="721"/>
      </w:pPr>
      <w:rPr>
        <w:rFonts w:hint="default"/>
        <w:lang w:val="en-US" w:eastAsia="en-US" w:bidi="ar-SA"/>
      </w:rPr>
    </w:lvl>
    <w:lvl w:ilvl="2" w:tplc="02A82078">
      <w:numFmt w:val="bullet"/>
      <w:lvlText w:val="•"/>
      <w:lvlJc w:val="left"/>
      <w:pPr>
        <w:ind w:left="2496" w:hanging="721"/>
      </w:pPr>
      <w:rPr>
        <w:rFonts w:hint="default"/>
        <w:lang w:val="en-US" w:eastAsia="en-US" w:bidi="ar-SA"/>
      </w:rPr>
    </w:lvl>
    <w:lvl w:ilvl="3" w:tplc="DCA0A1DA">
      <w:numFmt w:val="bullet"/>
      <w:lvlText w:val="•"/>
      <w:lvlJc w:val="left"/>
      <w:pPr>
        <w:ind w:left="3335" w:hanging="721"/>
      </w:pPr>
      <w:rPr>
        <w:rFonts w:hint="default"/>
        <w:lang w:val="en-US" w:eastAsia="en-US" w:bidi="ar-SA"/>
      </w:rPr>
    </w:lvl>
    <w:lvl w:ilvl="4" w:tplc="D02A6310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ar-SA"/>
      </w:rPr>
    </w:lvl>
    <w:lvl w:ilvl="5" w:tplc="EA9AC36E">
      <w:numFmt w:val="bullet"/>
      <w:lvlText w:val="•"/>
      <w:lvlJc w:val="left"/>
      <w:pPr>
        <w:ind w:left="5012" w:hanging="721"/>
      </w:pPr>
      <w:rPr>
        <w:rFonts w:hint="default"/>
        <w:lang w:val="en-US" w:eastAsia="en-US" w:bidi="ar-SA"/>
      </w:rPr>
    </w:lvl>
    <w:lvl w:ilvl="6" w:tplc="CAB64408">
      <w:numFmt w:val="bullet"/>
      <w:lvlText w:val="•"/>
      <w:lvlJc w:val="left"/>
      <w:pPr>
        <w:ind w:left="5850" w:hanging="721"/>
      </w:pPr>
      <w:rPr>
        <w:rFonts w:hint="default"/>
        <w:lang w:val="en-US" w:eastAsia="en-US" w:bidi="ar-SA"/>
      </w:rPr>
    </w:lvl>
    <w:lvl w:ilvl="7" w:tplc="592426F6">
      <w:numFmt w:val="bullet"/>
      <w:lvlText w:val="•"/>
      <w:lvlJc w:val="left"/>
      <w:pPr>
        <w:ind w:left="6688" w:hanging="721"/>
      </w:pPr>
      <w:rPr>
        <w:rFonts w:hint="default"/>
        <w:lang w:val="en-US" w:eastAsia="en-US" w:bidi="ar-SA"/>
      </w:rPr>
    </w:lvl>
    <w:lvl w:ilvl="8" w:tplc="3946821C">
      <w:numFmt w:val="bullet"/>
      <w:lvlText w:val="•"/>
      <w:lvlJc w:val="left"/>
      <w:pPr>
        <w:ind w:left="7527" w:hanging="721"/>
      </w:pPr>
      <w:rPr>
        <w:rFonts w:hint="default"/>
        <w:lang w:val="en-US" w:eastAsia="en-US" w:bidi="ar-SA"/>
      </w:rPr>
    </w:lvl>
  </w:abstractNum>
  <w:num w:numId="1" w16cid:durableId="363293430">
    <w:abstractNumId w:val="4"/>
  </w:num>
  <w:num w:numId="2" w16cid:durableId="1735154214">
    <w:abstractNumId w:val="3"/>
  </w:num>
  <w:num w:numId="3" w16cid:durableId="762342219">
    <w:abstractNumId w:val="5"/>
  </w:num>
  <w:num w:numId="4" w16cid:durableId="967272514">
    <w:abstractNumId w:val="1"/>
  </w:num>
  <w:num w:numId="5" w16cid:durableId="1207640535">
    <w:abstractNumId w:val="2"/>
  </w:num>
  <w:num w:numId="6" w16cid:durableId="149259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C5"/>
    <w:rsid w:val="00071D30"/>
    <w:rsid w:val="005B36D9"/>
    <w:rsid w:val="00A6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1060"/>
  <w15:docId w15:val="{4E5755F0-2237-41AC-BDA1-C3D7BA4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hanging="4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00" w:right="286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app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Sanskruti Adap</dc:creator>
  <cp:lastModifiedBy>Alphonz George</cp:lastModifiedBy>
  <cp:revision>2</cp:revision>
  <dcterms:created xsi:type="dcterms:W3CDTF">2024-10-17T20:46:00Z</dcterms:created>
  <dcterms:modified xsi:type="dcterms:W3CDTF">2024-10-17T20:46:00Z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</Properties>
</file>