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DOS MODOS DE ENDEREÇAMENTO NO MIPS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Existem múltiplas formas de se endereçar um dado, geralmente essas formas são denominadas </w:t>
      </w:r>
      <w:r w:rsidDel="00000000" w:rsidR="00000000" w:rsidRPr="00000000">
        <w:rPr>
          <w:b w:val="1"/>
          <w:rtl w:val="0"/>
        </w:rPr>
        <w:t xml:space="preserve">modos de endereçamento. </w:t>
      </w:r>
      <w:r w:rsidDel="00000000" w:rsidR="00000000" w:rsidRPr="00000000">
        <w:rPr>
          <w:rtl w:val="0"/>
        </w:rPr>
        <w:t xml:space="preserve">Os modos de endereçamento do MIPS são os seguintes: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em registrador, </w:t>
      </w:r>
      <w:r w:rsidDel="00000000" w:rsidR="00000000" w:rsidRPr="00000000">
        <w:rPr>
          <w:rtl w:val="0"/>
        </w:rPr>
        <w:t xml:space="preserve">onde o operando é um registrador.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add $s1, $s2, $s3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81425" cy="7143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de base ou deslocamento, </w:t>
      </w:r>
      <w:r w:rsidDel="00000000" w:rsidR="00000000" w:rsidRPr="00000000">
        <w:rPr>
          <w:rtl w:val="0"/>
        </w:rPr>
        <w:t xml:space="preserve">onde o operando está no local da memória cujo endereço é a soma de um registrador e uma constante na instrução.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0B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lw $s1, offset($s2)</w:t>
      </w:r>
    </w:p>
    <w:p w:rsidR="00000000" w:rsidDel="00000000" w:rsidP="00000000" w:rsidRDefault="00000000" w:rsidRPr="00000000" w14:paraId="0000000C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14750" cy="1009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imediato, </w:t>
      </w:r>
      <w:r w:rsidDel="00000000" w:rsidR="00000000" w:rsidRPr="00000000">
        <w:rPr>
          <w:rtl w:val="0"/>
        </w:rPr>
        <w:t xml:space="preserve">onde o operando é uma constante dentro da própria instrução.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addi $s1, $s2, value</w:t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relativo ao PC: </w:t>
      </w:r>
      <w:r w:rsidDel="00000000" w:rsidR="00000000" w:rsidRPr="00000000">
        <w:rPr>
          <w:rtl w:val="0"/>
        </w:rPr>
        <w:t xml:space="preserve">em uma operação de desvio condicional, é necessário especificar dois operandos além do valor de destino, logo, sobram apenas 16 bits para o endereço. Verificando que geralmente esses desvios referenciam locais próximos a ele, podemos calcular o endereço tomando como base o endereço da instrução atual (PC, mas na verdade é utilizado o endereço da próxima instrução: PC + 4) variando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bits para mais ou para menos.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beq $s1, $s2, value</w:t>
      </w:r>
    </w:p>
    <w:p w:rsidR="00000000" w:rsidDel="00000000" w:rsidP="00000000" w:rsidRDefault="00000000" w:rsidRPr="00000000" w14:paraId="0000001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95700" cy="9620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Endereçamento pseudodireto,</w:t>
      </w:r>
      <w:r w:rsidDel="00000000" w:rsidR="00000000" w:rsidRPr="00000000">
        <w:rPr>
          <w:rtl w:val="0"/>
        </w:rPr>
        <w:t xml:space="preserve"> onde o endereço de jump são os 26 bits da instrução concatenados com os bits mais altos do PC. Nesse caso, ocorre a seguinte operação: os 26 bits do jump se referem a quantidade de words que deveriam ser “puladas”, porém, é necessário fazer essa referência em bytes, uma vez que a memória é assim referenciada. Para isso, multiplicamos o endereço especificado nos 26 bits do jump por </w:t>
      </w:r>
      <w:commentRangeStart w:id="0"/>
      <w:r w:rsidDel="00000000" w:rsidR="00000000" w:rsidRPr="00000000">
        <w:rPr>
          <w:rtl w:val="0"/>
        </w:rPr>
        <w:t xml:space="preserve">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que é a mesma coisa de deslocar dois bits à direita. Após isso, os 4 bits mais significativos do PC são concatenados com os 28 bits obtidos na operação de deslocamento, dando origem ao endereço de 32 bits da próxima instrução a ser executada.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Ex.: </w:t>
      </w:r>
      <w:r w:rsidDel="00000000" w:rsidR="00000000" w:rsidRPr="00000000">
        <w:rPr>
          <w:i w:val="1"/>
          <w:rtl w:val="0"/>
        </w:rPr>
        <w:t xml:space="preserve">j 1000</w:t>
      </w:r>
    </w:p>
    <w:p w:rsidR="00000000" w:rsidDel="00000000" w:rsidP="00000000" w:rsidRDefault="00000000" w:rsidRPr="00000000" w14:paraId="00000020">
      <w:pPr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209550</wp:posOffset>
            </wp:positionV>
            <wp:extent cx="3724275" cy="942975"/>
            <wp:effectExtent b="0" l="0" r="0" t="0"/>
            <wp:wrapTopAndBottom distB="114300" distT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RISC(MIPS)</w:t>
      </w:r>
    </w:p>
    <w:p w:rsidR="00000000" w:rsidDel="00000000" w:rsidP="00000000" w:rsidRDefault="00000000" w:rsidRPr="00000000" w14:paraId="00000024">
      <w:pPr>
        <w:shd w:fill="ffffff" w:val="clear"/>
        <w:spacing w:after="3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3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RISC é constituída por um pequeno conjunto de instruções simples que são executadas diretamente pelo hardware, onde não há a intervenção de um interpretador (microcódigo), o que significa que as instruções são executadas em apenas uma microinstrução(de uma única forma e seguindo um mesmo padrão). As máquinas RISC só se tornaram viáveis devido aos avanços de software otimizado para essa arquitetura, através da utilização de compiladores otimizados e que compensam a simplicidade dessa arquitetura. Existe um conjunto de características que permite uma definição de arquitetura básica RISC, são elas: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Utilização de apenas uma instrução por ciclo do datapath (ULA, registradores e os barramentos que fazem sua conexão);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 processo de carregar/armazenar, ou seja, as referências à memória são feitas por instruções especiais de load/store;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Inexistência de microcódigo, fazendo com que a complexidade esteja no compilador;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Instruções de formato fixo;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Conjunto reduzido de instruções, facilitando a organização da Unidade de controle de modo que esta tenha uma interpretação simples e rápida;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Utilização de pipeline ( é uma técnica de dividir a execução de uma instrução em fases ou estágios, abrindo espaço para execução simultânea de múltiplas instruções);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40" w:lineRule="auto"/>
        <w:ind w:left="88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Utilização de múltiplos conjuntos de registradores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contrário dos complexos CISC, os processadores RISC são capazes de executar apenas poucas instruções simples, e justamente por isso que os chips baseados nesta arquitetura são mais simples e muito mais baratos. Uma outra vantagem dos processadores que utilizam essa arquitetura é o</w:t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fato de terem um menor número de circuitos internos, permite que se trabalhe com frequências mais altas de </w:t>
      </w:r>
      <w:r w:rsidDel="00000000" w:rsidR="00000000" w:rsidRPr="00000000">
        <w:rPr>
          <w:highlight w:val="white"/>
          <w:rtl w:val="0"/>
        </w:rPr>
        <w:t xml:space="preserve">clocks</w:t>
      </w:r>
      <w:r w:rsidDel="00000000" w:rsidR="00000000" w:rsidRPr="00000000">
        <w:rPr>
          <w:highlight w:val="white"/>
          <w:rtl w:val="0"/>
        </w:rPr>
        <w:t xml:space="preserve">. Um bom exemplo são os processadores Alpha, que em 97 já operavam a 600 MHz.</w:t>
      </w:r>
    </w:p>
    <w:p w:rsidR="00000000" w:rsidDel="00000000" w:rsidP="00000000" w:rsidRDefault="00000000" w:rsidRPr="00000000" w14:paraId="0000002F">
      <w:pPr>
        <w:jc w:val="both"/>
        <w:rPr/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http://www.sistemasembarcados.org/2015/11/15/processadores-arquitetura-risc-e-cisc/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LISTA COMEÇA NA PRÓXIMA PÁGINA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- Infra de Hardware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1ª unidade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48050" cy="8572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MIPS é uma arquitetura de processadores em que o </w:t>
      </w:r>
      <w:r w:rsidDel="00000000" w:rsidR="00000000" w:rsidRPr="00000000">
        <w:rPr>
          <w:b w:val="1"/>
          <w:rtl w:val="0"/>
        </w:rPr>
        <w:t xml:space="preserve">tamanho do dado a ser processado</w:t>
      </w:r>
      <w:r w:rsidDel="00000000" w:rsidR="00000000" w:rsidRPr="00000000">
        <w:rPr>
          <w:rtl w:val="0"/>
        </w:rPr>
        <w:t xml:space="preserve"> é de 32 bits (também possui a versão 64 bits, o MIPS64) para inteiros, 32 e 64 bits para pontos flutuantes (onde há a combinação de words), 8 bits para caracteres e 8 bits para dados lógicos. 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espaço de endereçamento</w:t>
      </w:r>
      <w:r w:rsidDel="00000000" w:rsidR="00000000" w:rsidRPr="00000000">
        <w:rPr>
          <w:rtl w:val="0"/>
        </w:rPr>
        <w:t xml:space="preserve"> da memória tem 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 bytes (aproximadamente 4 GB), para conferir essa informação, basta atentarmos ao registrador contador de programa, o qual possui 32 bits. Naturalmente, podemos perceber que a memória é referenciada por byte, ou seja, cada byte possui um endereço diferente.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que o espaço de endereçamento não são de 32 words, visto que seria possível endereçar um espaço muito maior? Os vários tipos de dados possuem tamanhos diferentes, logo, um caractere - que possui 8 bits - ocuparia apenas um dos 4 bytes da word que foi reservada, ocasionando o desperdício dos outros 3 bytes.</w:t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Esse tipo de endereçamento (por bytes), traz um problema: como armazenar uma word, que possui 32 bits, na memória? Na arquitetura MIPS, utiliza-se o método de ordenação de dado onde o byte mais significativo ocupa o primeiro byte da memória reservado para aquela word, o segundo byte mais significativo ocupa o próximo byte reservado e assim por diante, até o fim da word. Esse método de representação do dado é chamado de </w:t>
      </w:r>
      <w:r w:rsidDel="00000000" w:rsidR="00000000" w:rsidRPr="00000000">
        <w:rPr>
          <w:i w:val="1"/>
          <w:rtl w:val="0"/>
        </w:rPr>
        <w:t xml:space="preserve">Big Endian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MIPS possui </w:t>
      </w:r>
      <w:r w:rsidDel="00000000" w:rsidR="00000000" w:rsidRPr="00000000">
        <w:rPr>
          <w:b w:val="1"/>
          <w:rtl w:val="0"/>
        </w:rPr>
        <w:t xml:space="preserve">32 registradores</w:t>
      </w:r>
      <w:r w:rsidDel="00000000" w:rsidR="00000000" w:rsidRPr="00000000">
        <w:rPr>
          <w:rtl w:val="0"/>
        </w:rPr>
        <w:t xml:space="preserve"> de 32 bits cada, visto que esse é o tamanho do dado adotado pela arquitetura.</w:t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contexto, todas as instruções possuem </w:t>
      </w:r>
      <w:r w:rsidDel="00000000" w:rsidR="00000000" w:rsidRPr="00000000">
        <w:rPr>
          <w:b w:val="1"/>
          <w:rtl w:val="0"/>
        </w:rPr>
        <w:t xml:space="preserve">tamanho único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32 bits</w:t>
      </w:r>
      <w:r w:rsidDel="00000000" w:rsidR="00000000" w:rsidRPr="00000000">
        <w:rPr>
          <w:rtl w:val="0"/>
        </w:rPr>
        <w:t xml:space="preserve">. Isso facilita na implementação do hardware. Cada instrução possui um formato, sendo este definido pelo dado contido na instrução. O MIPS possui três formatos: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 R</w:t>
      </w:r>
      <w:r w:rsidDel="00000000" w:rsidR="00000000" w:rsidRPr="00000000">
        <w:rPr>
          <w:rtl w:val="0"/>
        </w:rPr>
        <w:t xml:space="preserve">: instruções que envolvem operações com registradores. Possuem a seguinte configuração,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ab/>
        <w:t xml:space="preserve">Onde o campo </w:t>
      </w:r>
      <w:r w:rsidDel="00000000" w:rsidR="00000000" w:rsidRPr="00000000">
        <w:rPr>
          <w:i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 se refere ao código da operação a ser realizada, </w:t>
      </w:r>
      <w:r w:rsidDel="00000000" w:rsidR="00000000" w:rsidRPr="00000000">
        <w:rPr>
          <w:i w:val="1"/>
          <w:rtl w:val="0"/>
        </w:rPr>
        <w:t xml:space="preserve">rs, rt e rd </w:t>
      </w:r>
      <w:r w:rsidDel="00000000" w:rsidR="00000000" w:rsidRPr="00000000">
        <w:rPr>
          <w:rtl w:val="0"/>
        </w:rPr>
        <w:t xml:space="preserve">se referem ao </w:t>
      </w:r>
      <w:commentRangeStart w:id="1"/>
      <w:r w:rsidDel="00000000" w:rsidR="00000000" w:rsidRPr="00000000">
        <w:rPr>
          <w:rtl w:val="0"/>
        </w:rPr>
        <w:t xml:space="preserve">número de um determinado registrador a ser utilizado na operação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shamt, </w:t>
      </w:r>
      <w:r w:rsidDel="00000000" w:rsidR="00000000" w:rsidRPr="00000000">
        <w:rPr>
          <w:rtl w:val="0"/>
        </w:rPr>
        <w:t xml:space="preserve">à quantidade de deslocamento a ser efetuado por operações como shift left ou shift right logical e o campo </w:t>
      </w:r>
      <w:r w:rsidDel="00000000" w:rsidR="00000000" w:rsidRPr="00000000">
        <w:rPr>
          <w:i w:val="1"/>
          <w:rtl w:val="0"/>
        </w:rPr>
        <w:t xml:space="preserve">funct </w:t>
      </w:r>
      <w:r w:rsidDel="00000000" w:rsidR="00000000" w:rsidRPr="00000000">
        <w:rPr>
          <w:rtl w:val="0"/>
        </w:rPr>
        <w:t xml:space="preserve">que representa qual das instruções de um subconjunto vai ser realizada.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  <w:t xml:space="preserve">Instruções aritméticas, lógicas e de deslocamento utilizam esse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I: </w:t>
      </w:r>
      <w:r w:rsidDel="00000000" w:rsidR="00000000" w:rsidRPr="00000000">
        <w:rPr>
          <w:rtl w:val="0"/>
        </w:rPr>
        <w:t xml:space="preserve">instruções de informação. Possuem a seguinte configuração,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ab/>
        <w:t xml:space="preserve">Ao invés de se ter os campos </w:t>
      </w:r>
      <w:r w:rsidDel="00000000" w:rsidR="00000000" w:rsidRPr="00000000">
        <w:rPr>
          <w:i w:val="1"/>
          <w:rtl w:val="0"/>
        </w:rPr>
        <w:t xml:space="preserve">rd, shamt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funct </w:t>
      </w:r>
      <w:r w:rsidDel="00000000" w:rsidR="00000000" w:rsidRPr="00000000">
        <w:rPr>
          <w:rtl w:val="0"/>
        </w:rPr>
        <w:t xml:space="preserve">como nas instruções de formato R, aqui existe um campo de endereço destinado para constantes ou endereços </w:t>
      </w:r>
      <w:commentRangeStart w:id="2"/>
      <w:r w:rsidDel="00000000" w:rsidR="00000000" w:rsidRPr="00000000">
        <w:rPr>
          <w:rtl w:val="0"/>
        </w:rPr>
        <w:t xml:space="preserve">a serem utilizados por esse tipo de instrução.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 xml:space="preserve">Instruções de acesso à memória, com constante ou desvios condicionais possuem esse formato.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J: </w:t>
      </w:r>
      <w:r w:rsidDel="00000000" w:rsidR="00000000" w:rsidRPr="00000000">
        <w:rPr>
          <w:rtl w:val="0"/>
        </w:rPr>
        <w:t xml:space="preserve">desvio incondicional. Nesse formato, os 6 bits mais significativos representam o código da operação e os 26 bits restantes são utilizados para formação do endereço para qual a execução será desviada.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Resposta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Monociclo - </w:t>
      </w:r>
      <w:r w:rsidDel="00000000" w:rsidR="00000000" w:rsidRPr="00000000">
        <w:rPr>
          <w:rtl w:val="0"/>
        </w:rPr>
        <w:t xml:space="preserve">Toda instrução é executada em um ciclo de clock.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Vantagens: apenas a facilidade de implementação do controle.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Desvantagens: a instrução que demora mais tempo determina o tempo de clock. Para que cada instrução seja capaz de ser executada em um ciclo de clock, é necessário ter algumas unidades duplicadas (duas memórias, 1 ALU, dois somadores).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Multiciclo - </w:t>
      </w:r>
      <w:r w:rsidDel="00000000" w:rsidR="00000000" w:rsidRPr="00000000">
        <w:rPr>
          <w:rtl w:val="0"/>
        </w:rPr>
        <w:t xml:space="preserve">Cada etapa da instrução ocorre em um ciclo de clock.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Vantagens: clock definido pela etapa mais lenta. Precisa de componentes mais simples, como multiplexadores, sem a necessidade de duplicar componentes mais complexos.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Desvantagens: necessita de mais registradores para guardar os resultados obtidos na execução da etapa da instrução realizada naquele ciclo de clock. Além disso, a implementação do controle fica bem mais complexa, uma vez que se torna necessário construir uma máquina de estados.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Vantagens </w:t>
      </w:r>
    </w:p>
    <w:p w:rsidR="00000000" w:rsidDel="00000000" w:rsidP="00000000" w:rsidRDefault="00000000" w:rsidRPr="00000000" w14:paraId="0000007F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Velocidade em se ler um array de registradores (32 registradores), ao invés da memória, um vetor de 2^32 bytes. A tecnologia adotada na construção de registradores também é de leitura mais rápida que a leitura da memória.</w:t>
      </w:r>
    </w:p>
    <w:p w:rsidR="00000000" w:rsidDel="00000000" w:rsidP="00000000" w:rsidRDefault="00000000" w:rsidRPr="00000000" w14:paraId="0000008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A quantidade específica de 3 registradores ocasiona a preservação dos operandos, não obtida com instruções aritméticas de 2 registradores, por exemplo. Diminui também o número de acessos à memória. </w:t>
      </w:r>
    </w:p>
    <w:p w:rsidR="00000000" w:rsidDel="00000000" w:rsidP="00000000" w:rsidRDefault="00000000" w:rsidRPr="00000000" w14:paraId="0000008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Facilidade de implementação de obter instruções de um formato fixo.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Desvantagens</w:t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commentRangeStart w:id="4"/>
      <w:r w:rsidDel="00000000" w:rsidR="00000000" w:rsidRPr="00000000">
        <w:rPr>
          <w:rtl w:val="0"/>
        </w:rPr>
        <w:t xml:space="preserve">- Como desvantagem, pela necessidade de carregar as variáveis nos registradores, mais instruções são necessárias, aumentando o código. O processador também precisa ter mais registradores.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O MIPS se caracteriza dessa forma por só acessar a memória com as instruções </w:t>
      </w:r>
      <w:r w:rsidDel="00000000" w:rsidR="00000000" w:rsidRPr="00000000">
        <w:rPr>
          <w:i w:val="1"/>
          <w:rtl w:val="0"/>
        </w:rPr>
        <w:t xml:space="preserve">load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. Se só essas duas acessam a memória, as outras utilizam registradores e/ou constantes, o que deixa o processamento muito mais rápido, uma vez que a tecnologia presente nos registradores é diferente da memória, favorecendo-o.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Suponhamos que o nº de instruções é igual a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(I . 1,5)/2.10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0,75.10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</w:p>
    <w:p w:rsidR="00000000" w:rsidDel="00000000" w:rsidP="00000000" w:rsidRDefault="00000000" w:rsidRPr="00000000" w14:paraId="00000092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93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(I . 1,0)/1,5.10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0,67.10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</w:p>
    <w:p w:rsidR="00000000" w:rsidDel="00000000" w:rsidP="00000000" w:rsidRDefault="00000000" w:rsidRPr="00000000" w14:paraId="00000094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P3</w:t>
      </w:r>
    </w:p>
    <w:p w:rsidR="00000000" w:rsidDel="00000000" w:rsidP="00000000" w:rsidRDefault="00000000" w:rsidRPr="00000000" w14:paraId="0000009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(I . 2,5)/3,0.10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0,83.10</w:t>
      </w:r>
      <w:r w:rsidDel="00000000" w:rsidR="00000000" w:rsidRPr="00000000">
        <w:rPr>
          <w:b w:val="1"/>
          <w:vertAlign w:val="superscript"/>
          <w:rtl w:val="0"/>
        </w:rPr>
        <w:t xml:space="preserve">-9</w:t>
      </w:r>
      <w:r w:rsidDel="00000000" w:rsidR="00000000" w:rsidRPr="00000000">
        <w:rPr>
          <w:b w:val="1"/>
          <w:rtl w:val="0"/>
        </w:rPr>
        <w:t xml:space="preserve">.I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o desempenho é o inverso do tempo de execução, chegamos a conclusão de que o processador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o que possui melhor desempenho (possui o menor tempo de execução).</w:t>
      </w:r>
    </w:p>
    <w:p w:rsidR="00000000" w:rsidDel="00000000" w:rsidP="00000000" w:rsidRDefault="00000000" w:rsidRPr="00000000" w14:paraId="0000009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9C">
      <w:pPr>
        <w:ind w:firstLine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9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1,5)/(2.10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2.10</w:t>
      </w:r>
      <w:r w:rsidDel="00000000" w:rsidR="00000000" w:rsidRPr="00000000">
        <w:rPr>
          <w:vertAlign w:val="super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1,5)</w:t>
      </w:r>
    </w:p>
    <w:p w:rsidR="00000000" w:rsidDel="00000000" w:rsidP="00000000" w:rsidRDefault="00000000" w:rsidRPr="00000000" w14:paraId="000000A0">
      <w:pPr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(2.10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/1,5)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A1">
      <w:pPr>
        <w:ind w:firstLine="720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 xml:space="preserve"> = 1,3.10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ind w:firstLine="72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1,3.10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1,5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1,95.10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P2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1,0)/(1,5.10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P2</w:t>
      </w:r>
      <w:r w:rsidDel="00000000" w:rsidR="00000000" w:rsidRPr="00000000">
        <w:rPr>
          <w:b w:val="1"/>
          <w:rtl w:val="0"/>
        </w:rPr>
        <w:t xml:space="preserve"> = 1,5.10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P2</w:t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1,5.10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1,0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1,5.10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b w:val="1"/>
          <w:u w:val="single"/>
          <w:vertAlign w:val="super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P3 </w:t>
      </w:r>
      <w:r w:rsidDel="00000000" w:rsidR="00000000" w:rsidRPr="00000000">
        <w:rPr>
          <w:rtl w:val="0"/>
        </w:rPr>
        <w:t xml:space="preserve">=  (Nº de instruções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)/Velocidade de clock</w:t>
      </w:r>
      <w:r w:rsidDel="00000000" w:rsidR="00000000" w:rsidRPr="00000000">
        <w:rPr>
          <w:vertAlign w:val="subscript"/>
          <w:rtl w:val="0"/>
        </w:rPr>
        <w:t xml:space="preserve">P3</w:t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 (I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2,5)/(3,0.10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3.10</w:t>
      </w:r>
      <w:r w:rsidDel="00000000" w:rsidR="00000000" w:rsidRPr="00000000">
        <w:rPr>
          <w:vertAlign w:val="super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bscript"/>
          <w:rtl w:val="0"/>
        </w:rPr>
        <w:t xml:space="preserve">P3</w:t>
      </w:r>
      <w:r w:rsidDel="00000000" w:rsidR="00000000" w:rsidRPr="00000000">
        <w:rPr>
          <w:rtl w:val="0"/>
        </w:rPr>
        <w:t xml:space="preserve"> x 2,5)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P3</w:t>
      </w:r>
      <w:r w:rsidDel="00000000" w:rsidR="00000000" w:rsidRPr="00000000">
        <w:rPr>
          <w:b w:val="1"/>
          <w:rtl w:val="0"/>
        </w:rPr>
        <w:t xml:space="preserve"> = 1,2.10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vertAlign w:val="subscript"/>
        </w:rPr>
      </w:pPr>
      <w:r w:rsidDel="00000000" w:rsidR="00000000" w:rsidRPr="00000000">
        <w:rPr>
          <w:b w:val="1"/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Nº de instruções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x CPI</w:t>
      </w:r>
      <w:r w:rsidDel="00000000" w:rsidR="00000000" w:rsidRPr="00000000">
        <w:rPr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Nº de ciclos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1,2.10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x 2,5</w:t>
      </w:r>
    </w:p>
    <w:p w:rsidR="00000000" w:rsidDel="00000000" w:rsidP="00000000" w:rsidRDefault="00000000" w:rsidRPr="00000000" w14:paraId="000000B8">
      <w:pPr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Nº de ciclos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3,0.10</w:t>
      </w:r>
      <w:r w:rsidDel="00000000" w:rsidR="00000000" w:rsidRPr="00000000">
        <w:rPr>
          <w:b w:val="1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Pela equação </w:t>
      </w:r>
    </w:p>
    <w:p w:rsidR="00000000" w:rsidDel="00000000" w:rsidP="00000000" w:rsidRDefault="00000000" w:rsidRPr="00000000" w14:paraId="000000B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720"/>
        <w:jc w:val="both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Tempo de execução</w:t>
      </w:r>
      <w:r w:rsidDel="00000000" w:rsidR="00000000" w:rsidRPr="00000000">
        <w:rPr>
          <w:i w:val="1"/>
          <w:vertAlign w:val="subscript"/>
          <w:rtl w:val="0"/>
        </w:rPr>
        <w:t xml:space="preserve">P1 </w:t>
      </w:r>
      <w:r w:rsidDel="00000000" w:rsidR="00000000" w:rsidRPr="00000000">
        <w:rPr>
          <w:i w:val="1"/>
          <w:rtl w:val="0"/>
        </w:rPr>
        <w:t xml:space="preserve">=  (Nº de instruções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  <w:r w:rsidDel="00000000" w:rsidR="00000000" w:rsidRPr="00000000">
        <w:rPr>
          <w:i w:val="1"/>
          <w:rtl w:val="0"/>
        </w:rPr>
        <w:t xml:space="preserve"> x CPI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  <w:r w:rsidDel="00000000" w:rsidR="00000000" w:rsidRPr="00000000">
        <w:rPr>
          <w:i w:val="1"/>
          <w:rtl w:val="0"/>
        </w:rPr>
        <w:t xml:space="preserve">)/Taxa de clock</w:t>
      </w:r>
      <w:r w:rsidDel="00000000" w:rsidR="00000000" w:rsidRPr="00000000">
        <w:rPr>
          <w:i w:val="1"/>
          <w:vertAlign w:val="subscript"/>
          <w:rtl w:val="0"/>
        </w:rPr>
        <w:t xml:space="preserve">P1</w:t>
      </w:r>
    </w:p>
    <w:p w:rsidR="00000000" w:rsidDel="00000000" w:rsidP="00000000" w:rsidRDefault="00000000" w:rsidRPr="00000000" w14:paraId="000000B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percebemos que se a quantidade de CPI aumenta e o tempo de execução diminui, naturalmente a velocidade do clock também tem que aumentar.</w:t>
      </w:r>
    </w:p>
    <w:p w:rsidR="00000000" w:rsidDel="00000000" w:rsidP="00000000" w:rsidRDefault="00000000" w:rsidRPr="00000000" w14:paraId="000000C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Consideremos </w:t>
      </w:r>
    </w:p>
    <w:p w:rsidR="00000000" w:rsidDel="00000000" w:rsidP="00000000" w:rsidRDefault="00000000" w:rsidRPr="00000000" w14:paraId="000000C2">
      <w:pPr>
        <w:ind w:left="72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Taxa de clock</w:t>
      </w:r>
      <w:r w:rsidDel="00000000" w:rsidR="00000000" w:rsidRPr="00000000">
        <w:rPr>
          <w:i w:val="1"/>
          <w:vertAlign w:val="subscript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  (Nº de instruções x CPI)/Tempo de execução</w:t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(Nº de instruções x CPI</w:t>
      </w:r>
      <w:r w:rsidDel="00000000" w:rsidR="00000000" w:rsidRPr="00000000">
        <w:rPr>
          <w:vertAlign w:val="subscript"/>
          <w:rtl w:val="0"/>
        </w:rPr>
        <w:t xml:space="preserve">novo</w:t>
      </w:r>
      <w:r w:rsidDel="00000000" w:rsidR="00000000" w:rsidRPr="00000000">
        <w:rPr>
          <w:rtl w:val="0"/>
        </w:rPr>
        <w:t xml:space="preserve">)/Tempo de execução</w:t>
      </w:r>
      <w:r w:rsidDel="00000000" w:rsidR="00000000" w:rsidRPr="00000000">
        <w:rPr>
          <w:vertAlign w:val="subscript"/>
          <w:rtl w:val="0"/>
        </w:rPr>
        <w:t xml:space="preserve">novo</w:t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(Nº de instruções x 1,2.CPI)/0,7*Tempo de execução</w:t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1,2*(Nº de instruções x CPI)/0,7*Tempo de execução</w:t>
      </w:r>
    </w:p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</w:t>
      </w:r>
      <w:r w:rsidDel="00000000" w:rsidR="00000000" w:rsidRPr="00000000">
        <w:rPr>
          <w:rtl w:val="0"/>
        </w:rPr>
        <w:t xml:space="preserve"> = (1,2/0,7)(Nº de instruções x CPI)/Tempo de execução</w:t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nova </w:t>
      </w:r>
      <w:r w:rsidDel="00000000" w:rsidR="00000000" w:rsidRPr="00000000">
        <w:rPr>
          <w:rtl w:val="0"/>
        </w:rPr>
        <w:t xml:space="preserve">= 1,71(Taxa de clock</w:t>
      </w:r>
      <w:r w:rsidDel="00000000" w:rsidR="00000000" w:rsidRPr="00000000">
        <w:rPr>
          <w:vertAlign w:val="subscript"/>
          <w:rtl w:val="0"/>
        </w:rPr>
        <w:t xml:space="preserve">antiga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1,71*2*10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3,42*10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C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1,71*1,5*10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2,57*10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D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Taxa de clock</w:t>
      </w:r>
      <w:r w:rsidDel="00000000" w:rsidR="00000000" w:rsidRPr="00000000">
        <w:rPr>
          <w:vertAlign w:val="subscript"/>
          <w:rtl w:val="0"/>
        </w:rPr>
        <w:t xml:space="preserve">P3 </w:t>
      </w:r>
      <w:r w:rsidDel="00000000" w:rsidR="00000000" w:rsidRPr="00000000">
        <w:rPr>
          <w:rtl w:val="0"/>
        </w:rPr>
        <w:t xml:space="preserve">= 1,71*3*10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5,13*10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C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Sabemos que o CPI é a média da quantidade de clocks de todas as instruções, logo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1200" cy="1511300"/>
            <wp:effectExtent b="0" l="0" r="0" t="0"/>
            <wp:wrapTopAndBottom distB="114300" distT="1143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1638300</wp:posOffset>
            </wp:positionV>
            <wp:extent cx="5734050" cy="6096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42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 xml:space="preserve">CPI = ((Nº de instruções</w:t>
      </w:r>
      <w:r w:rsidDel="00000000" w:rsidR="00000000" w:rsidRPr="00000000">
        <w:rPr>
          <w:vertAlign w:val="subscript"/>
          <w:rtl w:val="0"/>
        </w:rPr>
        <w:t xml:space="preserve">classe A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A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B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B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C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C</w:t>
      </w:r>
      <w:r w:rsidDel="00000000" w:rsidR="00000000" w:rsidRPr="00000000">
        <w:rPr>
          <w:rtl w:val="0"/>
        </w:rPr>
        <w:t xml:space="preserve">)+(Nº de instruções</w:t>
      </w:r>
      <w:r w:rsidDel="00000000" w:rsidR="00000000" w:rsidRPr="00000000">
        <w:rPr>
          <w:vertAlign w:val="subscript"/>
          <w:rtl w:val="0"/>
        </w:rPr>
        <w:t xml:space="preserve">classe D</w:t>
      </w:r>
      <w:r w:rsidDel="00000000" w:rsidR="00000000" w:rsidRPr="00000000">
        <w:rPr>
          <w:rtl w:val="0"/>
        </w:rPr>
        <w:t xml:space="preserve">x CPI</w:t>
      </w:r>
      <w:r w:rsidDel="00000000" w:rsidR="00000000" w:rsidRPr="00000000">
        <w:rPr>
          <w:vertAlign w:val="subscript"/>
          <w:rtl w:val="0"/>
        </w:rPr>
        <w:t xml:space="preserve">classe D</w:t>
      </w:r>
      <w:r w:rsidDel="00000000" w:rsidR="00000000" w:rsidRPr="00000000">
        <w:rPr>
          <w:rtl w:val="0"/>
        </w:rPr>
        <w:t xml:space="preserve">))/ Nº de instruções</w:t>
      </w:r>
      <w:r w:rsidDel="00000000" w:rsidR="00000000" w:rsidRPr="00000000">
        <w:rPr>
          <w:vertAlign w:val="subscript"/>
          <w:rtl w:val="0"/>
        </w:rPr>
        <w:t xml:space="preserve">total</w:t>
      </w:r>
    </w:p>
    <w:p w:rsidR="00000000" w:rsidDel="00000000" w:rsidP="00000000" w:rsidRDefault="00000000" w:rsidRPr="00000000" w14:paraId="000000D1">
      <w:pPr>
        <w:ind w:firstLine="72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((10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.1) + (2.10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.2) + (5.10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.3) + (2.10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.4))/10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D2">
      <w:pPr>
        <w:ind w:firstLine="72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2,8 = CPI</w:t>
      </w:r>
      <w:r w:rsidDel="00000000" w:rsidR="00000000" w:rsidRPr="00000000">
        <w:rPr>
          <w:vertAlign w:val="subscript"/>
          <w:rtl w:val="0"/>
        </w:rPr>
        <w:t xml:space="preserve">médio</w:t>
      </w:r>
    </w:p>
    <w:p w:rsidR="00000000" w:rsidDel="00000000" w:rsidP="00000000" w:rsidRDefault="00000000" w:rsidRPr="00000000" w14:paraId="000000D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P1 </w:t>
      </w:r>
      <w:r w:rsidDel="00000000" w:rsidR="00000000" w:rsidRPr="00000000">
        <w:rPr>
          <w:rtl w:val="0"/>
        </w:rPr>
        <w:t xml:space="preserve">= (CPI</w:t>
      </w:r>
      <w:r w:rsidDel="00000000" w:rsidR="00000000" w:rsidRPr="00000000">
        <w:rPr>
          <w:vertAlign w:val="subscript"/>
          <w:rtl w:val="0"/>
        </w:rPr>
        <w:t xml:space="preserve">médio</w:t>
      </w:r>
      <w:r w:rsidDel="00000000" w:rsidR="00000000" w:rsidRPr="00000000">
        <w:rPr>
          <w:rtl w:val="0"/>
        </w:rPr>
        <w:t xml:space="preserve">xNº de instruções)/Taxa de clock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execução</w:t>
      </w:r>
      <w:r w:rsidDel="00000000" w:rsidR="00000000" w:rsidRPr="00000000">
        <w:rPr>
          <w:b w:val="1"/>
          <w:vertAlign w:val="subscript"/>
          <w:rtl w:val="0"/>
        </w:rPr>
        <w:t xml:space="preserve">P1 </w:t>
      </w:r>
      <w:r w:rsidDel="00000000" w:rsidR="00000000" w:rsidRPr="00000000">
        <w:rPr>
          <w:b w:val="1"/>
          <w:rtl w:val="0"/>
        </w:rPr>
        <w:t xml:space="preserve">= (2,8.10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)/1,5.10</w:t>
      </w:r>
      <w:r w:rsidDel="00000000" w:rsidR="00000000" w:rsidRPr="00000000">
        <w:rPr>
          <w:b w:val="1"/>
          <w:vertAlign w:val="superscript"/>
          <w:rtl w:val="0"/>
        </w:rPr>
        <w:t xml:space="preserve">9 </w:t>
      </w:r>
      <w:r w:rsidDel="00000000" w:rsidR="00000000" w:rsidRPr="00000000">
        <w:rPr>
          <w:b w:val="1"/>
          <w:rtl w:val="0"/>
        </w:rPr>
        <w:t xml:space="preserve">= 1,87.10</w:t>
      </w:r>
      <w:r w:rsidDel="00000000" w:rsidR="00000000" w:rsidRPr="00000000">
        <w:rPr>
          <w:b w:val="1"/>
          <w:vertAlign w:val="superscript"/>
          <w:rtl w:val="0"/>
        </w:rPr>
        <w:t xml:space="preserve">-3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D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(2.10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)/10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D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Tempo de execução</w:t>
      </w:r>
      <w:r w:rsidDel="00000000" w:rsidR="00000000" w:rsidRPr="00000000">
        <w:rPr>
          <w:vertAlign w:val="subscript"/>
          <w:rtl w:val="0"/>
        </w:rPr>
        <w:t xml:space="preserve">P2 </w:t>
      </w:r>
      <w:r w:rsidDel="00000000" w:rsidR="00000000" w:rsidRPr="00000000">
        <w:rPr>
          <w:rtl w:val="0"/>
        </w:rPr>
        <w:t xml:space="preserve">= (CPI</w:t>
      </w:r>
      <w:r w:rsidDel="00000000" w:rsidR="00000000" w:rsidRPr="00000000">
        <w:rPr>
          <w:vertAlign w:val="subscript"/>
          <w:rtl w:val="0"/>
        </w:rPr>
        <w:t xml:space="preserve">médio</w:t>
      </w:r>
      <w:r w:rsidDel="00000000" w:rsidR="00000000" w:rsidRPr="00000000">
        <w:rPr>
          <w:rtl w:val="0"/>
        </w:rPr>
        <w:t xml:space="preserve">xNº de instruções)/Taxa de clock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execução</w:t>
      </w:r>
      <w:r w:rsidDel="00000000" w:rsidR="00000000" w:rsidRPr="00000000">
        <w:rPr>
          <w:b w:val="1"/>
          <w:vertAlign w:val="subscript"/>
          <w:rtl w:val="0"/>
        </w:rPr>
        <w:t xml:space="preserve">P2 </w:t>
      </w:r>
      <w:r w:rsidDel="00000000" w:rsidR="00000000" w:rsidRPr="00000000">
        <w:rPr>
          <w:b w:val="1"/>
          <w:rtl w:val="0"/>
        </w:rPr>
        <w:t xml:space="preserve">= (2.10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)/2.10</w:t>
      </w:r>
      <w:r w:rsidDel="00000000" w:rsidR="00000000" w:rsidRPr="00000000">
        <w:rPr>
          <w:b w:val="1"/>
          <w:vertAlign w:val="superscript"/>
          <w:rtl w:val="0"/>
        </w:rPr>
        <w:t xml:space="preserve">9 </w:t>
      </w:r>
      <w:r w:rsidDel="00000000" w:rsidR="00000000" w:rsidRPr="00000000">
        <w:rPr>
          <w:b w:val="1"/>
          <w:rtl w:val="0"/>
        </w:rPr>
        <w:t xml:space="preserve">= 10</w:t>
      </w:r>
      <w:r w:rsidDel="00000000" w:rsidR="00000000" w:rsidRPr="00000000">
        <w:rPr>
          <w:b w:val="1"/>
          <w:vertAlign w:val="superscript"/>
          <w:rtl w:val="0"/>
        </w:rPr>
        <w:t xml:space="preserve">-3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DB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Concluímos então que o processador 2 possui um desempenho melhor do que o processador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476250</wp:posOffset>
            </wp:positionV>
            <wp:extent cx="5734050" cy="1905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25225" l="0" r="0" t="567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a implementação P1 é de 2,8 e para a implementação P2 é 2.</w:t>
      </w:r>
    </w:p>
    <w:p w:rsidR="00000000" w:rsidDel="00000000" w:rsidP="00000000" w:rsidRDefault="00000000" w:rsidRPr="00000000" w14:paraId="000000DF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5734050" cy="19050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7207" l="0" r="0" t="747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 = CPI x Nº de instruções</w:t>
      </w:r>
    </w:p>
    <w:p w:rsidR="00000000" w:rsidDel="00000000" w:rsidP="00000000" w:rsidRDefault="00000000" w:rsidRPr="00000000" w14:paraId="000000E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</w:t>
      </w:r>
      <w:r w:rsidDel="00000000" w:rsidR="00000000" w:rsidRPr="00000000">
        <w:rPr>
          <w:vertAlign w:val="subscript"/>
          <w:rtl w:val="0"/>
        </w:rPr>
        <w:t xml:space="preserve">P1</w:t>
      </w:r>
      <w:r w:rsidDel="00000000" w:rsidR="00000000" w:rsidRPr="00000000">
        <w:rPr>
          <w:rtl w:val="0"/>
        </w:rPr>
        <w:t xml:space="preserve"> = 2,8 x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= 2,8.10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ciclos</w:t>
      </w:r>
    </w:p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Nº de ciclo de clocks</w:t>
      </w:r>
      <w:r w:rsidDel="00000000" w:rsidR="00000000" w:rsidRPr="00000000">
        <w:rPr>
          <w:vertAlign w:val="subscript"/>
          <w:rtl w:val="0"/>
        </w:rPr>
        <w:t xml:space="preserve">P2</w:t>
      </w:r>
      <w:r w:rsidDel="00000000" w:rsidR="00000000" w:rsidRPr="00000000">
        <w:rPr>
          <w:rtl w:val="0"/>
        </w:rPr>
        <w:t xml:space="preserve"> = 2 x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= 2.10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ciclos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7 -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rilo Ventura da Fonseca" w:id="0" w:date="2017-10-06T00:23:0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bytes = 1 word</w:t>
      </w:r>
    </w:p>
  </w:comment>
  <w:comment w:author="Murilo Ventura da Fonseca" w:id="2" w:date="2017-10-05T04:50:4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prolixo?</w:t>
      </w:r>
    </w:p>
  </w:comment>
  <w:comment w:author="Murilo Ventura da Fonseca" w:id="3" w:date="2017-10-05T04:58:4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está incompleta.</w:t>
      </w:r>
    </w:p>
  </w:comment>
  <w:comment w:author="Murilo Ventura da Fonseca" w:id="1" w:date="2017-10-05T04:45:5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quantidade de 5 bits se justifica aqui, uma vez que 2^5 permite que sejam alcançados os valores de 0 até 31 (os 32 registradores).</w:t>
      </w:r>
    </w:p>
  </w:comment>
  <w:comment w:author="Murilo Ventura da Fonseca" w:id="4" w:date="2017-10-05T05:13:5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significa que o processador fica mais lento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16.png"/><Relationship Id="rId10" Type="http://schemas.openxmlformats.org/officeDocument/2006/relationships/image" Target="media/image8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hyperlink" Target="http://www.sistemasembarcados.org/2015/11/15/processadores-arquitetura-risc-e-cisc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