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E2C8" w14:textId="77777777" w:rsidR="00A41097" w:rsidRDefault="00000000">
      <w:pPr>
        <w:spacing w:after="40"/>
      </w:pPr>
      <w:proofErr w:type="spellStart"/>
      <w:r>
        <w:rPr>
          <w:rFonts w:eastAsia="Arial"/>
          <w:b/>
          <w:bCs/>
          <w:color w:val="1A3A5C"/>
          <w:sz w:val="72"/>
          <w:szCs w:val="72"/>
        </w:rPr>
        <w:t>BeautyFit</w:t>
      </w:r>
      <w:proofErr w:type="spellEnd"/>
    </w:p>
    <w:p w14:paraId="32D6C456" w14:textId="77777777" w:rsidR="00A41097" w:rsidRDefault="00000000">
      <w:pPr>
        <w:spacing w:after="40"/>
      </w:pPr>
      <w:r>
        <w:rPr>
          <w:rFonts w:eastAsia="Arial"/>
          <w:color w:val="2B5FA6"/>
          <w:sz w:val="32"/>
          <w:szCs w:val="32"/>
        </w:rPr>
        <w:t>Face Analysis → Rule-Based Style Recommendation Engine</w:t>
      </w:r>
    </w:p>
    <w:p w14:paraId="7436DB20" w14:textId="77777777" w:rsidR="00A41097" w:rsidRDefault="00000000">
      <w:pPr>
        <w:pBdr>
          <w:bottom w:val="single" w:sz="8" w:space="8" w:color="2B5FA6"/>
        </w:pBdr>
        <w:spacing w:after="120"/>
      </w:pPr>
      <w:r>
        <w:rPr>
          <w:rFonts w:eastAsia="Arial"/>
          <w:color w:val="888888"/>
        </w:rPr>
        <w:t xml:space="preserve">工程规格文档 v1.0 — </w:t>
      </w:r>
      <w:proofErr w:type="spellStart"/>
      <w:r>
        <w:rPr>
          <w:rFonts w:eastAsia="Arial"/>
          <w:color w:val="888888"/>
        </w:rPr>
        <w:t>dlib</w:t>
      </w:r>
      <w:proofErr w:type="spellEnd"/>
      <w:r>
        <w:rPr>
          <w:rFonts w:eastAsia="Arial"/>
          <w:color w:val="888888"/>
        </w:rPr>
        <w:t xml:space="preserve"> 68-pt 参数计算 · 分类规则 · 风格评分矩阵 · 输出逻辑</w:t>
      </w:r>
    </w:p>
    <w:p w14:paraId="77814A31" w14:textId="77777777" w:rsidR="00A41097" w:rsidRDefault="00A41097">
      <w:pPr>
        <w:spacing w:before="100" w:after="100"/>
      </w:pPr>
    </w:p>
    <w:p w14:paraId="36082579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 xml:space="preserve">本文档是 </w:t>
      </w:r>
      <w:proofErr w:type="spellStart"/>
      <w:r>
        <w:rPr>
          <w:rFonts w:eastAsia="Arial"/>
          <w:color w:val="333333"/>
        </w:rPr>
        <w:t>BeautyFit</w:t>
      </w:r>
      <w:proofErr w:type="spellEnd"/>
      <w:r>
        <w:rPr>
          <w:rFonts w:eastAsia="Arial"/>
          <w:color w:val="333333"/>
        </w:rPr>
        <w:t xml:space="preserve"> Face Analysis 功能的后端逻辑完整规格，覆盖从原始像素点到最终推荐输出的全链路 rule-based 决策体系。工程师可直接依照本文档转化为代码，无需额外研究资料。</w:t>
      </w:r>
    </w:p>
    <w:p w14:paraId="71926D8B" w14:textId="77777777" w:rsidR="00A41097" w:rsidRDefault="00A41097">
      <w:pPr>
        <w:spacing w:before="200" w:after="200"/>
      </w:pPr>
    </w:p>
    <w:p w14:paraId="19815E7E" w14:textId="77777777" w:rsidR="00A41097" w:rsidRDefault="00000000">
      <w:pPr>
        <w:pBdr>
          <w:bottom w:val="single" w:sz="6" w:space="6" w:color="2B5FA6"/>
        </w:pBdr>
        <w:spacing w:before="440" w:after="140"/>
      </w:pPr>
      <w:r>
        <w:rPr>
          <w:rFonts w:eastAsia="Arial"/>
          <w:b/>
          <w:bCs/>
          <w:color w:val="1A3A5C"/>
          <w:sz w:val="40"/>
          <w:szCs w:val="40"/>
        </w:rPr>
        <w:t xml:space="preserve">Step 1  </w:t>
      </w:r>
      <w:proofErr w:type="spellStart"/>
      <w:r>
        <w:rPr>
          <w:rFonts w:eastAsia="Arial"/>
          <w:b/>
          <w:bCs/>
          <w:color w:val="1A3A5C"/>
          <w:sz w:val="40"/>
          <w:szCs w:val="40"/>
        </w:rPr>
        <w:t>dlib</w:t>
      </w:r>
      <w:proofErr w:type="spellEnd"/>
      <w:r>
        <w:rPr>
          <w:rFonts w:eastAsia="Arial"/>
          <w:b/>
          <w:bCs/>
          <w:color w:val="1A3A5C"/>
          <w:sz w:val="40"/>
          <w:szCs w:val="40"/>
        </w:rPr>
        <w:t xml:space="preserve"> 68-pt 点位索引对照表</w:t>
      </w:r>
    </w:p>
    <w:p w14:paraId="1312B7F5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输入：</w:t>
      </w:r>
      <w:proofErr w:type="spellStart"/>
      <w:r>
        <w:rPr>
          <w:rFonts w:eastAsia="Arial"/>
          <w:color w:val="333333"/>
        </w:rPr>
        <w:t>dlib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face_landmarks</w:t>
      </w:r>
      <w:proofErr w:type="spellEnd"/>
      <w:r>
        <w:rPr>
          <w:rFonts w:eastAsia="Arial"/>
          <w:color w:val="333333"/>
        </w:rPr>
        <w:t xml:space="preserve"> 返回的68个(</w:t>
      </w:r>
      <w:proofErr w:type="spellStart"/>
      <w:r>
        <w:rPr>
          <w:rFonts w:eastAsia="Arial"/>
          <w:color w:val="333333"/>
        </w:rPr>
        <w:t>x,y</w:t>
      </w:r>
      <w:proofErr w:type="spellEnd"/>
      <w:r>
        <w:rPr>
          <w:rFonts w:eastAsia="Arial"/>
          <w:color w:val="333333"/>
        </w:rPr>
        <w:t>)坐标点，索引从0开始。以下是各功能分组及其用于计算的指标。</w:t>
      </w:r>
    </w:p>
    <w:p w14:paraId="5027DD9D" w14:textId="77777777" w:rsidR="00A41097" w:rsidRDefault="00A4109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A41097" w14:paraId="5B22CF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6D9EF0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功能分组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771AEE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dlib</w:t>
            </w:r>
            <w:proofErr w:type="spell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68-pt 点位索引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50E9B7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用于计算的指标</w:t>
            </w:r>
          </w:p>
        </w:tc>
      </w:tr>
      <w:tr w:rsidR="00A41097" w14:paraId="2F6A9E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7A4AB3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下颌轮廓 Jawline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0910A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pts[0] – pts[16]（共17点，左→右）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90891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脸高、颧宽、下颌宽、下颌角角度</w:t>
            </w:r>
          </w:p>
        </w:tc>
      </w:tr>
      <w:tr w:rsidR="00A41097" w14:paraId="73B52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3C8BD1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右眉 Right Eyebrow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CCA9A4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pts[17] – pts[21]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4D4D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眉间距、眉形走向</w:t>
            </w:r>
          </w:p>
        </w:tc>
      </w:tr>
      <w:tr w:rsidR="00A41097" w14:paraId="57721C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8FE64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左眉 Left Eyebrow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33F64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pts[22] – pts[26]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AF0BC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眉间距、眉形走向</w:t>
            </w:r>
          </w:p>
        </w:tc>
      </w:tr>
      <w:tr w:rsidR="00A41097" w14:paraId="631FEA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DD9D7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鼻梁 Nose Bridge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AEA18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pts[27] – pts[30]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35E28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鼻梁高度（Z轴投影）</w:t>
            </w:r>
          </w:p>
        </w:tc>
      </w:tr>
      <w:tr w:rsidR="00A41097" w14:paraId="5FC9B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BF6D7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鼻尖+鼻翼 Nose Tip &amp; Alar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E98DC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pts[31] – pts[35]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0751D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鼻翼宽度、鼻尖形态</w:t>
            </w:r>
          </w:p>
        </w:tc>
      </w:tr>
      <w:tr w:rsidR="00A41097" w14:paraId="35DCA4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C2C1A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右眼 Right Eye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4C5FF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pts[36]内角, [37][38]上睑, [39]外角, [40][41]下睑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CBEB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眼宽、眼高、倾斜角、开眼度</w:t>
            </w:r>
          </w:p>
        </w:tc>
      </w:tr>
      <w:tr w:rsidR="00A41097" w14:paraId="0E38F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A1B905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左眼 Left Eye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3E211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pts[42]内角, [43][44]上睑, [45]外角, [46][47]下睑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445336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眼宽、眼高、倾斜角、开眼度</w:t>
            </w:r>
          </w:p>
        </w:tc>
      </w:tr>
      <w:tr w:rsidR="00A41097" w14:paraId="68A11E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0A966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外唇廓 Outer Lip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F826D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pts[48]左角, [49][50]上唇左, [51]上唇中央(唇峰谷), [52][53]上唇右, [54]右角, [55][56]下唇右, [57]下唇中, [58][59]下唇左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B574D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唇宽、唇峰高度、上下唇厚比</w:t>
            </w:r>
          </w:p>
        </w:tc>
      </w:tr>
      <w:tr w:rsidR="00A41097" w14:paraId="154F9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1EC46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lastRenderedPageBreak/>
              <w:t>内唇廓 Inner Lip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1F9B9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pts[60] – pts[67]</w:t>
            </w:r>
          </w:p>
        </w:tc>
        <w:tc>
          <w:tcPr>
            <w:tcW w:w="3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5DBD6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唇部饱满度辅助验证</w:t>
            </w:r>
          </w:p>
        </w:tc>
      </w:tr>
    </w:tbl>
    <w:p w14:paraId="28ADAECE" w14:textId="77777777" w:rsidR="00A41097" w:rsidRDefault="00A41097">
      <w:pPr>
        <w:spacing w:before="200" w:after="200"/>
      </w:pPr>
    </w:p>
    <w:p w14:paraId="2A17EC34" w14:textId="77777777" w:rsidR="00A41097" w:rsidRDefault="00000000">
      <w:pPr>
        <w:pBdr>
          <w:bottom w:val="single" w:sz="6" w:space="6" w:color="2B5FA6"/>
        </w:pBdr>
        <w:spacing w:before="440" w:after="140"/>
      </w:pPr>
      <w:r>
        <w:rPr>
          <w:rFonts w:eastAsia="Arial"/>
          <w:b/>
          <w:bCs/>
          <w:color w:val="1A3A5C"/>
          <w:sz w:val="40"/>
          <w:szCs w:val="40"/>
        </w:rPr>
        <w:t>Step 2  核心指标计算公式</w:t>
      </w:r>
    </w:p>
    <w:p w14:paraId="72CD58C9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所有比率均为无量纲值（已归一化），与图片分辨率无关。</w:t>
      </w:r>
      <w:proofErr w:type="spellStart"/>
      <w:r>
        <w:rPr>
          <w:rFonts w:eastAsia="Arial"/>
          <w:color w:val="333333"/>
        </w:rPr>
        <w:t>face_height</w:t>
      </w:r>
      <w:proofErr w:type="spellEnd"/>
      <w:r>
        <w:rPr>
          <w:rFonts w:eastAsia="Arial"/>
          <w:color w:val="333333"/>
        </w:rPr>
        <w:t xml:space="preserve"> 是全局归一化基准。</w:t>
      </w:r>
    </w:p>
    <w:p w14:paraId="4AD40550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坐标系：x 从左到右增大，y 从上到下增大（图像坐标系）。</w:t>
      </w:r>
    </w:p>
    <w:p w14:paraId="42DCB64A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 xml:space="preserve">▸ </w:t>
      </w:r>
      <w:proofErr w:type="spellStart"/>
      <w:r>
        <w:rPr>
          <w:rFonts w:eastAsia="Arial"/>
          <w:i/>
          <w:iCs/>
          <w:color w:val="8B6914"/>
          <w:sz w:val="18"/>
          <w:szCs w:val="18"/>
        </w:rPr>
        <w:t>eye_tilt_angle</w:t>
      </w:r>
      <w:proofErr w:type="spellEnd"/>
      <w:r>
        <w:rPr>
          <w:rFonts w:eastAsia="Arial"/>
          <w:i/>
          <w:iCs/>
          <w:color w:val="8B6914"/>
          <w:sz w:val="18"/>
          <w:szCs w:val="18"/>
        </w:rPr>
        <w:t>：正值 = 外角比内角低（下垂眼）；负值 = 外角比内角高（上扬眼）。</w:t>
      </w:r>
    </w:p>
    <w:p w14:paraId="284A01C3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 xml:space="preserve">▸ </w:t>
      </w:r>
      <w:proofErr w:type="spellStart"/>
      <w:r>
        <w:rPr>
          <w:rFonts w:eastAsia="Arial"/>
          <w:i/>
          <w:iCs/>
          <w:color w:val="8B6914"/>
          <w:sz w:val="18"/>
          <w:szCs w:val="18"/>
        </w:rPr>
        <w:t>lid_visibility</w:t>
      </w:r>
      <w:proofErr w:type="spellEnd"/>
      <w:r>
        <w:rPr>
          <w:rFonts w:eastAsia="Arial"/>
          <w:i/>
          <w:iCs/>
          <w:color w:val="8B6914"/>
          <w:sz w:val="18"/>
          <w:szCs w:val="18"/>
        </w:rPr>
        <w:t xml:space="preserve"> 是近似估算，在 MVP 阶段建议结合 </w:t>
      </w:r>
      <w:proofErr w:type="spellStart"/>
      <w:r>
        <w:rPr>
          <w:rFonts w:eastAsia="Arial"/>
          <w:i/>
          <w:iCs/>
          <w:color w:val="8B6914"/>
          <w:sz w:val="18"/>
          <w:szCs w:val="18"/>
        </w:rPr>
        <w:t>eye_height</w:t>
      </w:r>
      <w:proofErr w:type="spellEnd"/>
      <w:r>
        <w:rPr>
          <w:rFonts w:eastAsia="Arial"/>
          <w:i/>
          <w:iCs/>
          <w:color w:val="8B6914"/>
          <w:sz w:val="18"/>
          <w:szCs w:val="18"/>
        </w:rPr>
        <w:t xml:space="preserve"> 双重验证单眼皮判断。</w:t>
      </w:r>
    </w:p>
    <w:p w14:paraId="3A325741" w14:textId="77777777" w:rsidR="00A41097" w:rsidRDefault="00A4109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A41097" w14:paraId="1A5E3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4A220B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指标名称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08DA23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计算公式（基于pts坐标）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A537E5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含义说明</w:t>
            </w:r>
          </w:p>
        </w:tc>
      </w:tr>
      <w:tr w:rsidR="00A41097" w14:paraId="752F2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BED98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face_height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69DE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pts[8].y – pts[27].y （下巴最低点 – 鼻根点的Y轴距离，近似脸高）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3D3BF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作为归一化基准，其他指标除以此值</w:t>
            </w:r>
          </w:p>
        </w:tc>
      </w:tr>
      <w:tr w:rsidR="00A41097" w14:paraId="5BE82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21C9A8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41EB3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pts[16].x – pts[0].x（最宽处，下颌轮廓约pts[2]和pts[14]附近取max） 推荐：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max_x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(pts[1:16]) –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min_x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>(pts[1:16])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8F41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颧骨宽度，脸型判断的核心基准</w:t>
            </w:r>
          </w:p>
        </w:tc>
      </w:tr>
      <w:tr w:rsidR="00A41097" w14:paraId="1471F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2168C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face_ratio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7EBE0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0C35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核心脸型比率： &gt;1.6 长脸 | 1.3-1.6 椭圆/心 | 1.0-1.3 方/圆 | &lt;1.0 极圆</w:t>
            </w:r>
          </w:p>
        </w:tc>
      </w:tr>
      <w:tr w:rsidR="00A41097" w14:paraId="6C598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18DF1D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forehead_width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45404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pts[17].x (左眉头外侧) 到 pts[26].x (右眉头外侧) 精确法：取pts[0–16]中y值约在脸高30%处的x宽度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820A7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额头宽度</w:t>
            </w:r>
          </w:p>
        </w:tc>
      </w:tr>
      <w:tr w:rsidR="00A41097" w14:paraId="52F21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F44947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forehead_ratio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C01E1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forehead_width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113D1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&gt;1.0 额头比颧骨宽（心形） 0.85-1.0 标准 &lt;0.85 额头窄（菱形）</w:t>
            </w:r>
          </w:p>
        </w:tc>
      </w:tr>
      <w:tr w:rsidR="00A41097" w14:paraId="2C1D6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2B6BD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jaw_width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93944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pts[4].x 到 pts[12].x（下颌转角处，约在脸高85%位置）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A6BFEB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下颌宽度</w:t>
            </w:r>
          </w:p>
        </w:tc>
      </w:tr>
      <w:tr w:rsidR="00A41097" w14:paraId="25E18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3FA176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jaw_ratio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22254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BD11A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&gt;1.3 V脸/心形 | 1.0-1.3 标准 | &lt;1.0 下宽梯形</w:t>
            </w:r>
          </w:p>
        </w:tc>
      </w:tr>
      <w:tr w:rsidR="00A41097" w14:paraId="672EA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1D77B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jaw_angle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D479A0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angle( pts[4]→pts[6], pts[4]→pts[2] ) 即下颌角顶点pts[4]（右）和pts[12]（左）处的内角角度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AD734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&lt;115° 方脸/强颌 | 115-130° 标准 | &gt;130° 圆脸/柔和</w:t>
            </w:r>
          </w:p>
        </w:tc>
      </w:tr>
      <w:tr w:rsidR="00A41097" w14:paraId="3DF50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6490A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lastRenderedPageBreak/>
              <w:t>chin_width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CA6F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pts[6].x – pts[10].x（下颌最低段宽度，pts[7]-pts[9]范围）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D9977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下巴形态： &lt;0.15×cheekbone V形 | &gt;0.25×cheekbone 方下巴</w:t>
            </w:r>
          </w:p>
        </w:tc>
      </w:tr>
      <w:tr w:rsidR="00A41097" w14:paraId="6D979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5D595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eye_width_R</w:t>
            </w:r>
            <w:proofErr w:type="spellEnd"/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 xml:space="preserve"> / L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FA3F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R: pts[39].x – pts[36].x L: pts[45].x – pts[42].x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16DA1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眼裂水平宽度</w:t>
            </w:r>
          </w:p>
        </w:tc>
      </w:tr>
      <w:tr w:rsidR="00A41097" w14:paraId="2FAB3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2E91B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eye_height_R</w:t>
            </w:r>
            <w:proofErr w:type="spellEnd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 xml:space="preserve"> / L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5AEC4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R: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max_y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(pts[37],pts[38]) –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min_y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(pts[40],pts[41]) L: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max_y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(pts[43],pts[44]) –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min_y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>(pts[46],pts[47])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E55B7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眼裂垂直高度（睁眼程度）</w:t>
            </w:r>
          </w:p>
        </w:tc>
      </w:tr>
      <w:tr w:rsidR="00A41097" w14:paraId="5F6A7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20C77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eye_aspect_ratio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51A48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eye_width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>（双眼平均值）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BE08F5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&lt;2.2 圆眼 | 2.2-3.2 杏仁 | &gt;3.2 细长眼</w:t>
            </w:r>
          </w:p>
        </w:tc>
      </w:tr>
      <w:tr w:rsidR="00A41097" w14:paraId="0C4E1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B61C1E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eye_tilt_angle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15E4C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atan2(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outer_corner.y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inner_corner.y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outer_corner.x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inner_corner.x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) 双眼平均，角度制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6B7AAD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 -3° 上扬眼(猫眼) | -3° to 3° 水平 | &gt;3° 下垂眼</w:t>
            </w:r>
          </w:p>
        </w:tc>
      </w:tr>
      <w:tr w:rsidR="00A41097" w14:paraId="4ACE7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A2C346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eye_spacing_ratio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A23B5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( pts[42].x – pts[39].x 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A890F9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&lt;0.28 眼距近 | 0.28-0.36 标准 | &gt;0.36 眼距宽</w:t>
            </w:r>
          </w:p>
        </w:tc>
      </w:tr>
      <w:tr w:rsidR="00A41097" w14:paraId="1EF4C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FCDE5B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lid_visibility</w:t>
            </w:r>
            <w:proofErr w:type="spellEnd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 xml:space="preserve"> （眼皮可见度）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EB3900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眉毛到睫毛线距离 =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eye_height_R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/ (pts[19].y – pts[38].y) （近似：眉心到上睑距离）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F69D13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&gt;0.6 双眼皮可见 | 0.3-0.6 轻微遮盖 | &lt;0.3 hooded/单眼皮 注：需结合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综合判断</w:t>
            </w:r>
          </w:p>
        </w:tc>
      </w:tr>
      <w:tr w:rsidR="00A41097" w14:paraId="012C9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8DE5C8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6B3FA0"/>
                <w:sz w:val="19"/>
                <w:szCs w:val="19"/>
              </w:rPr>
              <w:t>nose_bridge_height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4EE37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( pts[27].y – pts[30].y ) 的投影比 = (pts[30].y – pts[27].y)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face_height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3958A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&lt;0.05 低鼻梁 | 0.05-0.08 标准 | &gt;0.08 高鼻梁 （注：2D照片鼻梁高度用鼻根下陷深度近似）</w:t>
            </w:r>
          </w:p>
        </w:tc>
      </w:tr>
      <w:tr w:rsidR="00A41097" w14:paraId="55069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58B7F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alar_width_ratio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55597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( pts[35].x – pts[31].x 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147A6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&lt;0.28 窄鼻翼 | 0.28-0.36 标准 | &gt;0.36 宽鼻翼</w:t>
            </w:r>
          </w:p>
        </w:tc>
      </w:tr>
      <w:tr w:rsidR="00A41097" w14:paraId="5C9EA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24FEA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lip_width_ratio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0B7C5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( pts[54].x – pts[48].x 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cheekbone_width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6F2D6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&lt;0.30 小嘴/窄唇 | 0.30-0.40 标准 | &gt;0.40 宽唇</w:t>
            </w:r>
          </w:p>
        </w:tc>
      </w:tr>
      <w:tr w:rsidR="00A41097" w14:paraId="66A29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BA88C2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lip_height_ratio</w:t>
            </w:r>
            <w:proofErr w:type="spellEnd"/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D4B9F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( pts[57].y – pts[51].y 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face_height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B081A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&lt;0.025 薄唇 | 0.025-0.04 标准 | &gt;0.04 厚唇</w:t>
            </w:r>
          </w:p>
        </w:tc>
      </w:tr>
      <w:tr w:rsidR="00A41097" w14:paraId="74E00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DD1AA" w14:textId="77777777" w:rsidR="00A41097" w:rsidRDefault="00000000">
            <w:proofErr w:type="spellStart"/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cupid_bow_ratio</w:t>
            </w:r>
            <w:proofErr w:type="spellEnd"/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 xml:space="preserve"> （唇峰明显度）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12506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上唇中央最高点下凹幅度： = ( pts[50].y + pts[52].y )/2 – pts[51].y ) /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lip_height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（唇峰两侧高于中央谷值 → 正值=唇峰明显）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262ED9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>&gt;0.25 唇峰明显（M唇）| 0.1-0.25 一般 | &lt;0.1 平唇 注：pts[51]为上唇弓中点，越低则唇峰越凹</w:t>
            </w:r>
          </w:p>
        </w:tc>
      </w:tr>
    </w:tbl>
    <w:p w14:paraId="50C2BBF8" w14:textId="77777777" w:rsidR="00A41097" w:rsidRDefault="00A41097">
      <w:pPr>
        <w:spacing w:before="200" w:after="200"/>
      </w:pPr>
    </w:p>
    <w:p w14:paraId="59B202D1" w14:textId="77777777" w:rsidR="00A41097" w:rsidRDefault="00000000">
      <w:pPr>
        <w:pBdr>
          <w:bottom w:val="single" w:sz="6" w:space="6" w:color="2B5FA6"/>
        </w:pBdr>
        <w:spacing w:before="440" w:after="140"/>
      </w:pPr>
      <w:r>
        <w:rPr>
          <w:rFonts w:eastAsia="Arial"/>
          <w:b/>
          <w:bCs/>
          <w:color w:val="1A3A5C"/>
          <w:sz w:val="40"/>
          <w:szCs w:val="40"/>
        </w:rPr>
        <w:lastRenderedPageBreak/>
        <w:t>Step 3  分类规则（Classification Rules）</w:t>
      </w:r>
    </w:p>
    <w:p w14:paraId="1D22F115" w14:textId="77777777" w:rsidR="00A41097" w:rsidRDefault="00000000">
      <w:pPr>
        <w:spacing w:before="300" w:after="100"/>
      </w:pPr>
      <w:r>
        <w:rPr>
          <w:rFonts w:eastAsia="Arial"/>
          <w:b/>
          <w:bCs/>
          <w:color w:val="2B5FA6"/>
          <w:sz w:val="28"/>
          <w:szCs w:val="28"/>
        </w:rPr>
        <w:t>3.1  脸型分类（单选，按顺序匹配，第一个满足条件即输出）</w:t>
      </w:r>
    </w:p>
    <w:p w14:paraId="60876E58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输出：</w:t>
      </w:r>
      <w:proofErr w:type="spellStart"/>
      <w:r>
        <w:rPr>
          <w:rFonts w:eastAsia="Arial"/>
          <w:color w:val="333333"/>
        </w:rPr>
        <w:t>face_shape</w:t>
      </w:r>
      <w:proofErr w:type="spellEnd"/>
      <w:r>
        <w:rPr>
          <w:rFonts w:eastAsia="Arial"/>
          <w:color w:val="333333"/>
        </w:rPr>
        <w:t xml:space="preserve"> ∈ { OVAL, ROUND, SQUARE, HEART, OBLONG, DIAMOND }</w:t>
      </w:r>
    </w:p>
    <w:p w14:paraId="46A11D41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规则优先级顺序很重要：OBLONG→HEART→DIAMOND→SQUARE→ROUND→OVAL（最后一个是默认兜底）</w:t>
      </w:r>
    </w:p>
    <w:p w14:paraId="2DEC270C" w14:textId="77777777" w:rsidR="00A41097" w:rsidRDefault="00A4109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41097" w14:paraId="06FC0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A2C86E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脸型输出标签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F01255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Rule 判断条件（按优先级顺序，第一个匹配即输出）</w:t>
            </w:r>
          </w:p>
        </w:tc>
      </w:tr>
      <w:tr w:rsidR="00A41097" w14:paraId="1DA68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F381E0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OBLONG 长形脸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A302A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1.55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1.1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118° → 脸明显长于宽，颌线不方</w:t>
            </w:r>
          </w:p>
        </w:tc>
      </w:tr>
      <w:tr w:rsidR="00A41097" w14:paraId="31395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61428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HEART 心形脸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00B96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forehead_ratio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1.02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1.25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chin_width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0.18×cheekbone → 额头最宽，下巴V尖</w:t>
            </w:r>
          </w:p>
        </w:tc>
      </w:tr>
      <w:tr w:rsidR="00A41097" w14:paraId="68A93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D14EF4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DIAMOND 菱形脸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CED40A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forehead_ratio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0.87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0.90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1.25 → 颧骨最宽，额窄颌也窄</w:t>
            </w:r>
          </w:p>
        </w:tc>
      </w:tr>
      <w:tr w:rsidR="00A41097" w14:paraId="1A6C8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371E9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SQUARE 方脸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5DAED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118°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0.92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1.4 → 下颌角锐且颧/颌宽度接近</w:t>
            </w:r>
          </w:p>
        </w:tc>
      </w:tr>
      <w:tr w:rsidR="00A41097" w14:paraId="66C73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AB175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ROUND 圆脸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2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6AC92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1.22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125°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chin_width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0.20×cheekbone → 脸宽接近脸高，下颌圆润无棱角</w:t>
            </w:r>
          </w:p>
        </w:tc>
      </w:tr>
      <w:tr w:rsidR="00A41097" w14:paraId="3286B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F2E304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OVAL 椭圆脸</w:t>
            </w:r>
          </w:p>
        </w:tc>
        <w:tc>
          <w:tcPr>
            <w:tcW w:w="7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FBD0D2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1.25 &lt;=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face_ratio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&lt;= 1.55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1.10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jaw_angle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118° → 以上均不匹配时的默认项；也是最常见分类</w:t>
            </w:r>
          </w:p>
        </w:tc>
      </w:tr>
    </w:tbl>
    <w:p w14:paraId="76093DEF" w14:textId="77777777" w:rsidR="00A41097" w:rsidRDefault="00A41097">
      <w:pPr>
        <w:spacing w:before="100" w:after="100"/>
      </w:pPr>
    </w:p>
    <w:p w14:paraId="5B99E21F" w14:textId="77777777" w:rsidR="00A41097" w:rsidRDefault="00000000">
      <w:pPr>
        <w:spacing w:before="300" w:after="100"/>
      </w:pPr>
      <w:r>
        <w:rPr>
          <w:rFonts w:eastAsia="Arial"/>
          <w:b/>
          <w:bCs/>
          <w:color w:val="0F7B6C"/>
          <w:sz w:val="28"/>
          <w:szCs w:val="28"/>
        </w:rPr>
        <w:t>3.2  眼型分类（多标签并行，多个标签可同时为 true）</w:t>
      </w:r>
    </w:p>
    <w:p w14:paraId="3984B978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输出：</w:t>
      </w:r>
      <w:proofErr w:type="spellStart"/>
      <w:r>
        <w:rPr>
          <w:rFonts w:eastAsia="Arial"/>
          <w:color w:val="333333"/>
        </w:rPr>
        <w:t>eye_tags</w:t>
      </w:r>
      <w:proofErr w:type="spellEnd"/>
      <w:r>
        <w:rPr>
          <w:rFonts w:eastAsia="Arial"/>
          <w:color w:val="333333"/>
        </w:rPr>
        <w:t xml:space="preserve"> ⊆ { MONOLID, HOODED, DOUBLE_LID, UPTURNED, DOWNTURNED, ROUND_EYE, ALMOND_EYE, WIDE_SET, CLOSE_SET }</w:t>
      </w:r>
    </w:p>
    <w:p w14:paraId="33CC1440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MONOLID 和 HOODED 互斥；DOUBLE_LID 为排除前两者后的默认值。</w:t>
      </w:r>
    </w:p>
    <w:p w14:paraId="3731A50E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 xml:space="preserve">▸ UPTURNED / DOWNTURNED / ALMOND 基于 </w:t>
      </w:r>
      <w:proofErr w:type="spellStart"/>
      <w:r>
        <w:rPr>
          <w:rFonts w:eastAsia="Arial"/>
          <w:i/>
          <w:iCs/>
          <w:color w:val="8B6914"/>
          <w:sz w:val="18"/>
          <w:szCs w:val="18"/>
        </w:rPr>
        <w:t>eye_tilt_angle</w:t>
      </w:r>
      <w:proofErr w:type="spellEnd"/>
      <w:r>
        <w:rPr>
          <w:rFonts w:eastAsia="Arial"/>
          <w:i/>
          <w:iCs/>
          <w:color w:val="8B6914"/>
          <w:sz w:val="18"/>
          <w:szCs w:val="18"/>
        </w:rPr>
        <w:t xml:space="preserve"> 三选一。ROUND_EYE 独立判断。WIDE_SET / CLOSE_SET 独立判断。</w:t>
      </w:r>
    </w:p>
    <w:p w14:paraId="0695E0B5" w14:textId="77777777" w:rsidR="00A41097" w:rsidRDefault="00A4109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41097" w14:paraId="7BB15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DA3255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眼型输出标签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C9B1A8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Rule 判断条件（多标签并行输出，不互斥）</w:t>
            </w:r>
          </w:p>
        </w:tc>
      </w:tr>
      <w:tr w:rsidR="00A41097" w14:paraId="334B93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39151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MONOLID 单眼皮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AC66F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lid_visibility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0.30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0.055×face_height → 眼皮平坦，褶皱不可见（常见东亚面孔）</w:t>
            </w:r>
          </w:p>
        </w:tc>
      </w:tr>
      <w:tr w:rsidR="00A41097" w14:paraId="60A6F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FF727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lastRenderedPageBreak/>
              <w:t>HOODED 下垂眼皮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97B2B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lid_visibility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0.35  AND 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0.055×face_height → 有一定眼高但眉骨皮肤下垂遮盖眼皮</w:t>
            </w:r>
          </w:p>
        </w:tc>
      </w:tr>
      <w:tr w:rsidR="00A41097" w14:paraId="6A411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FCAC9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DOUBLE_LID 双眼皮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322F7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lid_visibility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&gt;= 0.40 → 眼皮褶皱可见（非单眼皮且非hooded）</w:t>
            </w:r>
          </w:p>
        </w:tc>
      </w:tr>
      <w:tr w:rsidR="00A41097" w14:paraId="67065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EC8AC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UPTURNED 上扬眼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566D2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eye_tilt_angle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-4° → 外眼角高于内眼角，天然猫眼感</w:t>
            </w:r>
          </w:p>
        </w:tc>
      </w:tr>
      <w:tr w:rsidR="00A41097" w14:paraId="3A142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FEF68A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DOWNTURNED 下垂眼角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44FFBF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eye_tilt_angle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+4° → 外眼角低于内眼角，眼神温柔</w:t>
            </w:r>
          </w:p>
        </w:tc>
      </w:tr>
      <w:tr w:rsidR="00A41097" w14:paraId="7828F5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1E1CA3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ROUND_EYE 圆眼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D711B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eye_aspect_ratio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2.3 → 眼形接近圆形，开阔感强</w:t>
            </w:r>
          </w:p>
        </w:tc>
      </w:tr>
      <w:tr w:rsidR="00A41097" w14:paraId="6036D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077B5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ALMOND_EYE 杏仁眼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D45AD" w14:textId="77777777" w:rsidR="00A41097" w:rsidRDefault="00000000">
            <w:r>
              <w:rPr>
                <w:rFonts w:eastAsia="Arial"/>
                <w:color w:val="222222"/>
                <w:sz w:val="19"/>
                <w:szCs w:val="19"/>
              </w:rPr>
              <w:t xml:space="preserve">2.3 &lt;=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eye_aspect_ratio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&lt;= 3.2  AND  -4° &lt;= </w:t>
            </w:r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eye_tilt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&lt;= +4° → 长宽比例均衡，是最versatile眼型</w:t>
            </w:r>
          </w:p>
        </w:tc>
      </w:tr>
      <w:tr w:rsidR="00A41097" w14:paraId="69853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55F4A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WIDE_SET 眼距宽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C570CD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eye_spacing_ratio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0.36 → 两眼间距大，视觉重心偏外</w:t>
            </w:r>
          </w:p>
        </w:tc>
      </w:tr>
      <w:tr w:rsidR="00A41097" w14:paraId="743668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98DC65" w14:textId="77777777" w:rsidR="00A41097" w:rsidRDefault="00000000">
            <w:r>
              <w:rPr>
                <w:rFonts w:eastAsia="Arial"/>
                <w:b/>
                <w:bCs/>
                <w:color w:val="0F7B6C"/>
                <w:sz w:val="19"/>
                <w:szCs w:val="19"/>
              </w:rPr>
              <w:t>CLOSE_SET 眼距近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7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BCE4F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eye_spacing_ratio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0.28 → 两眼靠近，视觉重心偏内</w:t>
            </w:r>
          </w:p>
        </w:tc>
      </w:tr>
    </w:tbl>
    <w:p w14:paraId="664DC1EC" w14:textId="77777777" w:rsidR="00A41097" w:rsidRDefault="00A41097">
      <w:pPr>
        <w:spacing w:before="100" w:after="100"/>
      </w:pPr>
    </w:p>
    <w:p w14:paraId="50155F5D" w14:textId="77777777" w:rsidR="00A41097" w:rsidRDefault="00000000">
      <w:pPr>
        <w:spacing w:before="300" w:after="100"/>
      </w:pPr>
      <w:r>
        <w:rPr>
          <w:rFonts w:eastAsia="Arial"/>
          <w:b/>
          <w:bCs/>
          <w:color w:val="6B3FA0"/>
          <w:sz w:val="28"/>
          <w:szCs w:val="28"/>
        </w:rPr>
        <w:t>3.3  鼻部 &amp; 唇部分类（独立多标签）</w:t>
      </w:r>
    </w:p>
    <w:p w14:paraId="5EF84A73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输出：</w:t>
      </w:r>
      <w:proofErr w:type="spellStart"/>
      <w:r>
        <w:rPr>
          <w:rFonts w:eastAsia="Arial"/>
          <w:color w:val="333333"/>
        </w:rPr>
        <w:t>facial_tags</w:t>
      </w:r>
      <w:proofErr w:type="spellEnd"/>
      <w:r>
        <w:rPr>
          <w:rFonts w:eastAsia="Arial"/>
          <w:color w:val="333333"/>
        </w:rPr>
        <w:t xml:space="preserve"> ⊆ { LOW_NOSE_BRIDGE, HIGH_NOSE_BRIDGE, WIDE_ALAR, NARROW_ALAR, THIN_LIP, FULL_LIP, DEFINED_BOW, FLAT_BOW, WIDE_LIP, SMALL_MOUTH }</w:t>
      </w:r>
    </w:p>
    <w:p w14:paraId="764D0B8B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鼻梁高度：LOW / STANDARD / HIGH 三选一。鼻翼：WIDE / STANDARD / NARROW 三选一。</w:t>
      </w:r>
    </w:p>
    <w:p w14:paraId="04C0D7AC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唇高：THIN / STANDARD / FULL 三选一。唇峰：DEFINED / STANDARD / FLAT 三选一。唇宽：WIDE / STANDARD / SMALL 三选一。</w:t>
      </w:r>
    </w:p>
    <w:p w14:paraId="751EA4D8" w14:textId="77777777" w:rsidR="00A41097" w:rsidRDefault="00A4109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41097" w14:paraId="0E1AB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A6D79F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鼻/唇输出标签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3A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AAD0D8" w14:textId="77777777" w:rsidR="00A41097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Rule 判断条件</w:t>
            </w:r>
          </w:p>
        </w:tc>
      </w:tr>
      <w:tr w:rsidR="00A41097" w14:paraId="4DD49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D3FC3" w14:textId="77777777" w:rsidR="00A41097" w:rsidRDefault="00000000">
            <w:r>
              <w:rPr>
                <w:rFonts w:eastAsia="Arial"/>
                <w:b/>
                <w:bCs/>
                <w:color w:val="6B3FA0"/>
                <w:sz w:val="19"/>
                <w:szCs w:val="19"/>
              </w:rPr>
              <w:t>LOW_NOSE_BRIDGE 低鼻梁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F3ECE9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nose_bridge_height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0.052</w:t>
            </w:r>
          </w:p>
        </w:tc>
      </w:tr>
      <w:tr w:rsidR="00A41097" w14:paraId="1D967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58348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HIGH_NOSE_BRIDGE 高鼻梁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A5047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nose_bridge_height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0.075</w:t>
            </w:r>
          </w:p>
        </w:tc>
      </w:tr>
      <w:tr w:rsidR="00A41097" w14:paraId="3DE64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2C7AE9" w14:textId="77777777" w:rsidR="00A41097" w:rsidRDefault="00000000">
            <w:r>
              <w:rPr>
                <w:rFonts w:eastAsia="Arial"/>
                <w:b/>
                <w:bCs/>
                <w:color w:val="6B3FA0"/>
                <w:sz w:val="19"/>
                <w:szCs w:val="19"/>
              </w:rPr>
              <w:t>WIDE_ALAR 宽鼻翼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3EE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73FE0F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alar_width_ratio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0.365</w:t>
            </w:r>
          </w:p>
        </w:tc>
      </w:tr>
      <w:tr w:rsidR="00A41097" w14:paraId="35D44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6CE7E0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NARROW_ALAR 窄鼻翼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0869EC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alar_width_ratio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0.280</w:t>
            </w:r>
          </w:p>
        </w:tc>
      </w:tr>
      <w:tr w:rsidR="00A41097" w14:paraId="13701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6A24E" w14:textId="77777777" w:rsidR="00A41097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THIN_LIP 薄唇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D4800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lip_height_ratio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0.026</w:t>
            </w:r>
          </w:p>
        </w:tc>
      </w:tr>
      <w:tr w:rsidR="00A41097" w14:paraId="0CD4D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4E651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FULL_LIP 厚唇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48C3C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lip_height_ratio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0.042</w:t>
            </w:r>
          </w:p>
        </w:tc>
      </w:tr>
      <w:tr w:rsidR="00A41097" w14:paraId="7793B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9679EB" w14:textId="77777777" w:rsidR="00A41097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lastRenderedPageBreak/>
              <w:t>DEFINED_BOW 唇峰明显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0066F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cupid_bow_ratio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0.22</w:t>
            </w:r>
          </w:p>
        </w:tc>
      </w:tr>
      <w:tr w:rsidR="00A41097" w14:paraId="6094E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C8904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FLAT_BOW 平唇/唇峰不明显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15B36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cupid_bow_ratio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0.10</w:t>
            </w:r>
          </w:p>
        </w:tc>
      </w:tr>
      <w:tr w:rsidR="00A41097" w14:paraId="416DC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DBFAE" w14:textId="77777777" w:rsidR="00A41097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WIDE_LIP 宽唇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F5571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lip_width_ratio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&gt; 0.40</w:t>
            </w:r>
          </w:p>
        </w:tc>
      </w:tr>
      <w:tr w:rsidR="00A41097" w14:paraId="36067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4C836" w14:textId="77777777" w:rsidR="00A41097" w:rsidRDefault="00000000">
            <w:r>
              <w:rPr>
                <w:rFonts w:eastAsia="Arial"/>
                <w:b/>
                <w:bCs/>
                <w:color w:val="222222"/>
                <w:sz w:val="19"/>
                <w:szCs w:val="19"/>
              </w:rPr>
              <w:t>SMALL_MOUTH 小嘴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18274" w14:textId="77777777" w:rsidR="00A41097" w:rsidRDefault="00000000">
            <w:proofErr w:type="spellStart"/>
            <w:r>
              <w:rPr>
                <w:rFonts w:eastAsia="Arial"/>
                <w:color w:val="222222"/>
                <w:sz w:val="19"/>
                <w:szCs w:val="19"/>
              </w:rPr>
              <w:t>lip_width_ratio</w:t>
            </w:r>
            <w:proofErr w:type="spellEnd"/>
            <w:r>
              <w:rPr>
                <w:rFonts w:eastAsia="Arial"/>
                <w:color w:val="222222"/>
                <w:sz w:val="19"/>
                <w:szCs w:val="19"/>
              </w:rPr>
              <w:t xml:space="preserve"> &lt; 0.30</w:t>
            </w:r>
          </w:p>
        </w:tc>
      </w:tr>
    </w:tbl>
    <w:p w14:paraId="310B6E4E" w14:textId="77777777" w:rsidR="00A41097" w:rsidRDefault="00A41097">
      <w:pPr>
        <w:spacing w:before="200" w:after="200"/>
      </w:pPr>
    </w:p>
    <w:p w14:paraId="1E9374A3" w14:textId="77777777" w:rsidR="00A41097" w:rsidRDefault="00000000">
      <w:pPr>
        <w:pBdr>
          <w:bottom w:val="single" w:sz="6" w:space="6" w:color="2B5FA6"/>
        </w:pBdr>
        <w:spacing w:before="440" w:after="140"/>
      </w:pPr>
      <w:r>
        <w:rPr>
          <w:rFonts w:eastAsia="Arial"/>
          <w:b/>
          <w:bCs/>
          <w:color w:val="1A3A5C"/>
          <w:sz w:val="40"/>
          <w:szCs w:val="40"/>
        </w:rPr>
        <w:t>Step 4  风格评分矩阵（Scoring Matrix）</w:t>
      </w:r>
    </w:p>
    <w:p w14:paraId="0CC473E8" w14:textId="77777777" w:rsidR="00A41097" w:rsidRDefault="00000000">
      <w:pPr>
        <w:spacing w:before="300" w:after="100"/>
      </w:pPr>
      <w:r>
        <w:rPr>
          <w:rFonts w:eastAsia="Arial"/>
          <w:b/>
          <w:bCs/>
          <w:color w:val="2B5FA6"/>
          <w:sz w:val="28"/>
          <w:szCs w:val="28"/>
        </w:rPr>
        <w:t>输出数据结构（JSON示例）</w:t>
      </w:r>
    </w:p>
    <w:p w14:paraId="679F4892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>{</w:t>
      </w:r>
    </w:p>
    <w:p w14:paraId="64AFF934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6B1A"/>
          <w:sz w:val="18"/>
          <w:szCs w:val="18"/>
        </w:rPr>
        <w:t>face_shape</w:t>
      </w:r>
      <w:proofErr w:type="spellEnd"/>
      <w:r>
        <w:rPr>
          <w:rFonts w:ascii="Courier New" w:eastAsia="Courier New" w:hAnsi="Courier New" w:cs="Courier New"/>
          <w:color w:val="1A6B1A"/>
          <w:sz w:val="18"/>
          <w:szCs w:val="18"/>
        </w:rPr>
        <w:t>": "ROUND",</w:t>
      </w:r>
    </w:p>
    <w:p w14:paraId="4DF83CDF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6B1A"/>
          <w:sz w:val="18"/>
          <w:szCs w:val="18"/>
        </w:rPr>
        <w:t>eye_tags</w:t>
      </w:r>
      <w:proofErr w:type="spellEnd"/>
      <w:r>
        <w:rPr>
          <w:rFonts w:ascii="Courier New" w:eastAsia="Courier New" w:hAnsi="Courier New" w:cs="Courier New"/>
          <w:color w:val="1A6B1A"/>
          <w:sz w:val="18"/>
          <w:szCs w:val="18"/>
        </w:rPr>
        <w:t>": ["MONOLID", "ROUND_EYE", "WIDE_SET"],</w:t>
      </w:r>
    </w:p>
    <w:p w14:paraId="47440FF4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6B1A"/>
          <w:sz w:val="18"/>
          <w:szCs w:val="18"/>
        </w:rPr>
        <w:t>facial_tags</w:t>
      </w:r>
      <w:proofErr w:type="spellEnd"/>
      <w:r>
        <w:rPr>
          <w:rFonts w:ascii="Courier New" w:eastAsia="Courier New" w:hAnsi="Courier New" w:cs="Courier New"/>
          <w:color w:val="1A6B1A"/>
          <w:sz w:val="18"/>
          <w:szCs w:val="18"/>
        </w:rPr>
        <w:t>": ["LOW_NOSE_BRIDGE", "THIN_LIP", "DEFINED_BOW"],</w:t>
      </w:r>
    </w:p>
    <w:p w14:paraId="1924CE6C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6B1A"/>
          <w:sz w:val="18"/>
          <w:szCs w:val="18"/>
        </w:rPr>
        <w:t>style_scores</w:t>
      </w:r>
      <w:proofErr w:type="spellEnd"/>
      <w:r>
        <w:rPr>
          <w:rFonts w:ascii="Courier New" w:eastAsia="Courier New" w:hAnsi="Courier New" w:cs="Courier New"/>
          <w:color w:val="1A6B1A"/>
          <w:sz w:val="18"/>
          <w:szCs w:val="18"/>
        </w:rPr>
        <w:t>": {</w:t>
      </w:r>
    </w:p>
    <w:p w14:paraId="340FC35A" w14:textId="60E9D522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  "</w:t>
      </w:r>
      <w:r w:rsidR="00AE7B6A">
        <w:rPr>
          <w:rFonts w:ascii="Courier New" w:eastAsia="Courier New" w:hAnsi="Courier New" w:cs="Courier New" w:hint="eastAsia"/>
          <w:color w:val="1A6B1A"/>
          <w:sz w:val="18"/>
          <w:szCs w:val="18"/>
        </w:rPr>
        <w:t>sweet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": 87,  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elegant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": 84,  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natural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": 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81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,</w:t>
      </w:r>
    </w:p>
    <w:p w14:paraId="3D2083F3" w14:textId="5DDE5550" w:rsidR="00A41097" w:rsidRDefault="00000000" w:rsidP="00AE7B6A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 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sexy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": 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50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, "</w:t>
      </w:r>
      <w:r w:rsidR="00AE7B6A" w:rsidRPr="00AE7B6A">
        <w:t xml:space="preserve"> </w:t>
      </w:r>
      <w:r w:rsidR="00AE7B6A" w:rsidRPr="00AE7B6A">
        <w:rPr>
          <w:rFonts w:ascii="Courier New" w:eastAsia="Courier New" w:hAnsi="Courier New" w:cs="Courier New"/>
          <w:color w:val="1A6B1A"/>
          <w:sz w:val="18"/>
          <w:szCs w:val="18"/>
        </w:rPr>
        <w:t>Androgynous</w:t>
      </w:r>
      <w:r w:rsidR="00AE7B6A" w:rsidRPr="00AE7B6A">
        <w:rPr>
          <w:rFonts w:ascii="Courier New" w:eastAsia="Courier New" w:hAnsi="Courier New" w:cs="Courier New"/>
          <w:color w:val="1A6B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": 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40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,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powerful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": 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40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},</w:t>
      </w:r>
    </w:p>
    <w:p w14:paraId="2372CBAF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"recommendations": [</w:t>
      </w:r>
    </w:p>
    <w:p w14:paraId="05FCBA37" w14:textId="0C696AD3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  { "style": "</w:t>
      </w:r>
      <w:proofErr w:type="spellStart"/>
      <w:r>
        <w:rPr>
          <w:rFonts w:ascii="Courier New" w:eastAsia="Courier New" w:hAnsi="Courier New" w:cs="Courier New"/>
          <w:color w:val="1A6B1A"/>
          <w:sz w:val="18"/>
          <w:szCs w:val="18"/>
        </w:rPr>
        <w:t>korean</w:t>
      </w:r>
      <w:proofErr w:type="spellEnd"/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",  "score": 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87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, "match": "STRONG" },</w:t>
      </w:r>
    </w:p>
    <w:p w14:paraId="4B8087F4" w14:textId="1B574071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  { "style":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elegant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",  "score": 84, "match": "STRONG" },</w:t>
      </w:r>
    </w:p>
    <w:p w14:paraId="1CEC696B" w14:textId="3DDAA4BE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  { "style": "</w:t>
      </w:r>
      <w:r w:rsidR="00AE7B6A">
        <w:rPr>
          <w:rFonts w:ascii="Courier New" w:eastAsia="Courier New" w:hAnsi="Courier New" w:cs="Courier New"/>
          <w:color w:val="1A6B1A"/>
          <w:sz w:val="18"/>
          <w:szCs w:val="18"/>
        </w:rPr>
        <w:t>natural</w:t>
      </w:r>
      <w:r>
        <w:rPr>
          <w:rFonts w:ascii="Courier New" w:eastAsia="Courier New" w:hAnsi="Courier New" w:cs="Courier New"/>
          <w:color w:val="1A6B1A"/>
          <w:sz w:val="18"/>
          <w:szCs w:val="18"/>
        </w:rPr>
        <w:t>", "score": 81, "match": "STRONG" }</w:t>
      </w:r>
    </w:p>
    <w:p w14:paraId="3494F62E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 xml:space="preserve">  ]</w:t>
      </w:r>
    </w:p>
    <w:p w14:paraId="51B5010D" w14:textId="77777777" w:rsidR="00A41097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1A6B1A"/>
          <w:sz w:val="18"/>
          <w:szCs w:val="18"/>
        </w:rPr>
        <w:t>}</w:t>
      </w:r>
    </w:p>
    <w:p w14:paraId="27F62E5C" w14:textId="77777777" w:rsidR="00A41097" w:rsidRDefault="00A41097">
      <w:pPr>
        <w:spacing w:before="100" w:after="100"/>
      </w:pPr>
    </w:p>
    <w:p w14:paraId="2A5D42B6" w14:textId="77777777" w:rsidR="00A41097" w:rsidRDefault="00000000">
      <w:pPr>
        <w:spacing w:before="60" w:after="80"/>
      </w:pPr>
      <w:r>
        <w:rPr>
          <w:rFonts w:eastAsia="Arial"/>
          <w:color w:val="333333"/>
        </w:rPr>
        <w:t>前端收到 recommendations 数组后，依照 style 字段查询预置的妆容描述文案库，组合"你的脸型特征"+ "为什么适合这个风格"+ "关键步骤提示"三段文字，呈现给用户。</w:t>
      </w:r>
    </w:p>
    <w:p w14:paraId="56D4F7F0" w14:textId="77777777" w:rsidR="00A41097" w:rsidRDefault="00000000">
      <w:pPr>
        <w:spacing w:before="60" w:after="60"/>
        <w:ind w:left="300"/>
      </w:pPr>
      <w:r>
        <w:rPr>
          <w:rFonts w:eastAsia="Arial"/>
          <w:i/>
          <w:iCs/>
          <w:color w:val="8B6914"/>
          <w:sz w:val="18"/>
          <w:szCs w:val="18"/>
        </w:rPr>
        <w:t>▸ 文案库结构建议：每个风格 × 每个关键五官标签组合 → 预置1-2句个性化说明（例如：单眼皮+韩系→'内眼角高光对你的眼型效果特别明显'）</w:t>
      </w:r>
    </w:p>
    <w:p w14:paraId="0F35AEE9" w14:textId="00F8900D" w:rsidR="00AE7B6A" w:rsidRPr="00AE7B6A" w:rsidRDefault="00000000" w:rsidP="00AE7B6A">
      <w:pPr>
        <w:spacing w:before="60" w:after="60"/>
        <w:ind w:left="300"/>
        <w:rPr>
          <w:rFonts w:hint="eastAsia"/>
        </w:rPr>
      </w:pPr>
      <w:r>
        <w:rPr>
          <w:rFonts w:eastAsia="Arial"/>
          <w:i/>
          <w:iCs/>
          <w:color w:val="8B6914"/>
          <w:sz w:val="18"/>
          <w:szCs w:val="18"/>
        </w:rPr>
        <w:t>▸ 调优：MVP上线后收集用户对推荐结果的满意度反馈（👍/👎），用于迭代修正各标签的分值权重。</w:t>
      </w:r>
    </w:p>
    <w:sectPr w:rsidR="00AE7B6A" w:rsidRPr="00AE7B6A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2E66"/>
    <w:multiLevelType w:val="hybridMultilevel"/>
    <w:tmpl w:val="725EE16E"/>
    <w:lvl w:ilvl="0" w:tplc="E1F4F324">
      <w:start w:val="1"/>
      <w:numFmt w:val="bullet"/>
      <w:lvlText w:val="●"/>
      <w:lvlJc w:val="left"/>
      <w:pPr>
        <w:ind w:left="720" w:hanging="360"/>
      </w:pPr>
    </w:lvl>
    <w:lvl w:ilvl="1" w:tplc="41AAAC96">
      <w:start w:val="1"/>
      <w:numFmt w:val="bullet"/>
      <w:lvlText w:val="○"/>
      <w:lvlJc w:val="left"/>
      <w:pPr>
        <w:ind w:left="1440" w:hanging="360"/>
      </w:pPr>
    </w:lvl>
    <w:lvl w:ilvl="2" w:tplc="A6F213F4">
      <w:start w:val="1"/>
      <w:numFmt w:val="bullet"/>
      <w:lvlText w:val="■"/>
      <w:lvlJc w:val="left"/>
      <w:pPr>
        <w:ind w:left="2160" w:hanging="360"/>
      </w:pPr>
    </w:lvl>
    <w:lvl w:ilvl="3" w:tplc="D18EE7F0">
      <w:start w:val="1"/>
      <w:numFmt w:val="bullet"/>
      <w:lvlText w:val="●"/>
      <w:lvlJc w:val="left"/>
      <w:pPr>
        <w:ind w:left="2880" w:hanging="360"/>
      </w:pPr>
    </w:lvl>
    <w:lvl w:ilvl="4" w:tplc="61C2D65E">
      <w:start w:val="1"/>
      <w:numFmt w:val="bullet"/>
      <w:lvlText w:val="○"/>
      <w:lvlJc w:val="left"/>
      <w:pPr>
        <w:ind w:left="3600" w:hanging="360"/>
      </w:pPr>
    </w:lvl>
    <w:lvl w:ilvl="5" w:tplc="7674A8F6">
      <w:start w:val="1"/>
      <w:numFmt w:val="bullet"/>
      <w:lvlText w:val="■"/>
      <w:lvlJc w:val="left"/>
      <w:pPr>
        <w:ind w:left="4320" w:hanging="360"/>
      </w:pPr>
    </w:lvl>
    <w:lvl w:ilvl="6" w:tplc="6CEAEC22">
      <w:start w:val="1"/>
      <w:numFmt w:val="bullet"/>
      <w:lvlText w:val="●"/>
      <w:lvlJc w:val="left"/>
      <w:pPr>
        <w:ind w:left="5040" w:hanging="360"/>
      </w:pPr>
    </w:lvl>
    <w:lvl w:ilvl="7" w:tplc="60B0A570">
      <w:start w:val="1"/>
      <w:numFmt w:val="bullet"/>
      <w:lvlText w:val="●"/>
      <w:lvlJc w:val="left"/>
      <w:pPr>
        <w:ind w:left="5760" w:hanging="360"/>
      </w:pPr>
    </w:lvl>
    <w:lvl w:ilvl="8" w:tplc="46E29872">
      <w:start w:val="1"/>
      <w:numFmt w:val="bullet"/>
      <w:lvlText w:val="●"/>
      <w:lvlJc w:val="left"/>
      <w:pPr>
        <w:ind w:left="6480" w:hanging="360"/>
      </w:pPr>
    </w:lvl>
  </w:abstractNum>
  <w:num w:numId="1" w16cid:durableId="873268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97"/>
    <w:rsid w:val="00A05CC7"/>
    <w:rsid w:val="00A41097"/>
    <w:rsid w:val="00AE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5DB0C"/>
  <w15:docId w15:val="{1F059C3D-DA74-274F-9E63-8AEB761A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40"/>
      <w:outlineLvl w:val="0"/>
    </w:pPr>
    <w:rPr>
      <w:rFonts w:eastAsia="Arial"/>
      <w:b/>
      <w:bCs/>
      <w:color w:val="1A3A5C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Liu Yan</cp:lastModifiedBy>
  <cp:revision>2</cp:revision>
  <dcterms:created xsi:type="dcterms:W3CDTF">2026-04-21T06:53:00Z</dcterms:created>
  <dcterms:modified xsi:type="dcterms:W3CDTF">2026-04-21T08:39:00Z</dcterms:modified>
</cp:coreProperties>
</file>