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Clinic Management System — Software Requirements Document</w:t>
      </w:r>
    </w:p>
    <w:p w:rsidR="001B4A81" w:rsidRPr="001B4A81" w:rsidRDefault="001B4A81" w:rsidP="001B4A81">
      <w:r w:rsidRPr="001B4A81">
        <w:rPr>
          <w:b/>
          <w:bCs/>
        </w:rPr>
        <w:t>Prepared from:</w:t>
      </w:r>
      <w:r w:rsidRPr="001B4A81">
        <w:t> (customer requirement, as analyzed and annotated on 2026-08-17) </w:t>
      </w:r>
      <w:r w:rsidRPr="001B4A81">
        <w:rPr>
          <w:b/>
          <w:bCs/>
        </w:rPr>
        <w:t>Status:</w:t>
      </w:r>
      <w:r w:rsidRPr="001B4A81">
        <w:t> Draft for customer review — items under "Open Questions / Assumptions" need confirmation before development starts.</w:t>
      </w:r>
    </w:p>
    <w:p w:rsidR="001B4A81" w:rsidRPr="001B4A81" w:rsidRDefault="001B4A81" w:rsidP="001B4A81">
      <w:r w:rsidRPr="001B4A81">
        <w:pict>
          <v:rect id="_x0000_i1984" style="width:0;height:.75pt" o:hralign="center" o:hrstd="t" o:hr="t" fillcolor="#a0a0a0" stroked="f"/>
        </w:pic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1. Overview</w:t>
      </w:r>
    </w:p>
    <w:p w:rsidR="001B4A81" w:rsidRPr="001B4A81" w:rsidRDefault="001B4A81" w:rsidP="001B4A81">
      <w:r w:rsidRPr="001B4A81">
        <w:t>A web-based Clinic Management System (CMS) to be built on </w:t>
      </w:r>
      <w:r w:rsidRPr="001B4A81">
        <w:rPr>
          <w:b/>
          <w:bCs/>
        </w:rPr>
        <w:t>Node.js</w:t>
      </w:r>
      <w:r w:rsidRPr="001B4A81">
        <w:t>, used by a single clinic/hospital to manage:</w:t>
      </w:r>
    </w:p>
    <w:p w:rsidR="001B4A81" w:rsidRPr="001B4A81" w:rsidRDefault="001B4A81" w:rsidP="001B4A81">
      <w:pPr>
        <w:numPr>
          <w:ilvl w:val="0"/>
          <w:numId w:val="29"/>
        </w:numPr>
      </w:pPr>
      <w:r w:rsidRPr="001B4A81">
        <w:t>Outpatient (OPD) registration and doctor consultation flow</w:t>
      </w:r>
    </w:p>
    <w:p w:rsidR="001B4A81" w:rsidRPr="001B4A81" w:rsidRDefault="001B4A81" w:rsidP="001B4A81">
      <w:pPr>
        <w:numPr>
          <w:ilvl w:val="0"/>
          <w:numId w:val="29"/>
        </w:numPr>
      </w:pPr>
      <w:r w:rsidRPr="001B4A81">
        <w:t>Diagnostic service billing: </w:t>
      </w:r>
      <w:r w:rsidRPr="001B4A81">
        <w:rPr>
          <w:b/>
          <w:bCs/>
        </w:rPr>
        <w:t>Laboratory, ECG, ECO (Echocardiography), X-Ray, Ultrasound</w:t>
      </w:r>
    </w:p>
    <w:p w:rsidR="001B4A81" w:rsidRPr="001B4A81" w:rsidRDefault="001B4A81" w:rsidP="001B4A81">
      <w:pPr>
        <w:numPr>
          <w:ilvl w:val="0"/>
          <w:numId w:val="29"/>
        </w:numPr>
      </w:pPr>
      <w:r w:rsidRPr="001B4A81">
        <w:rPr>
          <w:b/>
          <w:bCs/>
        </w:rPr>
        <w:t>Operation Theater (OT)</w:t>
      </w:r>
      <w:r w:rsidRPr="001B4A81">
        <w:t> admission, procedure, and discharge billing</w:t>
      </w:r>
    </w:p>
    <w:p w:rsidR="001B4A81" w:rsidRPr="001B4A81" w:rsidRDefault="001B4A81" w:rsidP="001B4A81">
      <w:pPr>
        <w:numPr>
          <w:ilvl w:val="0"/>
          <w:numId w:val="29"/>
        </w:numPr>
      </w:pPr>
      <w:r w:rsidRPr="001B4A81">
        <w:t>Cash collection at each counter and consolidated financial reporting for management</w:t>
      </w:r>
    </w:p>
    <w:p w:rsidR="001B4A81" w:rsidRPr="001B4A81" w:rsidRDefault="001B4A81" w:rsidP="001B4A81">
      <w:r w:rsidRPr="001B4A81">
        <w:t>Two user roles are in scope: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833"/>
      </w:tblGrid>
      <w:tr w:rsidR="001B4A81" w:rsidRPr="001B4A81" w:rsidTr="001B4A8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pPr>
              <w:rPr>
                <w:b/>
                <w:bCs/>
              </w:rPr>
            </w:pPr>
            <w:r w:rsidRPr="001B4A81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pPr>
              <w:rPr>
                <w:b/>
                <w:bCs/>
              </w:rPr>
            </w:pPr>
            <w:r w:rsidRPr="001B4A81">
              <w:rPr>
                <w:b/>
                <w:bCs/>
              </w:rPr>
              <w:t>Purpose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Front-desk / counter staff: registers patients, generates doctor slips, generates test receipts, manages OT admission/discharge billing.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rPr>
                <w:b/>
                <w:bCs/>
              </w:rPr>
              <w:t>Management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Clinic owner/admin: views analytics, manages doctors, staff, test catalogs &amp; pricing, and expenses/payouts.</w:t>
            </w:r>
          </w:p>
        </w:tc>
      </w:tr>
    </w:tbl>
    <w:p w:rsidR="001B4A81" w:rsidRPr="001B4A81" w:rsidRDefault="001B4A81" w:rsidP="001B4A81">
      <w:r w:rsidRPr="001B4A81">
        <w:pict>
          <v:rect id="_x0000_i1985" style="width:0;height:.75pt" o:hralign="center" o:hrstd="t" o:hr="t" fillcolor="#a0a0a0" stroked="f"/>
        </w:pic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2. Actors</w:t>
      </w:r>
    </w:p>
    <w:p w:rsidR="001B4A81" w:rsidRPr="001B4A81" w:rsidRDefault="001B4A81" w:rsidP="001B4A81">
      <w:pPr>
        <w:numPr>
          <w:ilvl w:val="0"/>
          <w:numId w:val="30"/>
        </w:numPr>
      </w:pPr>
      <w:r w:rsidRPr="001B4A81">
        <w:rPr>
          <w:b/>
          <w:bCs/>
        </w:rPr>
        <w:t>Operator</w:t>
      </w:r>
      <w:r w:rsidRPr="001B4A81">
        <w:t> — one or more staff, potentially at different counters simultaneously (reception, lab, X-ray,</w:t>
      </w:r>
      <w:r>
        <w:t xml:space="preserve"> ECG, ECO, ultrasound, OT)</w:t>
      </w:r>
      <w:bookmarkStart w:id="0" w:name="_GoBack"/>
      <w:bookmarkEnd w:id="0"/>
      <w:r w:rsidRPr="001B4A81">
        <w:t>.</w:t>
      </w:r>
    </w:p>
    <w:p w:rsidR="001B4A81" w:rsidRPr="001B4A81" w:rsidRDefault="001B4A81" w:rsidP="001B4A81">
      <w:pPr>
        <w:numPr>
          <w:ilvl w:val="0"/>
          <w:numId w:val="30"/>
        </w:numPr>
      </w:pPr>
      <w:r w:rsidRPr="001B4A81">
        <w:rPr>
          <w:b/>
          <w:bCs/>
        </w:rPr>
        <w:t>Management</w:t>
      </w:r>
      <w:r w:rsidRPr="001B4A81">
        <w:t> — clinic owner/admin, uses the dashboard and configuration tabs.</w:t>
      </w:r>
    </w:p>
    <w:p w:rsidR="001B4A81" w:rsidRPr="001B4A81" w:rsidRDefault="001B4A81" w:rsidP="001B4A81">
      <w:pPr>
        <w:numPr>
          <w:ilvl w:val="0"/>
          <w:numId w:val="30"/>
        </w:numPr>
      </w:pPr>
      <w:r w:rsidRPr="001B4A81">
        <w:rPr>
          <w:b/>
          <w:bCs/>
        </w:rPr>
        <w:t>Doctor</w:t>
      </w:r>
      <w:r w:rsidRPr="001B4A81">
        <w:t> — not a system user (no login implied by requirements); doctor data is a record managed by Management and referenced throughout OPD/OT flows.</w:t>
      </w:r>
    </w:p>
    <w:p w:rsidR="001B4A81" w:rsidRPr="001B4A81" w:rsidRDefault="001B4A81" w:rsidP="001B4A81">
      <w:pPr>
        <w:numPr>
          <w:ilvl w:val="0"/>
          <w:numId w:val="30"/>
        </w:numPr>
      </w:pPr>
      <w:r w:rsidRPr="001B4A81">
        <w:rPr>
          <w:b/>
          <w:bCs/>
        </w:rPr>
        <w:t>Patient</w:t>
      </w:r>
      <w:r w:rsidRPr="001B4A81">
        <w:t> — not a system user; a data subject only.</w:t>
      </w:r>
    </w:p>
    <w:p w:rsidR="001B4A81" w:rsidRPr="001B4A81" w:rsidRDefault="001B4A81" w:rsidP="001B4A81">
      <w:r w:rsidRPr="001B4A81">
        <w:pict>
          <v:rect id="_x0000_i1986" style="width:0;height:.75pt" o:hralign="center" o:hrstd="t" o:hr="t" fillcolor="#a0a0a0" stroked="f"/>
        </w:pic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3. Functional Requirements</w: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3.1 Authentication &amp; Access Control</w:t>
      </w:r>
    </w:p>
    <w:p w:rsidR="001B4A81" w:rsidRPr="001B4A81" w:rsidRDefault="001B4A81" w:rsidP="001B4A81">
      <w:pPr>
        <w:numPr>
          <w:ilvl w:val="0"/>
          <w:numId w:val="31"/>
        </w:numPr>
      </w:pPr>
      <w:r w:rsidRPr="001B4A81">
        <w:t>FR-1.1: Every user (operator, management) logs in with a unique username/password.</w:t>
      </w:r>
    </w:p>
    <w:p w:rsidR="001B4A81" w:rsidRPr="001B4A81" w:rsidRDefault="001B4A81" w:rsidP="001B4A81">
      <w:pPr>
        <w:numPr>
          <w:ilvl w:val="0"/>
          <w:numId w:val="31"/>
        </w:numPr>
      </w:pPr>
      <w:r w:rsidRPr="001B4A81">
        <w:lastRenderedPageBreak/>
        <w:t>FR-1.2: The system enforces role-based access: operator screens vs. management screens are separated; an operator cannot reach dashboard/analytics/configuration screens, and management can reach everything an operator can (at minimum for oversight).</w:t>
      </w:r>
    </w:p>
    <w:p w:rsidR="001B4A81" w:rsidRPr="001B4A81" w:rsidRDefault="001B4A81" w:rsidP="001B4A81">
      <w:pPr>
        <w:numPr>
          <w:ilvl w:val="0"/>
          <w:numId w:val="31"/>
        </w:numPr>
      </w:pPr>
      <w:r w:rsidRPr="001B4A81">
        <w:t>FR-1.3: Every create/edit/cancel/discount/refund action is stamped with the acting user and timestamp (audit trail), because operators handle cash directly.</w:t>
      </w:r>
    </w:p>
    <w:p w:rsidR="001B4A81" w:rsidRPr="001B4A81" w:rsidRDefault="001B4A81" w:rsidP="001B4A81">
      <w:pPr>
        <w:numPr>
          <w:ilvl w:val="0"/>
          <w:numId w:val="31"/>
        </w:numPr>
      </w:pPr>
      <w:r w:rsidRPr="001B4A81">
        <w:t>FR-1.4: Passwords are stored hashed (never plain text); session expires after inactivity.</w: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3.2 Patient Registration</w:t>
      </w:r>
    </w:p>
    <w:p w:rsidR="001B4A81" w:rsidRPr="001B4A81" w:rsidRDefault="001B4A81" w:rsidP="001B4A81">
      <w:pPr>
        <w:numPr>
          <w:ilvl w:val="0"/>
          <w:numId w:val="32"/>
        </w:numPr>
      </w:pPr>
      <w:r w:rsidRPr="001B4A81">
        <w:t>FR-2.1: Register a patient with: </w:t>
      </w:r>
      <w:r w:rsidRPr="001B4A81">
        <w:rPr>
          <w:b/>
          <w:bCs/>
        </w:rPr>
        <w:t>Patient name, Father name, CNIC No., Mobile number, Date of birth, Gender, Address</w:t>
      </w:r>
      <w:r w:rsidRPr="001B4A81">
        <w:t>.</w:t>
      </w:r>
    </w:p>
    <w:p w:rsidR="001B4A81" w:rsidRPr="001B4A81" w:rsidRDefault="001B4A81" w:rsidP="001B4A81">
      <w:pPr>
        <w:numPr>
          <w:ilvl w:val="1"/>
          <w:numId w:val="32"/>
        </w:numPr>
      </w:pPr>
      <w:r w:rsidRPr="001B4A81">
        <w:rPr>
          <w:i/>
          <w:iCs/>
        </w:rPr>
        <w:t>Gender</w:t>
      </w:r>
      <w:r w:rsidRPr="001B4A81">
        <w:t> is required at registration because it is printed on the doctor slip (§3.3) but was absent from the original field list — added during analysis.</w:t>
      </w:r>
    </w:p>
    <w:p w:rsidR="001B4A81" w:rsidRPr="001B4A81" w:rsidRDefault="001B4A81" w:rsidP="001B4A81">
      <w:pPr>
        <w:numPr>
          <w:ilvl w:val="0"/>
          <w:numId w:val="32"/>
        </w:numPr>
      </w:pPr>
      <w:r w:rsidRPr="001B4A81">
        <w:t>FR-2.2: System auto-generates a unique </w:t>
      </w:r>
      <w:r w:rsidRPr="001B4A81">
        <w:rPr>
          <w:b/>
          <w:bCs/>
        </w:rPr>
        <w:t>MR (Medical Record) Number</w:t>
      </w:r>
      <w:r w:rsidRPr="001B4A81">
        <w:t> per patient on save. MR number is permanent and reused on every future visit.</w:t>
      </w:r>
    </w:p>
    <w:p w:rsidR="001B4A81" w:rsidRPr="001B4A81" w:rsidRDefault="001B4A81" w:rsidP="001B4A81">
      <w:pPr>
        <w:numPr>
          <w:ilvl w:val="0"/>
          <w:numId w:val="32"/>
        </w:numPr>
      </w:pPr>
      <w:r w:rsidRPr="001B4A81">
        <w:t>FR-2.3: Operator can search an existing patient by </w:t>
      </w:r>
      <w:r w:rsidRPr="001B4A81">
        <w:rPr>
          <w:b/>
          <w:bCs/>
        </w:rPr>
        <w:t>MR number, CNIC, or mobile number</w:t>
      </w:r>
      <w:r w:rsidRPr="001B4A81">
        <w:t> to avoid duplicate registration, and view that patient's visit/billing history.</w:t>
      </w:r>
    </w:p>
    <w:p w:rsidR="001B4A81" w:rsidRPr="001B4A81" w:rsidRDefault="001B4A81" w:rsidP="001B4A81">
      <w:pPr>
        <w:numPr>
          <w:ilvl w:val="0"/>
          <w:numId w:val="32"/>
        </w:numPr>
      </w:pPr>
      <w:r w:rsidRPr="001B4A81">
        <w:t>FR-2.4: Patient record is editable (e.g., correcting a typo, updating mobile number) — edits are audit-logged.</w: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3.3 Doctor Slip (OPD Token) Generation</w:t>
      </w:r>
    </w:p>
    <w:p w:rsidR="001B4A81" w:rsidRPr="001B4A81" w:rsidRDefault="001B4A81" w:rsidP="001B4A81">
      <w:pPr>
        <w:numPr>
          <w:ilvl w:val="0"/>
          <w:numId w:val="33"/>
        </w:numPr>
      </w:pPr>
      <w:r w:rsidRPr="001B4A81">
        <w:t>FR-3.1: Operator selects a registered patient and a doctor to generate an </w:t>
      </w:r>
      <w:r w:rsidRPr="001B4A81">
        <w:rPr>
          <w:b/>
          <w:bCs/>
        </w:rPr>
        <w:t>OPD slip</w:t>
      </w:r>
      <w:r w:rsidRPr="001B4A81">
        <w:t>.</w:t>
      </w:r>
    </w:p>
    <w:p w:rsidR="001B4A81" w:rsidRPr="001B4A81" w:rsidRDefault="001B4A81" w:rsidP="001B4A81">
      <w:pPr>
        <w:numPr>
          <w:ilvl w:val="0"/>
          <w:numId w:val="33"/>
        </w:numPr>
      </w:pPr>
      <w:r w:rsidRPr="001B4A81">
        <w:t>FR-3.2: Slip layout:</w:t>
      </w:r>
    </w:p>
    <w:p w:rsidR="001B4A81" w:rsidRPr="001B4A81" w:rsidRDefault="001B4A81" w:rsidP="001B4A81">
      <w:pPr>
        <w:numPr>
          <w:ilvl w:val="1"/>
          <w:numId w:val="33"/>
        </w:numPr>
      </w:pPr>
      <w:r w:rsidRPr="001B4A81">
        <w:t>Header: Hospital name/logo.</w:t>
      </w:r>
    </w:p>
    <w:p w:rsidR="001B4A81" w:rsidRPr="001B4A81" w:rsidRDefault="001B4A81" w:rsidP="001B4A81">
      <w:pPr>
        <w:numPr>
          <w:ilvl w:val="1"/>
          <w:numId w:val="33"/>
        </w:numPr>
      </w:pPr>
      <w:r w:rsidRPr="001B4A81">
        <w:t>Left block: Patient details — Name, Age (computed from DOB), Gender.</w:t>
      </w:r>
    </w:p>
    <w:p w:rsidR="001B4A81" w:rsidRPr="001B4A81" w:rsidRDefault="001B4A81" w:rsidP="001B4A81">
      <w:pPr>
        <w:numPr>
          <w:ilvl w:val="1"/>
          <w:numId w:val="33"/>
        </w:numPr>
      </w:pPr>
      <w:r w:rsidRPr="001B4A81">
        <w:t>Right block: Doctor details (name, specialization).</w:t>
      </w:r>
    </w:p>
    <w:p w:rsidR="001B4A81" w:rsidRPr="001B4A81" w:rsidRDefault="001B4A81" w:rsidP="001B4A81">
      <w:pPr>
        <w:numPr>
          <w:ilvl w:val="1"/>
          <w:numId w:val="33"/>
        </w:numPr>
      </w:pPr>
      <w:r w:rsidRPr="001B4A81">
        <w:t>Right-margin column (~1 inch): checklist of test names, so the doctor can hand-mark which diagnostics (Lab, X-Ray, ECG, ECO, Ultrasound) the patient needs.</w:t>
      </w:r>
    </w:p>
    <w:p w:rsidR="001B4A81" w:rsidRPr="001B4A81" w:rsidRDefault="001B4A81" w:rsidP="001B4A81">
      <w:pPr>
        <w:numPr>
          <w:ilvl w:val="1"/>
          <w:numId w:val="33"/>
        </w:numPr>
      </w:pPr>
      <w:r w:rsidRPr="001B4A81">
        <w:t>Center: </w:t>
      </w:r>
      <w:r w:rsidRPr="001B4A81">
        <w:rPr>
          <w:b/>
          <w:bCs/>
        </w:rPr>
        <w:t>Token number</w:t>
      </w:r>
      <w:r w:rsidRPr="001B4A81">
        <w:t> — sequential per doctor per day, restarting at 1 every day.</w:t>
      </w:r>
    </w:p>
    <w:p w:rsidR="001B4A81" w:rsidRPr="001B4A81" w:rsidRDefault="001B4A81" w:rsidP="001B4A81">
      <w:pPr>
        <w:numPr>
          <w:ilvl w:val="1"/>
          <w:numId w:val="33"/>
        </w:numPr>
      </w:pPr>
      <w:r w:rsidRPr="001B4A81">
        <w:t>A </w:t>
      </w:r>
      <w:r w:rsidRPr="001B4A81">
        <w:rPr>
          <w:b/>
          <w:bCs/>
        </w:rPr>
        <w:t>unique OPD number</w:t>
      </w:r>
      <w:r w:rsidRPr="001B4A81">
        <w:t> — permanently identifies this specific consultation/appointment instance (distinct from the daily token number), used as the lookup key by every downstream diagnostic/OT module.</w:t>
      </w:r>
    </w:p>
    <w:p w:rsidR="001B4A81" w:rsidRPr="001B4A81" w:rsidRDefault="001B4A81" w:rsidP="001B4A81">
      <w:pPr>
        <w:numPr>
          <w:ilvl w:val="0"/>
          <w:numId w:val="33"/>
        </w:numPr>
      </w:pPr>
      <w:r w:rsidRPr="001B4A81">
        <w:t>FR-3.3: Doctor's consultation fee (fee varies per doctor, configured in §3.9) is collected at registration and recorded against that doctor for reporting.</w:t>
      </w:r>
    </w:p>
    <w:p w:rsidR="001B4A81" w:rsidRPr="001B4A81" w:rsidRDefault="001B4A81" w:rsidP="001B4A81">
      <w:pPr>
        <w:numPr>
          <w:ilvl w:val="0"/>
          <w:numId w:val="33"/>
        </w:numPr>
      </w:pPr>
      <w:r w:rsidRPr="001B4A81">
        <w:t xml:space="preserve">FR-3.4: OPD slip is </w:t>
      </w:r>
      <w:proofErr w:type="spellStart"/>
      <w:r w:rsidRPr="001B4A81">
        <w:t>reprintable</w:t>
      </w:r>
      <w:proofErr w:type="spellEnd"/>
      <w:r w:rsidRPr="001B4A81">
        <w:t>.</w: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3.4 Diagnostic Service Receipts (Laboratory, ECO, X-Ray, ECG, Ultrasound)</w:t>
      </w:r>
    </w:p>
    <w:p w:rsidR="001B4A81" w:rsidRPr="001B4A81" w:rsidRDefault="001B4A81" w:rsidP="001B4A81">
      <w:r w:rsidRPr="001B4A81">
        <w:lastRenderedPageBreak/>
        <w:t>These five modules share one workflow pattern:</w:t>
      </w:r>
    </w:p>
    <w:p w:rsidR="001B4A81" w:rsidRPr="001B4A81" w:rsidRDefault="001B4A81" w:rsidP="001B4A81">
      <w:pPr>
        <w:numPr>
          <w:ilvl w:val="0"/>
          <w:numId w:val="34"/>
        </w:numPr>
      </w:pPr>
      <w:r w:rsidRPr="001B4A81">
        <w:t>FR-4.1: Operator opens the relevant tab (Laboratory / ECO / X-Ray / ECG / Ultrasound) and enters the </w:t>
      </w:r>
      <w:r w:rsidRPr="001B4A81">
        <w:rPr>
          <w:b/>
          <w:bCs/>
        </w:rPr>
        <w:t>OPD number</w:t>
      </w:r>
      <w:r w:rsidRPr="001B4A81">
        <w:t>.</w:t>
      </w:r>
    </w:p>
    <w:p w:rsidR="001B4A81" w:rsidRPr="001B4A81" w:rsidRDefault="001B4A81" w:rsidP="001B4A81">
      <w:pPr>
        <w:numPr>
          <w:ilvl w:val="0"/>
          <w:numId w:val="34"/>
        </w:numPr>
      </w:pPr>
      <w:r w:rsidRPr="001B4A81">
        <w:t>FR-4.2: System fetches patient + doctor info tied to that OPD number.</w:t>
      </w:r>
    </w:p>
    <w:p w:rsidR="001B4A81" w:rsidRPr="001B4A81" w:rsidRDefault="001B4A81" w:rsidP="001B4A81">
      <w:pPr>
        <w:numPr>
          <w:ilvl w:val="0"/>
          <w:numId w:val="34"/>
        </w:numPr>
      </w:pPr>
      <w:r w:rsidRPr="001B4A81">
        <w:t>FR-4.3: Operator selects one or more tests from that module's price list (§3.10).</w:t>
      </w:r>
    </w:p>
    <w:p w:rsidR="001B4A81" w:rsidRPr="001B4A81" w:rsidRDefault="001B4A81" w:rsidP="001B4A81">
      <w:pPr>
        <w:numPr>
          <w:ilvl w:val="0"/>
          <w:numId w:val="34"/>
        </w:numPr>
      </w:pPr>
      <w:r w:rsidRPr="001B4A81">
        <w:t>FR-4.4: Operator generates a receipt showing: patient &amp; doctor details, OPD number, a </w:t>
      </w:r>
      <w:r w:rsidRPr="001B4A81">
        <w:rPr>
          <w:b/>
          <w:bCs/>
        </w:rPr>
        <w:t>module-specific token number</w:t>
      </w:r>
      <w:r w:rsidRPr="001B4A81">
        <w:t>, list of selected tests with price, and total payable.</w:t>
      </w:r>
    </w:p>
    <w:p w:rsidR="001B4A81" w:rsidRPr="001B4A81" w:rsidRDefault="001B4A81" w:rsidP="001B4A81">
      <w:pPr>
        <w:numPr>
          <w:ilvl w:val="0"/>
          <w:numId w:val="34"/>
        </w:numPr>
      </w:pPr>
      <w:r w:rsidRPr="001B4A81">
        <w:t>FR-4.5: Patient pays the operator at the counter; payment is recorded against that module for management reporting.</w:t>
      </w:r>
    </w:p>
    <w:p w:rsidR="001B4A81" w:rsidRPr="001B4A81" w:rsidRDefault="001B4A81" w:rsidP="001B4A81">
      <w:pPr>
        <w:numPr>
          <w:ilvl w:val="0"/>
          <w:numId w:val="34"/>
        </w:numPr>
      </w:pPr>
      <w:r w:rsidRPr="001B4A81">
        <w:t xml:space="preserve">FR-4.6: Receipt is </w:t>
      </w:r>
      <w:proofErr w:type="spellStart"/>
      <w:r w:rsidRPr="001B4A81">
        <w:t>reprintable</w:t>
      </w:r>
      <w:proofErr w:type="spellEnd"/>
      <w:r w:rsidRPr="001B4A81">
        <w:t>.</w:t>
      </w:r>
    </w:p>
    <w:p w:rsidR="001B4A81" w:rsidRPr="001B4A81" w:rsidRDefault="001B4A81" w:rsidP="001B4A81">
      <w:pPr>
        <w:numPr>
          <w:ilvl w:val="0"/>
          <w:numId w:val="34"/>
        </w:numPr>
      </w:pPr>
      <w:r w:rsidRPr="001B4A81">
        <w:t>FR-4.7: Receipt supports a </w:t>
      </w:r>
      <w:r w:rsidRPr="001B4A81">
        <w:rPr>
          <w:b/>
          <w:bCs/>
        </w:rPr>
        <w:t>discount</w:t>
      </w:r>
      <w:r w:rsidRPr="001B4A81">
        <w:t> (with a reason/note) and a </w:t>
      </w:r>
      <w:r w:rsidRPr="001B4A81">
        <w:rPr>
          <w:b/>
          <w:bCs/>
        </w:rPr>
        <w:t>cancellation/refund</w:t>
      </w:r>
      <w:r w:rsidRPr="001B4A81">
        <w:t> (with a reason/note); both are flagged for management review, not silently deleted.</w:t>
      </w:r>
    </w:p>
    <w:p w:rsidR="001B4A81" w:rsidRPr="001B4A81" w:rsidRDefault="001B4A81" w:rsidP="001B4A81">
      <w:pPr>
        <w:numPr>
          <w:ilvl w:val="0"/>
          <w:numId w:val="34"/>
        </w:numPr>
      </w:pPr>
      <w:r w:rsidRPr="001B4A81">
        <w:t>FR-4.8: Once the test is performed, the operator/technician can attach or type the </w:t>
      </w:r>
      <w:r w:rsidRPr="001B4A81">
        <w:rPr>
          <w:b/>
          <w:bCs/>
        </w:rPr>
        <w:t>result/report</w:t>
      </w:r>
      <w:r w:rsidRPr="001B4A81">
        <w:t> against that token, so it becomes part of the patient's permanent record and can be reviewed or reprinted on a later visit.</w: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3.5 Operation Theater (OT)</w:t>
      </w:r>
    </w:p>
    <w:p w:rsidR="001B4A81" w:rsidRPr="001B4A81" w:rsidRDefault="001B4A81" w:rsidP="001B4A81">
      <w:pPr>
        <w:numPr>
          <w:ilvl w:val="0"/>
          <w:numId w:val="35"/>
        </w:numPr>
      </w:pPr>
      <w:r w:rsidRPr="001B4A81">
        <w:t>FR-5.1: </w:t>
      </w:r>
      <w:r w:rsidRPr="001B4A81">
        <w:rPr>
          <w:b/>
          <w:bCs/>
        </w:rPr>
        <w:t>Admission</w:t>
      </w:r>
      <w:r w:rsidRPr="001B4A81">
        <w:t> — patient is assigned a room or bed; each room/bed type has its own per-day rate (configured in §3.10).</w:t>
      </w:r>
    </w:p>
    <w:p w:rsidR="001B4A81" w:rsidRPr="001B4A81" w:rsidRDefault="001B4A81" w:rsidP="001B4A81">
      <w:pPr>
        <w:numPr>
          <w:ilvl w:val="0"/>
          <w:numId w:val="35"/>
        </w:numPr>
      </w:pPr>
      <w:r w:rsidRPr="001B4A81">
        <w:t>FR-5.2: Room/bed list shows current </w:t>
      </w:r>
      <w:r w:rsidRPr="001B4A81">
        <w:rPr>
          <w:b/>
          <w:bCs/>
        </w:rPr>
        <w:t>occupancy status</w:t>
      </w:r>
      <w:r w:rsidRPr="001B4A81">
        <w:t> (vacant/occupied) so the operator only assigns an available one.</w:t>
      </w:r>
    </w:p>
    <w:p w:rsidR="001B4A81" w:rsidRPr="001B4A81" w:rsidRDefault="001B4A81" w:rsidP="001B4A81">
      <w:pPr>
        <w:numPr>
          <w:ilvl w:val="0"/>
          <w:numId w:val="35"/>
        </w:numPr>
      </w:pPr>
      <w:r w:rsidRPr="001B4A81">
        <w:t>FR-5.3: </w:t>
      </w:r>
      <w:r w:rsidRPr="001B4A81">
        <w:rPr>
          <w:b/>
          <w:bCs/>
        </w:rPr>
        <w:t>Booking</w:t>
      </w:r>
      <w:r w:rsidRPr="001B4A81">
        <w:t> — doctor diagnoses and recommends a procedure; operator books an OT date/time and assigns the performing doctor.</w:t>
      </w:r>
    </w:p>
    <w:p w:rsidR="001B4A81" w:rsidRPr="001B4A81" w:rsidRDefault="001B4A81" w:rsidP="001B4A81">
      <w:pPr>
        <w:numPr>
          <w:ilvl w:val="0"/>
          <w:numId w:val="35"/>
        </w:numPr>
      </w:pPr>
      <w:r w:rsidRPr="001B4A81">
        <w:t>FR-5.4: </w:t>
      </w:r>
      <w:r w:rsidRPr="001B4A81">
        <w:rPr>
          <w:b/>
          <w:bCs/>
        </w:rPr>
        <w:t>Procedure</w:t>
      </w:r>
      <w:r w:rsidRPr="001B4A81">
        <w:t> — at the time of operation, the medicines and supporting tools/consumables used are added to the patient's OT bill.</w:t>
      </w:r>
    </w:p>
    <w:p w:rsidR="001B4A81" w:rsidRPr="001B4A81" w:rsidRDefault="001B4A81" w:rsidP="001B4A81">
      <w:pPr>
        <w:numPr>
          <w:ilvl w:val="1"/>
          <w:numId w:val="35"/>
        </w:numPr>
      </w:pPr>
      <w:r w:rsidRPr="001B4A81">
        <w:t>FR-5.4a: Medicines/tools used are deducted from a </w:t>
      </w:r>
      <w:r w:rsidRPr="001B4A81">
        <w:rPr>
          <w:b/>
          <w:bCs/>
        </w:rPr>
        <w:t>stock/inventory list</w:t>
      </w:r>
      <w:r w:rsidRPr="001B4A81">
        <w:t>, so management can see quantity on hand and get a low-stock warning.</w:t>
      </w:r>
    </w:p>
    <w:p w:rsidR="001B4A81" w:rsidRPr="001B4A81" w:rsidRDefault="001B4A81" w:rsidP="001B4A81">
      <w:pPr>
        <w:numPr>
          <w:ilvl w:val="0"/>
          <w:numId w:val="35"/>
        </w:numPr>
      </w:pPr>
      <w:r w:rsidRPr="001B4A81">
        <w:t>FR-5.5: </w:t>
      </w:r>
      <w:r w:rsidRPr="001B4A81">
        <w:rPr>
          <w:b/>
          <w:bCs/>
        </w:rPr>
        <w:t>Discharge</w:t>
      </w:r>
      <w:r w:rsidRPr="001B4A81">
        <w:t> — after the doctor's discharge recommendation, the operator closes the OT case.</w:t>
      </w:r>
    </w:p>
    <w:p w:rsidR="001B4A81" w:rsidRPr="001B4A81" w:rsidRDefault="001B4A81" w:rsidP="001B4A81">
      <w:pPr>
        <w:numPr>
          <w:ilvl w:val="0"/>
          <w:numId w:val="35"/>
        </w:numPr>
      </w:pPr>
      <w:r w:rsidRPr="001B4A81">
        <w:t>FR-5.6: </w:t>
      </w:r>
      <w:r w:rsidRPr="001B4A81">
        <w:rPr>
          <w:b/>
          <w:bCs/>
        </w:rPr>
        <w:t>Final slip</w:t>
      </w:r>
      <w:r w:rsidRPr="001B4A81">
        <w:t> — system generates one consolidated bill covering: doctor fee, room/bed fee (days occupied × rate), OT/theater fee, medicines &amp; consumables used. Patient pays this to be discharged.</w: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3.6 Management Dashboard</w:t>
      </w:r>
    </w:p>
    <w:p w:rsidR="001B4A81" w:rsidRPr="001B4A81" w:rsidRDefault="001B4A81" w:rsidP="001B4A81">
      <w:pPr>
        <w:numPr>
          <w:ilvl w:val="0"/>
          <w:numId w:val="36"/>
        </w:numPr>
      </w:pPr>
      <w:r w:rsidRPr="001B4A81">
        <w:t>FR-6.1: Cash analytics — today / weekly / monthly, broken down by: Doctor consultation fees, Laboratory, ECO, ECG, X-Ray, Ultrasound, Operation Theater.</w:t>
      </w:r>
    </w:p>
    <w:p w:rsidR="001B4A81" w:rsidRPr="001B4A81" w:rsidRDefault="001B4A81" w:rsidP="001B4A81">
      <w:pPr>
        <w:numPr>
          <w:ilvl w:val="0"/>
          <w:numId w:val="36"/>
        </w:numPr>
      </w:pPr>
      <w:r w:rsidRPr="001B4A81">
        <w:lastRenderedPageBreak/>
        <w:t>FR-6.2: Operational counts — number of tests performed per day per module; number of patients seen per doctor per day.</w:t>
      </w:r>
    </w:p>
    <w:p w:rsidR="001B4A81" w:rsidRPr="001B4A81" w:rsidRDefault="001B4A81" w:rsidP="001B4A81">
      <w:pPr>
        <w:numPr>
          <w:ilvl w:val="0"/>
          <w:numId w:val="36"/>
        </w:numPr>
      </w:pPr>
      <w:r w:rsidRPr="001B4A81">
        <w:t>FR-6.3: General/summary analytics relevant to clinic performance (patient volume trend, top doctors, revenue vs. expense).</w:t>
      </w:r>
    </w:p>
    <w:p w:rsidR="001B4A81" w:rsidRPr="001B4A81" w:rsidRDefault="001B4A81" w:rsidP="001B4A81">
      <w:pPr>
        <w:numPr>
          <w:ilvl w:val="0"/>
          <w:numId w:val="36"/>
        </w:numPr>
      </w:pPr>
      <w:r w:rsidRPr="001B4A81">
        <w:t>FR-6.4 </w:t>
      </w:r>
      <w:r w:rsidRPr="001B4A81">
        <w:rPr>
          <w:i/>
          <w:iCs/>
        </w:rPr>
        <w:t>(added)</w:t>
      </w:r>
      <w:r w:rsidRPr="001B4A81">
        <w:t>: Custom date-range filter and export (PDF/Excel/print) for any report on the dashboard.</w: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3.7 Expenses &amp; Payouts</w:t>
      </w:r>
    </w:p>
    <w:p w:rsidR="001B4A81" w:rsidRPr="001B4A81" w:rsidRDefault="001B4A81" w:rsidP="001B4A81">
      <w:pPr>
        <w:numPr>
          <w:ilvl w:val="0"/>
          <w:numId w:val="37"/>
        </w:numPr>
      </w:pPr>
      <w:r w:rsidRPr="001B4A81">
        <w:t>FR-7.1: A tab to pay: doctor fees (per the split mechanism, §3.9), employee salaries, and module-related expenses (Lab, ECO, ECG, etc.), plus general daily/monthly clinic expenses.</w:t>
      </w:r>
    </w:p>
    <w:p w:rsidR="001B4A81" w:rsidRPr="001B4A81" w:rsidRDefault="001B4A81" w:rsidP="001B4A81">
      <w:pPr>
        <w:numPr>
          <w:ilvl w:val="0"/>
          <w:numId w:val="37"/>
        </w:numPr>
      </w:pPr>
      <w:r w:rsidRPr="001B4A81">
        <w:t>FR-7.2: Dashboard revenue figure = total income − total expenses/payouts recorded here.</w:t>
      </w:r>
    </w:p>
    <w:p w:rsidR="001B4A81" w:rsidRPr="001B4A81" w:rsidRDefault="001B4A81" w:rsidP="001B4A81">
      <w:pPr>
        <w:numPr>
          <w:ilvl w:val="0"/>
          <w:numId w:val="37"/>
        </w:numPr>
      </w:pPr>
      <w:r w:rsidRPr="001B4A81">
        <w:t>FR-7.3: An </w:t>
      </w:r>
      <w:r w:rsidRPr="001B4A81">
        <w:rPr>
          <w:b/>
          <w:bCs/>
        </w:rPr>
        <w:t>Employee Registration</w:t>
      </w:r>
      <w:r w:rsidRPr="001B4A81">
        <w:t> tab (name, designation, contact, joining date, monthly salary) so a salary payment can be linked to a specific employee record, not entered as a free-text expense.</w: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3.8 Doctor Registration</w:t>
      </w:r>
    </w:p>
    <w:p w:rsidR="001B4A81" w:rsidRPr="001B4A81" w:rsidRDefault="001B4A81" w:rsidP="001B4A81">
      <w:pPr>
        <w:numPr>
          <w:ilvl w:val="0"/>
          <w:numId w:val="38"/>
        </w:numPr>
      </w:pPr>
      <w:r w:rsidRPr="001B4A81">
        <w:t>FR-8.1: Register a doctor with: Name, Specialization, Availability (days/times), Consultation fee.</w:t>
      </w:r>
    </w:p>
    <w:p w:rsidR="001B4A81" w:rsidRPr="001B4A81" w:rsidRDefault="001B4A81" w:rsidP="001B4A81">
      <w:pPr>
        <w:numPr>
          <w:ilvl w:val="0"/>
          <w:numId w:val="38"/>
        </w:numPr>
      </w:pPr>
      <w:r w:rsidRPr="001B4A81">
        <w:t>FR-8.2: </w:t>
      </w:r>
      <w:r w:rsidRPr="001B4A81">
        <w:rPr>
          <w:b/>
          <w:bCs/>
        </w:rPr>
        <w:t>Split-fee mechanism</w:t>
      </w:r>
      <w:r w:rsidRPr="001B4A81">
        <w:t> — percentage or fixed amount of the doctor's fee retained by the clinic vs. paid out to the doctor (original text said "Slit fee mechanism" — clarified during analysis). This split is used by FR-7.1 payouts and FR-6.1 analytics.</w: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3.9 Test Types &amp; Price Management</w:t>
      </w:r>
    </w:p>
    <w:p w:rsidR="001B4A81" w:rsidRPr="001B4A81" w:rsidRDefault="001B4A81" w:rsidP="001B4A81">
      <w:r w:rsidRPr="001B4A81">
        <w:t>A configuration area, one screen per module, where Management can view existing entries, add new ones, and edit price: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766"/>
      </w:tblGrid>
      <w:tr w:rsidR="001B4A81" w:rsidRPr="001B4A81" w:rsidTr="001B4A8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pPr>
              <w:rPr>
                <w:b/>
                <w:bCs/>
              </w:rPr>
            </w:pPr>
            <w:r w:rsidRPr="001B4A81">
              <w:rPr>
                <w:b/>
                <w:bCs/>
              </w:rPr>
              <w:t>Module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pPr>
              <w:rPr>
                <w:b/>
                <w:bCs/>
              </w:rPr>
            </w:pPr>
            <w:r w:rsidRPr="001B4A81">
              <w:rPr>
                <w:b/>
                <w:bCs/>
              </w:rPr>
              <w:t>Fields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Laboratory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Test name, price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X-Ray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Test type name, price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ECG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Test name, price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ECO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Test name, price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Ultrasound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Test name, price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Operation Theater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 xml:space="preserve">Room/bed types with per-day price, OT (theater) fee, operating-doctor fee, medicine catalog (with stock </w:t>
            </w:r>
            <w:proofErr w:type="spellStart"/>
            <w:r w:rsidRPr="001B4A81">
              <w:t>qty</w:t>
            </w:r>
            <w:proofErr w:type="spellEnd"/>
            <w:r w:rsidRPr="001B4A81">
              <w:t xml:space="preserve">), surgical/consumable tools catalog (with stock </w:t>
            </w:r>
            <w:proofErr w:type="spellStart"/>
            <w:r w:rsidRPr="001B4A81">
              <w:t>qty</w:t>
            </w:r>
            <w:proofErr w:type="spellEnd"/>
            <w:r w:rsidRPr="001B4A81">
              <w:t>)</w:t>
            </w:r>
          </w:p>
        </w:tc>
      </w:tr>
    </w:tbl>
    <w:p w:rsidR="001B4A81" w:rsidRPr="001B4A81" w:rsidRDefault="001B4A81" w:rsidP="001B4A81">
      <w:r w:rsidRPr="001B4A81">
        <w:lastRenderedPageBreak/>
        <w:pict>
          <v:rect id="_x0000_i1987" style="width:0;height:.75pt" o:hralign="center" o:hrstd="t" o:hr="t" fillcolor="#a0a0a0" stroked="f"/>
        </w:pic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4. Non-Functional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7531"/>
      </w:tblGrid>
      <w:tr w:rsidR="001B4A81" w:rsidRPr="001B4A81" w:rsidTr="001B4A8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pPr>
              <w:rPr>
                <w:b/>
                <w:bCs/>
              </w:rPr>
            </w:pPr>
            <w:r w:rsidRPr="001B4A81">
              <w:rPr>
                <w:b/>
                <w:bCs/>
              </w:rPr>
              <w:t>Area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pPr>
              <w:rPr>
                <w:b/>
                <w:bCs/>
              </w:rPr>
            </w:pPr>
            <w:r w:rsidRPr="001B4A81">
              <w:rPr>
                <w:b/>
                <w:bCs/>
              </w:rPr>
              <w:t>Requirement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Security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 xml:space="preserve">Role-based </w:t>
            </w:r>
            <w:proofErr w:type="spellStart"/>
            <w:r w:rsidRPr="001B4A81">
              <w:t>auth</w:t>
            </w:r>
            <w:proofErr w:type="spellEnd"/>
            <w:r w:rsidRPr="001B4A81">
              <w:t xml:space="preserve"> (§3.1); hashed passwords; audit trail on financial and record-editing actions.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Data protection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Patient data (CNIC, DOB, medical results) is sensitive — access restricted to authenticated roles only; recommend HTTPS in production.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Backup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Regular (e.g., daily) automated database backup; retention period to be confirmed with customer.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Availability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System should tolerate multiple counters (reception, lab, X-ray, ECG, ECO, ultrasound, OT) submitting concurrently without token/number collisions.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Printing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Slip/receipt layouts must be print-friendly for the clinic's chosen printer (thermal or A4 — to confirm) and include the hospital logo/header.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Auditability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All discounts, cancellations, refunds, and record edits are logged with user + timestamp, not hard-deleted.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Browser/device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Desktop-browser oriented (counter PCs); confirm if tablet/mobile access is also required.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Scalability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System should scale from a single clinic today to higher load (more counters, more patients/day, future multi-branch — see Open Question 6) without a redesign: stateless app layer so multiple Node.js instances can run behind a load balancer, and a database that can handle growing OPD/receipt volume (indexed by MR number, OPD number, date) as historical records accumulate over years.</w:t>
            </w:r>
          </w:p>
        </w:tc>
      </w:tr>
      <w:tr w:rsidR="001B4A81" w:rsidRPr="001B4A81" w:rsidTr="001B4A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Caching &amp; performance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1B4A81" w:rsidRPr="001B4A81" w:rsidRDefault="001B4A81" w:rsidP="001B4A81">
            <w:r w:rsidRPr="001B4A81">
              <w:t>Frequently-read, rarely-changed data should be served from a cache instead of hitting the database every time, to keep counter operations (registration, slip/receipt generation) fast even under concurrent load:</w:t>
            </w:r>
            <w:r w:rsidRPr="001B4A81">
              <w:br/>
              <w:t>• </w:t>
            </w:r>
            <w:r w:rsidRPr="001B4A81">
              <w:rPr>
                <w:b/>
                <w:bCs/>
              </w:rPr>
              <w:t>Cache candidates:</w:t>
            </w:r>
            <w:r w:rsidRPr="001B4A81">
              <w:t> test/price catalogs (Lab, X-Ray, ECG, ECO, Ultrasound, OT room/bed rates), doctor list &amp; fee/split config, dashboard summary figures (today/weekly/monthly cash totals).</w:t>
            </w:r>
            <w:r w:rsidRPr="001B4A81">
              <w:br/>
              <w:t>• </w:t>
            </w:r>
            <w:r w:rsidRPr="001B4A81">
              <w:rPr>
                <w:b/>
                <w:bCs/>
              </w:rPr>
              <w:t>Cache invalidation:</w:t>
            </w:r>
            <w:r w:rsidRPr="001B4A81">
              <w:t> any price/catalog/doctor edit by Management immediately invalidates (or updates) the corresponding cache entry so operators never bill an old price.</w:t>
            </w:r>
            <w:r w:rsidRPr="001B4A81">
              <w:br/>
              <w:t>• </w:t>
            </w:r>
            <w:r w:rsidRPr="001B4A81">
              <w:rPr>
                <w:b/>
                <w:bCs/>
              </w:rPr>
              <w:t>Not cached / always live:</w:t>
            </w:r>
            <w:r w:rsidRPr="001B4A81">
              <w:t xml:space="preserve"> patient lookup, OPD/token number generation, and payment recording — these must read/write the source of truth directly to </w:t>
            </w:r>
            <w:r w:rsidRPr="001B4A81">
              <w:lastRenderedPageBreak/>
              <w:t>avoid duplicate tokens or stale balances.</w:t>
            </w:r>
            <w:r w:rsidRPr="001B4A81">
              <w:br/>
              <w:t xml:space="preserve">• Suggested approach: in-memory cache (e.g., Node.js in-process cache) for a single-server deployment, or a shared cache (e.g., </w:t>
            </w:r>
            <w:proofErr w:type="spellStart"/>
            <w:r w:rsidRPr="001B4A81">
              <w:t>Redis</w:t>
            </w:r>
            <w:proofErr w:type="spellEnd"/>
            <w:r w:rsidRPr="001B4A81">
              <w:t>) once the app runs on multiple instances (ties into the Scalability row above).</w:t>
            </w:r>
          </w:p>
        </w:tc>
      </w:tr>
    </w:tbl>
    <w:p w:rsidR="001B4A81" w:rsidRPr="001B4A81" w:rsidRDefault="001B4A81" w:rsidP="001B4A81">
      <w:r w:rsidRPr="001B4A81">
        <w:lastRenderedPageBreak/>
        <w:pict>
          <v:rect id="_x0000_i1988" style="width:0;height:.75pt" o:hralign="center" o:hrstd="t" o:hr="t" fillcolor="#a0a0a0" stroked="f"/>
        </w:pic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5. Key Data Entities (draft)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Patient</w:t>
      </w:r>
      <w:r w:rsidRPr="001B4A81">
        <w:t xml:space="preserve">: MR number (PK), name, father name, CNIC, mobile, DOB, gender, address, </w:t>
      </w:r>
      <w:proofErr w:type="spellStart"/>
      <w:r w:rsidRPr="001B4A81">
        <w:t>created_by</w:t>
      </w:r>
      <w:proofErr w:type="spellEnd"/>
      <w:r w:rsidRPr="001B4A81">
        <w:t xml:space="preserve">, </w:t>
      </w:r>
      <w:proofErr w:type="spellStart"/>
      <w:r w:rsidRPr="001B4A81">
        <w:t>created_at</w:t>
      </w:r>
      <w:proofErr w:type="spellEnd"/>
      <w:r w:rsidRPr="001B4A81">
        <w:t>.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Doctor</w:t>
      </w:r>
      <w:r w:rsidRPr="001B4A81">
        <w:t>: id, name, specialization, fee, availability schedule, split-fee rule.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Employee</w:t>
      </w:r>
      <w:r w:rsidRPr="001B4A81">
        <w:t>: id, name, designation, contact, joining date, salary.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OPD Visit</w:t>
      </w:r>
      <w:r w:rsidRPr="001B4A81">
        <w:t xml:space="preserve">: OPD number (PK), patient (FK), doctor (FK), daily token number, fee charged, date, </w:t>
      </w:r>
      <w:proofErr w:type="spellStart"/>
      <w:r w:rsidRPr="001B4A81">
        <w:t>created_by</w:t>
      </w:r>
      <w:proofErr w:type="spellEnd"/>
      <w:r w:rsidRPr="001B4A81">
        <w:t>.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Diagnostic Test Catalog</w:t>
      </w:r>
      <w:r w:rsidRPr="001B4A81">
        <w:t> (per module: Lab/ECO/X-Ray/ECG/Ultrasound): id, module, test name, price, active flag.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Diagnostic Receipt</w:t>
      </w:r>
      <w:r w:rsidRPr="001B4A81">
        <w:t> (per module): id, OPD number (FK), module token number, test items (FK to catalog + price at time of sale), discount, status (paid/cancelled/refunded), result/report (</w:t>
      </w:r>
      <w:proofErr w:type="spellStart"/>
      <w:r w:rsidRPr="001B4A81">
        <w:t>nullable</w:t>
      </w:r>
      <w:proofErr w:type="spellEnd"/>
      <w:r w:rsidRPr="001B4A81">
        <w:t xml:space="preserve">, filled later), </w:t>
      </w:r>
      <w:proofErr w:type="spellStart"/>
      <w:r w:rsidRPr="001B4A81">
        <w:t>created_by</w:t>
      </w:r>
      <w:proofErr w:type="spellEnd"/>
      <w:r w:rsidRPr="001B4A81">
        <w:t xml:space="preserve">, </w:t>
      </w:r>
      <w:proofErr w:type="spellStart"/>
      <w:r w:rsidRPr="001B4A81">
        <w:t>created_at</w:t>
      </w:r>
      <w:proofErr w:type="spellEnd"/>
      <w:r w:rsidRPr="001B4A81">
        <w:t>.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Room/Bed</w:t>
      </w:r>
      <w:r w:rsidRPr="001B4A81">
        <w:t>: id, type, per-day rate, status (vacant/occupied).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OT Case</w:t>
      </w:r>
      <w:r w:rsidRPr="001B4A81">
        <w:t>: id, patient (FK), doctor (FK), room/bed (FK), admit date, discharge date, procedure date/time, status (booked/in-progress/discharged), line items (doctor fee, room fee computed, OT fee, medicines used, tools used), total.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Inventory Item</w:t>
      </w:r>
      <w:r w:rsidRPr="001B4A81">
        <w:t> (medicine/tool): id, name, unit, quantity on hand, low-stock threshold.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Expense/Payout</w:t>
      </w:r>
      <w:r w:rsidRPr="001B4A81">
        <w:t xml:space="preserve">: id, type (doctor payout / salary / module expense / general expense), linked entity (doctor or employee, </w:t>
      </w:r>
      <w:proofErr w:type="spellStart"/>
      <w:r w:rsidRPr="001B4A81">
        <w:t>nullable</w:t>
      </w:r>
      <w:proofErr w:type="spellEnd"/>
      <w:r w:rsidRPr="001B4A81">
        <w:t xml:space="preserve">), amount, date, note, </w:t>
      </w:r>
      <w:proofErr w:type="spellStart"/>
      <w:r w:rsidRPr="001B4A81">
        <w:t>created_by</w:t>
      </w:r>
      <w:proofErr w:type="spellEnd"/>
      <w:r w:rsidRPr="001B4A81">
        <w:t>.</w:t>
      </w:r>
    </w:p>
    <w:p w:rsidR="001B4A81" w:rsidRPr="001B4A81" w:rsidRDefault="001B4A81" w:rsidP="001B4A81">
      <w:pPr>
        <w:numPr>
          <w:ilvl w:val="0"/>
          <w:numId w:val="39"/>
        </w:numPr>
      </w:pPr>
      <w:r w:rsidRPr="001B4A81">
        <w:rPr>
          <w:b/>
          <w:bCs/>
        </w:rPr>
        <w:t>User</w:t>
      </w:r>
      <w:r w:rsidRPr="001B4A81">
        <w:t xml:space="preserve">: id, username, </w:t>
      </w:r>
      <w:proofErr w:type="spellStart"/>
      <w:r w:rsidRPr="001B4A81">
        <w:t>password_hash</w:t>
      </w:r>
      <w:proofErr w:type="spellEnd"/>
      <w:r w:rsidRPr="001B4A81">
        <w:t>, role (operator/management).</w:t>
      </w:r>
    </w:p>
    <w:p w:rsidR="001B4A81" w:rsidRPr="001B4A81" w:rsidRDefault="001B4A81" w:rsidP="001B4A81">
      <w:r w:rsidRPr="001B4A81">
        <w:pict>
          <v:rect id="_x0000_i1989" style="width:0;height:.75pt" o:hralign="center" o:hrstd="t" o:hr="t" fillcolor="#a0a0a0" stroked="f"/>
        </w:pic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6. Core Workflows (summary)</w:t>
      </w:r>
    </w:p>
    <w:p w:rsidR="001B4A81" w:rsidRPr="001B4A81" w:rsidRDefault="001B4A81" w:rsidP="001B4A81">
      <w:pPr>
        <w:numPr>
          <w:ilvl w:val="0"/>
          <w:numId w:val="40"/>
        </w:numPr>
      </w:pPr>
      <w:r w:rsidRPr="001B4A81">
        <w:rPr>
          <w:b/>
          <w:bCs/>
        </w:rPr>
        <w:t>New patient visit:</w:t>
      </w:r>
      <w:r w:rsidRPr="001B4A81">
        <w:t> Register/search patient → generate OPD slip with doctor + token → collect consultation fee.</w:t>
      </w:r>
    </w:p>
    <w:p w:rsidR="001B4A81" w:rsidRPr="001B4A81" w:rsidRDefault="001B4A81" w:rsidP="001B4A81">
      <w:pPr>
        <w:numPr>
          <w:ilvl w:val="0"/>
          <w:numId w:val="40"/>
        </w:numPr>
      </w:pPr>
      <w:r w:rsidRPr="001B4A81">
        <w:rPr>
          <w:b/>
          <w:bCs/>
        </w:rPr>
        <w:t>Diagnostic order:</w:t>
      </w:r>
      <w:r w:rsidRPr="001B4A81">
        <w:t> Doctor marks tests on the slip → patient returns to relevant counter → operator enters OPD number → selects tests → generates receipt → collects payment → (later) result/report attached to that token.</w:t>
      </w:r>
    </w:p>
    <w:p w:rsidR="001B4A81" w:rsidRPr="001B4A81" w:rsidRDefault="001B4A81" w:rsidP="001B4A81">
      <w:pPr>
        <w:numPr>
          <w:ilvl w:val="0"/>
          <w:numId w:val="40"/>
        </w:numPr>
      </w:pPr>
      <w:r w:rsidRPr="001B4A81">
        <w:rPr>
          <w:b/>
          <w:bCs/>
        </w:rPr>
        <w:lastRenderedPageBreak/>
        <w:t>OT case:</w:t>
      </w:r>
      <w:r w:rsidRPr="001B4A81">
        <w:t> Doctor recommends procedure → operator books room/bed + OT slot + doctor → procedure logged with medicines/tools consumed (deducted from stock) → discharge → consolidated final bill → payment → room/bed freed.</w:t>
      </w:r>
    </w:p>
    <w:p w:rsidR="001B4A81" w:rsidRPr="001B4A81" w:rsidRDefault="001B4A81" w:rsidP="001B4A81">
      <w:pPr>
        <w:numPr>
          <w:ilvl w:val="0"/>
          <w:numId w:val="40"/>
        </w:numPr>
      </w:pPr>
      <w:r w:rsidRPr="001B4A81">
        <w:rPr>
          <w:b/>
          <w:bCs/>
        </w:rPr>
        <w:t>Management oversight:</w:t>
      </w:r>
      <w:r w:rsidRPr="001B4A81">
        <w:t> Dashboard aggregates all of the above by day/week/month and by module/doctor; expenses &amp; payouts entered separately; revenue = income − expenses.</w:t>
      </w:r>
    </w:p>
    <w:p w:rsidR="001B4A81" w:rsidRPr="001B4A81" w:rsidRDefault="001B4A81" w:rsidP="001B4A81">
      <w:r w:rsidRPr="001B4A81">
        <w:pict>
          <v:rect id="_x0000_i1990" style="width:0;height:.75pt" o:hralign="center" o:hrstd="t" o:hr="t" fillcolor="#a0a0a0" stroked="f"/>
        </w:pic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7. Open Questions / Assumptions</w:t>
      </w:r>
    </w:p>
    <w:p w:rsidR="001B4A81" w:rsidRPr="001B4A81" w:rsidRDefault="001B4A81" w:rsidP="001B4A81">
      <w:pPr>
        <w:numPr>
          <w:ilvl w:val="0"/>
          <w:numId w:val="41"/>
        </w:numPr>
      </w:pPr>
      <w:r w:rsidRPr="001B4A81">
        <w:rPr>
          <w:b/>
          <w:bCs/>
        </w:rPr>
        <w:t>Payment modes</w:t>
      </w:r>
      <w:r w:rsidRPr="001B4A81">
        <w:t> — cash only, or also card/bank/online?</w:t>
      </w:r>
    </w:p>
    <w:p w:rsidR="001B4A81" w:rsidRPr="001B4A81" w:rsidRDefault="001B4A81" w:rsidP="001B4A81">
      <w:pPr>
        <w:numPr>
          <w:ilvl w:val="0"/>
          <w:numId w:val="41"/>
        </w:numPr>
      </w:pPr>
      <w:r w:rsidRPr="001B4A81">
        <w:rPr>
          <w:b/>
          <w:bCs/>
        </w:rPr>
        <w:t>Printing hardware</w:t>
      </w:r>
      <w:r w:rsidRPr="001B4A81">
        <w:t> — thermal receipt printer vs. A4 printer; need the hospital's logo file.</w:t>
      </w:r>
    </w:p>
    <w:p w:rsidR="001B4A81" w:rsidRPr="001B4A81" w:rsidRDefault="001B4A81" w:rsidP="001B4A81">
      <w:pPr>
        <w:numPr>
          <w:ilvl w:val="0"/>
          <w:numId w:val="41"/>
        </w:numPr>
      </w:pPr>
      <w:r w:rsidRPr="001B4A81">
        <w:rPr>
          <w:b/>
          <w:bCs/>
        </w:rPr>
        <w:t>Backup &amp; retention policy</w:t>
      </w:r>
      <w:r w:rsidRPr="001B4A81">
        <w:t> — how often, how long to keep records.</w:t>
      </w:r>
    </w:p>
    <w:p w:rsidR="001B4A81" w:rsidRPr="001B4A81" w:rsidRDefault="001B4A81" w:rsidP="001B4A81">
      <w:pPr>
        <w:numPr>
          <w:ilvl w:val="0"/>
          <w:numId w:val="41"/>
        </w:numPr>
      </w:pPr>
      <w:r w:rsidRPr="001B4A81">
        <w:rPr>
          <w:b/>
          <w:bCs/>
        </w:rPr>
        <w:t>Multi-branch</w:t>
      </w:r>
      <w:r w:rsidRPr="001B4A81">
        <w:t> — single location only, or multiple branches under one system?</w:t>
      </w:r>
    </w:p>
    <w:p w:rsidR="001B4A81" w:rsidRPr="001B4A81" w:rsidRDefault="001B4A81" w:rsidP="001B4A81">
      <w:pPr>
        <w:rPr>
          <w:b/>
          <w:bCs/>
        </w:rPr>
      </w:pPr>
      <w:r w:rsidRPr="001B4A81">
        <w:rPr>
          <w:b/>
          <w:bCs/>
        </w:rPr>
        <w:t>8. Out of Scope (unless customer confirms otherwise)</w:t>
      </w:r>
    </w:p>
    <w:p w:rsidR="001B4A81" w:rsidRPr="001B4A81" w:rsidRDefault="001B4A81" w:rsidP="001B4A81">
      <w:pPr>
        <w:numPr>
          <w:ilvl w:val="0"/>
          <w:numId w:val="42"/>
        </w:numPr>
      </w:pPr>
      <w:r w:rsidRPr="001B4A81">
        <w:t>Doctor/patient self-service portals or mobile apps.</w:t>
      </w:r>
    </w:p>
    <w:p w:rsidR="001B4A81" w:rsidRPr="001B4A81" w:rsidRDefault="001B4A81" w:rsidP="001B4A81">
      <w:pPr>
        <w:numPr>
          <w:ilvl w:val="0"/>
          <w:numId w:val="42"/>
        </w:numPr>
      </w:pPr>
      <w:r w:rsidRPr="001B4A81">
        <w:t>Insurance claims processing.</w:t>
      </w:r>
    </w:p>
    <w:p w:rsidR="001B4A81" w:rsidRPr="001B4A81" w:rsidRDefault="001B4A81" w:rsidP="001B4A81">
      <w:pPr>
        <w:numPr>
          <w:ilvl w:val="0"/>
          <w:numId w:val="42"/>
        </w:numPr>
      </w:pPr>
      <w:r w:rsidRPr="001B4A81">
        <w:t>SMS/email notifications/reminders.</w:t>
      </w:r>
    </w:p>
    <w:p w:rsidR="001B4A81" w:rsidRPr="001B4A81" w:rsidRDefault="001B4A81" w:rsidP="001B4A81">
      <w:pPr>
        <w:numPr>
          <w:ilvl w:val="0"/>
          <w:numId w:val="42"/>
        </w:numPr>
      </w:pPr>
      <w:r w:rsidRPr="001B4A81">
        <w:t>Multi-branch consolidation (see Open Question 6).</w:t>
      </w:r>
    </w:p>
    <w:p w:rsidR="001B4A81" w:rsidRPr="001B4A81" w:rsidRDefault="001B4A81" w:rsidP="001B4A81">
      <w:pPr>
        <w:numPr>
          <w:ilvl w:val="0"/>
          <w:numId w:val="42"/>
        </w:numPr>
      </w:pPr>
      <w:r w:rsidRPr="001B4A81">
        <w:t>Online/advance appointment booking (current flow is walk-in/token-based only).</w:t>
      </w:r>
    </w:p>
    <w:p w:rsidR="00A3539D" w:rsidRPr="001B4A81" w:rsidRDefault="00A3539D" w:rsidP="001B4A81"/>
    <w:sectPr w:rsidR="00A3539D" w:rsidRPr="001B4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B6BEB"/>
    <w:multiLevelType w:val="multilevel"/>
    <w:tmpl w:val="E2B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1C19"/>
    <w:multiLevelType w:val="multilevel"/>
    <w:tmpl w:val="694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3382"/>
    <w:multiLevelType w:val="multilevel"/>
    <w:tmpl w:val="A31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254BB"/>
    <w:multiLevelType w:val="multilevel"/>
    <w:tmpl w:val="B09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06C0B"/>
    <w:multiLevelType w:val="multilevel"/>
    <w:tmpl w:val="6B86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407BA"/>
    <w:multiLevelType w:val="multilevel"/>
    <w:tmpl w:val="39A2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F5F55"/>
    <w:multiLevelType w:val="multilevel"/>
    <w:tmpl w:val="FBC4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87EB1"/>
    <w:multiLevelType w:val="multilevel"/>
    <w:tmpl w:val="228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455AA"/>
    <w:multiLevelType w:val="multilevel"/>
    <w:tmpl w:val="2DC8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74E26"/>
    <w:multiLevelType w:val="multilevel"/>
    <w:tmpl w:val="B58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C2A39"/>
    <w:multiLevelType w:val="multilevel"/>
    <w:tmpl w:val="FF3C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1087B"/>
    <w:multiLevelType w:val="multilevel"/>
    <w:tmpl w:val="315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9035C"/>
    <w:multiLevelType w:val="multilevel"/>
    <w:tmpl w:val="278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C5C30"/>
    <w:multiLevelType w:val="multilevel"/>
    <w:tmpl w:val="BE9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25BC1"/>
    <w:multiLevelType w:val="multilevel"/>
    <w:tmpl w:val="789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40318"/>
    <w:multiLevelType w:val="multilevel"/>
    <w:tmpl w:val="9980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81F5D"/>
    <w:multiLevelType w:val="multilevel"/>
    <w:tmpl w:val="DF4E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13C20"/>
    <w:multiLevelType w:val="multilevel"/>
    <w:tmpl w:val="9C3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B38DA"/>
    <w:multiLevelType w:val="multilevel"/>
    <w:tmpl w:val="98F0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70EDE"/>
    <w:multiLevelType w:val="multilevel"/>
    <w:tmpl w:val="F488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F2F8C"/>
    <w:multiLevelType w:val="multilevel"/>
    <w:tmpl w:val="A296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06DAE"/>
    <w:multiLevelType w:val="multilevel"/>
    <w:tmpl w:val="1AD0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9206E"/>
    <w:multiLevelType w:val="multilevel"/>
    <w:tmpl w:val="948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F67E9"/>
    <w:multiLevelType w:val="multilevel"/>
    <w:tmpl w:val="37E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51C82"/>
    <w:multiLevelType w:val="multilevel"/>
    <w:tmpl w:val="B5F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D073D"/>
    <w:multiLevelType w:val="multilevel"/>
    <w:tmpl w:val="D1C8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373D0"/>
    <w:multiLevelType w:val="multilevel"/>
    <w:tmpl w:val="924E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E7606"/>
    <w:multiLevelType w:val="multilevel"/>
    <w:tmpl w:val="0D9E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75727"/>
    <w:multiLevelType w:val="multilevel"/>
    <w:tmpl w:val="68C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43FCE"/>
    <w:multiLevelType w:val="multilevel"/>
    <w:tmpl w:val="1F6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54064"/>
    <w:multiLevelType w:val="multilevel"/>
    <w:tmpl w:val="1AE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B56D8"/>
    <w:multiLevelType w:val="multilevel"/>
    <w:tmpl w:val="D75C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6D6077"/>
    <w:multiLevelType w:val="multilevel"/>
    <w:tmpl w:val="139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9434F"/>
    <w:multiLevelType w:val="multilevel"/>
    <w:tmpl w:val="BB12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C162D"/>
    <w:multiLevelType w:val="multilevel"/>
    <w:tmpl w:val="E3A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6536D"/>
    <w:multiLevelType w:val="multilevel"/>
    <w:tmpl w:val="A70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8693C"/>
    <w:multiLevelType w:val="multilevel"/>
    <w:tmpl w:val="C11C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2842FC"/>
    <w:multiLevelType w:val="multilevel"/>
    <w:tmpl w:val="FB82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90AEB"/>
    <w:multiLevelType w:val="multilevel"/>
    <w:tmpl w:val="2E86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D825C8"/>
    <w:multiLevelType w:val="multilevel"/>
    <w:tmpl w:val="3066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355FE"/>
    <w:multiLevelType w:val="multilevel"/>
    <w:tmpl w:val="726A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131FD2"/>
    <w:multiLevelType w:val="multilevel"/>
    <w:tmpl w:val="F596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20"/>
  </w:num>
  <w:num w:numId="3">
    <w:abstractNumId w:val="24"/>
  </w:num>
  <w:num w:numId="4">
    <w:abstractNumId w:val="1"/>
  </w:num>
  <w:num w:numId="5">
    <w:abstractNumId w:val="29"/>
  </w:num>
  <w:num w:numId="6">
    <w:abstractNumId w:val="3"/>
  </w:num>
  <w:num w:numId="7">
    <w:abstractNumId w:val="10"/>
  </w:num>
  <w:num w:numId="8">
    <w:abstractNumId w:val="0"/>
  </w:num>
  <w:num w:numId="9">
    <w:abstractNumId w:val="5"/>
  </w:num>
  <w:num w:numId="10">
    <w:abstractNumId w:val="22"/>
  </w:num>
  <w:num w:numId="11">
    <w:abstractNumId w:val="30"/>
  </w:num>
  <w:num w:numId="12">
    <w:abstractNumId w:val="4"/>
  </w:num>
  <w:num w:numId="13">
    <w:abstractNumId w:val="38"/>
  </w:num>
  <w:num w:numId="14">
    <w:abstractNumId w:val="37"/>
  </w:num>
  <w:num w:numId="15">
    <w:abstractNumId w:val="7"/>
  </w:num>
  <w:num w:numId="16">
    <w:abstractNumId w:val="14"/>
  </w:num>
  <w:num w:numId="17">
    <w:abstractNumId w:val="9"/>
  </w:num>
  <w:num w:numId="18">
    <w:abstractNumId w:val="26"/>
  </w:num>
  <w:num w:numId="19">
    <w:abstractNumId w:val="19"/>
  </w:num>
  <w:num w:numId="20">
    <w:abstractNumId w:val="18"/>
  </w:num>
  <w:num w:numId="21">
    <w:abstractNumId w:val="32"/>
  </w:num>
  <w:num w:numId="22">
    <w:abstractNumId w:val="39"/>
  </w:num>
  <w:num w:numId="23">
    <w:abstractNumId w:val="34"/>
  </w:num>
  <w:num w:numId="24">
    <w:abstractNumId w:val="12"/>
  </w:num>
  <w:num w:numId="25">
    <w:abstractNumId w:val="35"/>
  </w:num>
  <w:num w:numId="26">
    <w:abstractNumId w:val="8"/>
  </w:num>
  <w:num w:numId="27">
    <w:abstractNumId w:val="36"/>
  </w:num>
  <w:num w:numId="28">
    <w:abstractNumId w:val="6"/>
  </w:num>
  <w:num w:numId="29">
    <w:abstractNumId w:val="27"/>
  </w:num>
  <w:num w:numId="30">
    <w:abstractNumId w:val="11"/>
  </w:num>
  <w:num w:numId="31">
    <w:abstractNumId w:val="15"/>
  </w:num>
  <w:num w:numId="32">
    <w:abstractNumId w:val="23"/>
  </w:num>
  <w:num w:numId="33">
    <w:abstractNumId w:val="25"/>
  </w:num>
  <w:num w:numId="34">
    <w:abstractNumId w:val="16"/>
  </w:num>
  <w:num w:numId="35">
    <w:abstractNumId w:val="2"/>
  </w:num>
  <w:num w:numId="36">
    <w:abstractNumId w:val="33"/>
  </w:num>
  <w:num w:numId="37">
    <w:abstractNumId w:val="28"/>
  </w:num>
  <w:num w:numId="38">
    <w:abstractNumId w:val="13"/>
  </w:num>
  <w:num w:numId="39">
    <w:abstractNumId w:val="21"/>
  </w:num>
  <w:num w:numId="40">
    <w:abstractNumId w:val="31"/>
  </w:num>
  <w:num w:numId="41">
    <w:abstractNumId w:val="41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A17"/>
    <w:rsid w:val="001B4A81"/>
    <w:rsid w:val="00A0038D"/>
    <w:rsid w:val="00A3539D"/>
    <w:rsid w:val="00F2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E42A"/>
  <w15:chartTrackingRefBased/>
  <w15:docId w15:val="{49A3BBDF-05AF-4625-B596-4DBA2F034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3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1891</Words>
  <Characters>10781</Characters>
  <Application>Microsoft Office Word</Application>
  <DocSecurity>0</DocSecurity>
  <Lines>89</Lines>
  <Paragraphs>25</Paragraphs>
  <ScaleCrop>false</ScaleCrop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Hussain</dc:creator>
  <cp:keywords/>
  <dc:description/>
  <cp:lastModifiedBy>Shah Hussain</cp:lastModifiedBy>
  <cp:revision>3</cp:revision>
  <dcterms:created xsi:type="dcterms:W3CDTF">2026-08-17T18:11:00Z</dcterms:created>
  <dcterms:modified xsi:type="dcterms:W3CDTF">2026-08-17T18:15:00Z</dcterms:modified>
</cp:coreProperties>
</file>