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56"/>
          <w:sz-cs w:val="56"/>
          <w:b/>
          <w:spacing w:val="0"/>
          <w:color w:val="0E2D73"/>
        </w:rPr>
        <w:t xml:space="preserve">Motore di punteggio obiettivi - versione dirigenziale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simulatore assegna a ogni obiettivo del cliente un punteggio da 0 a 100, sia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senza coperture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 sia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con coperture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. Il punteggio serve a rendere immediata una lettura consulenziale: quanto l'obiettivo e oggi sostenibile, quanto e fragile sotto shock, e quanto migliora se il rischio viene trasferito con una polizza.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1. Cosa misura il punteggio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punteggio obiettivo riassume due dimensioni: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solidita di partenza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: patrimonio, liquidita e capacita di risparmio gia presenti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tenuta del piano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: cosa succede quando il cliente subisce un evento avverso rilevante</w:t>
      </w:r>
    </w:p>
    <w:p>
      <w:pPr/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 sintesi, il punteggio non misura solo se il cliente ha soldi oggi, ma se il suo progetto di vita regge anche quando succede qualcosa di serio.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2. Come ragiona il motore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Per ciascun obiettivo il motore esegue quattro passaggi: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legge il profilo economico del cliente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identifica lo scenario di rischio piu rilevante per quell'obiettivo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simula il piano senza copertura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simula lo stesso piano con le coperture selezionate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Questo significa che il cliente non vede una raccomandazione astratta, ma un confronto concreto tra due traiettorie: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restare scoperto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 oppure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proteggere il piano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3. Perche il punteggio senza polizza non va a zero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Anche senza polizza il cliente puo avere una base patrimoniale, una certa capacita di risparmio e una buona liquidita. Per questo il motore non porta mai in automatico il punteggio a zero.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ramo senza polizza parte sempre da quello che il cliente ha gia costruito, poi misura quanto questa base resiste all'imprevisto.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4. Cosa cambia con la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La polizza non aggiunge punti in modo arbitrario. Migliora il punteggio solo se riduce davvero il danno economico simulato.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la perdita immediata di capitale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la perdita mensile di reddito o di cassa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il gap rispetto al target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il ritardo necessario per recuperare l'obiettivo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aumenta la probabilita di raggiungimento</w:t>
      </w:r>
    </w:p>
    <w:p>
      <w:pPr/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delta punti che il cliente vede in pagina non e un bonus commerciale: e l'effetto economico della copertura sulla simulazione del piano.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5. Perche e credibile in ottica commerciale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modello e credibile per tre motivi: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usa dati reali del cliente, non profili standardizzati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sceglie scenari coerenti con famiglia, casa, reddito, professione e obiettivi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collega la polizza a un beneficio economico misurabile sul singolo obiettivo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 pratica il consulente puo spiegare la protezione non come costo, ma come leva di stabilizzazione del piano.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6. Come leggerlo in appuntamento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punteggio puo essere raccontato in modo molto semplice: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partenza oggi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: quanto l'obiettivo e solido con la situazione attuale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senza copertura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: quanto l'obiettivo si deteriora se arriva l'imprevisto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con copertura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: quanto il piano recupera stabilita</w:t>
      </w:r>
    </w:p>
    <w:p>
      <w:pPr/>
      <w:r>
        <w:rPr>
          <w:rFonts w:ascii="Arial" w:hAnsi="Arial" w:cs="Arial"/>
          <w:sz w:val="24"/>
          <w:sz-cs w:val="24"/>
          <w:spacing w:val="0"/>
          <w:color w:val="10192A"/>
        </w:rPr>
        <w:t xml:space="preserve">Messaggio chiave per la direzione: il simulatore non propone polizze in modo generico, ma trasforma la protezione in una metrica leggibile di raggiungimento obiettivi, coerente con il profilo e con gli eventi di rischio piu rilevanti per il cliente.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