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DENR Inventory &amp; Permit System</w:t>
        <w:br/>
        <w:t>Minimum Viable Mock (MVM) Proposal</w:t>
      </w:r>
    </w:p>
    <w:p>
      <w:r>
        <w:t>This document outlines the proposed Minimum Viable Mock (MVM) for a DENR-style Inventory, Registration, and Permit Management System. The goal is to present a workable prototype for discussion and refinement during the internship.</w:t>
      </w:r>
    </w:p>
    <w:p>
      <w:pPr>
        <w:pStyle w:val="Heading2"/>
      </w:pPr>
      <w:r>
        <w:t>1. Project Objective</w:t>
      </w:r>
    </w:p>
    <w:p>
      <w:pPr>
        <w:spacing w:after="160"/>
      </w:pPr>
      <w:r>
        <w:t>• Build a functional mock web system that demonstrates role-based workflow, inventory tracking, and permit issuance.</w:t>
      </w:r>
    </w:p>
    <w:p>
      <w:pPr>
        <w:spacing w:after="160"/>
      </w:pPr>
      <w:r>
        <w:t>• Simulate DENR national, regional, and local office processes.</w:t>
      </w:r>
    </w:p>
    <w:p>
      <w:pPr>
        <w:spacing w:after="160"/>
      </w:pPr>
      <w:r>
        <w:t>• Provide a foundation for future revisions and feature expansion.</w:t>
      </w:r>
    </w:p>
    <w:p>
      <w:pPr>
        <w:pStyle w:val="Heading2"/>
      </w:pPr>
      <w:r>
        <w:t>2. User Roles</w:t>
      </w:r>
    </w:p>
    <w:p>
      <w:pPr>
        <w:spacing w:after="160"/>
      </w:pPr>
      <w:r>
        <w:t>• Super Admin – System owner with full access and override capabilities.</w:t>
      </w:r>
    </w:p>
    <w:p>
      <w:pPr>
        <w:spacing w:after="160"/>
      </w:pPr>
      <w:r>
        <w:t>• National Admin – Handles national-level reviews and final approvals.</w:t>
      </w:r>
    </w:p>
    <w:p>
      <w:pPr>
        <w:spacing w:after="160"/>
      </w:pPr>
      <w:r>
        <w:t>• Regional Admin – Reviews and escalates applications within a region.</w:t>
      </w:r>
    </w:p>
    <w:p>
      <w:pPr>
        <w:spacing w:after="160"/>
      </w:pPr>
      <w:r>
        <w:t>• Local Admin – Frontline reviewer for seller registration and applications.</w:t>
      </w:r>
    </w:p>
    <w:p>
      <w:pPr>
        <w:spacing w:after="160"/>
      </w:pPr>
      <w:r>
        <w:t>• User (Farmer / Nursery / Trader) – Applies to register and sell regulated products.</w:t>
      </w:r>
    </w:p>
    <w:p>
      <w:pPr>
        <w:pStyle w:val="Heading2"/>
      </w:pPr>
      <w:r>
        <w:t>3. Core Features Included in the MVM</w:t>
      </w:r>
    </w:p>
    <w:p>
      <w:pPr>
        <w:spacing w:after="160"/>
      </w:pPr>
      <w:r>
        <w:t>3.1 Authentication and Role-Based Access</w:t>
      </w:r>
    </w:p>
    <w:p>
      <w:pPr>
        <w:spacing w:after="160"/>
      </w:pPr>
      <w:r>
        <w:t>• Login and logout</w:t>
      </w:r>
    </w:p>
    <w:p>
      <w:pPr>
        <w:spacing w:after="160"/>
      </w:pPr>
      <w:r>
        <w:t>• Role-based page access (User, Local, Regional, National, Super Admin)</w:t>
      </w:r>
    </w:p>
    <w:p>
      <w:pPr>
        <w:spacing w:after="160"/>
      </w:pPr>
    </w:p>
    <w:p>
      <w:pPr>
        <w:spacing w:after="160"/>
      </w:pPr>
      <w:r>
        <w:t>3.2 Seller Registration</w:t>
      </w:r>
    </w:p>
    <w:p>
      <w:pPr>
        <w:spacing w:after="160"/>
      </w:pPr>
      <w:r>
        <w:t>• User submits seller registration request with basic information and ID upload</w:t>
      </w:r>
    </w:p>
    <w:p>
      <w:pPr>
        <w:spacing w:after="160"/>
      </w:pPr>
      <w:r>
        <w:t>• Local Admin approves or rejects seller registration</w:t>
      </w:r>
    </w:p>
    <w:p>
      <w:pPr>
        <w:spacing w:after="160"/>
      </w:pPr>
    </w:p>
    <w:p>
      <w:pPr>
        <w:spacing w:after="160"/>
      </w:pPr>
      <w:r>
        <w:t>3.3 Application Submission</w:t>
      </w:r>
    </w:p>
    <w:p>
      <w:pPr>
        <w:spacing w:after="160"/>
      </w:pPr>
      <w:r>
        <w:t>• Verified users submit product/species applications (e.g., 100 endangered seedlings)</w:t>
      </w:r>
    </w:p>
    <w:p>
      <w:pPr>
        <w:spacing w:after="160"/>
      </w:pPr>
      <w:r>
        <w:t>• Upload required documents (limited set for mock)</w:t>
      </w:r>
    </w:p>
    <w:p>
      <w:pPr>
        <w:spacing w:after="160"/>
      </w:pPr>
      <w:r>
        <w:t>• Track application status</w:t>
      </w:r>
    </w:p>
    <w:p>
      <w:pPr>
        <w:spacing w:after="160"/>
      </w:pPr>
    </w:p>
    <w:p>
      <w:pPr>
        <w:spacing w:after="160"/>
      </w:pPr>
      <w:r>
        <w:t>3.4 Review and Approval Workflow</w:t>
      </w:r>
    </w:p>
    <w:p>
      <w:pPr>
        <w:spacing w:after="160"/>
      </w:pPr>
      <w:r>
        <w:t>• Local → Regional → National review flow</w:t>
      </w:r>
    </w:p>
    <w:p>
      <w:pPr>
        <w:spacing w:after="160"/>
      </w:pPr>
      <w:r>
        <w:t>• Approve, deny, return for revision, or forward to next level</w:t>
      </w:r>
    </w:p>
    <w:p>
      <w:pPr>
        <w:spacing w:after="160"/>
      </w:pPr>
    </w:p>
    <w:p>
      <w:pPr>
        <w:spacing w:after="160"/>
      </w:pPr>
      <w:r>
        <w:t>3.5 Permit and Inventory Creation</w:t>
      </w:r>
    </w:p>
    <w:p>
      <w:pPr>
        <w:spacing w:after="160"/>
      </w:pPr>
      <w:r>
        <w:t>• Final approval auto-generates permit number</w:t>
      </w:r>
    </w:p>
    <w:p>
      <w:pPr>
        <w:spacing w:after="160"/>
      </w:pPr>
      <w:r>
        <w:t>• Inventory lot is created from approved quantity</w:t>
      </w:r>
    </w:p>
    <w:p>
      <w:pPr>
        <w:spacing w:after="160"/>
      </w:pPr>
    </w:p>
    <w:p>
      <w:pPr>
        <w:spacing w:after="160"/>
      </w:pPr>
      <w:r>
        <w:t>3.6 Inventory Listing and Selling (Mock)</w:t>
      </w:r>
    </w:p>
    <w:p>
      <w:pPr>
        <w:spacing w:after="160"/>
      </w:pPr>
      <w:r>
        <w:t>• User lists approved inventory</w:t>
      </w:r>
    </w:p>
    <w:p>
      <w:pPr>
        <w:spacing w:after="160"/>
      </w:pPr>
      <w:r>
        <w:t>• Simple sell action reduces available quantity</w:t>
      </w:r>
    </w:p>
    <w:p>
      <w:pPr>
        <w:spacing w:after="160"/>
      </w:pPr>
    </w:p>
    <w:p>
      <w:pPr>
        <w:spacing w:after="160"/>
      </w:pPr>
      <w:r>
        <w:t>3.7 Audit Logging</w:t>
      </w:r>
    </w:p>
    <w:p>
      <w:pPr>
        <w:spacing w:after="160"/>
      </w:pPr>
      <w:r>
        <w:t>• System records key actions (approvals, status changes, sales)</w:t>
      </w:r>
    </w:p>
    <w:p>
      <w:pPr>
        <w:pStyle w:val="Heading2"/>
      </w:pPr>
      <w:r>
        <w:t>4. Application Statuses Implemented (MVM)</w:t>
      </w:r>
    </w:p>
    <w:p>
      <w:pPr>
        <w:spacing w:after="160"/>
      </w:pPr>
      <w:r>
        <w:t>• Draft</w:t>
      </w:r>
    </w:p>
    <w:p>
      <w:pPr>
        <w:spacing w:after="160"/>
      </w:pPr>
      <w:r>
        <w:t>• Submitted</w:t>
      </w:r>
    </w:p>
    <w:p>
      <w:pPr>
        <w:spacing w:after="160"/>
      </w:pPr>
      <w:r>
        <w:t>• Under Local Review</w:t>
      </w:r>
    </w:p>
    <w:p>
      <w:pPr>
        <w:spacing w:after="160"/>
      </w:pPr>
      <w:r>
        <w:t>• Returned for Revision (Local)</w:t>
      </w:r>
    </w:p>
    <w:p>
      <w:pPr>
        <w:spacing w:after="160"/>
      </w:pPr>
      <w:r>
        <w:t>• Forwarded to Regional</w:t>
      </w:r>
    </w:p>
    <w:p>
      <w:pPr>
        <w:spacing w:after="160"/>
      </w:pPr>
      <w:r>
        <w:t>• Under Regional Review</w:t>
      </w:r>
    </w:p>
    <w:p>
      <w:pPr>
        <w:spacing w:after="160"/>
      </w:pPr>
      <w:r>
        <w:t>• Forwarded to National</w:t>
      </w:r>
    </w:p>
    <w:p>
      <w:pPr>
        <w:spacing w:after="160"/>
      </w:pPr>
      <w:r>
        <w:t>• Under National Review</w:t>
      </w:r>
    </w:p>
    <w:p>
      <w:pPr>
        <w:spacing w:after="160"/>
      </w:pPr>
      <w:r>
        <w:t>• Approved (Final)</w:t>
      </w:r>
    </w:p>
    <w:p>
      <w:pPr>
        <w:spacing w:after="160"/>
      </w:pPr>
      <w:r>
        <w:t>• Denied (Final)</w:t>
      </w:r>
    </w:p>
    <w:p>
      <w:pPr>
        <w:pStyle w:val="Heading2"/>
      </w:pPr>
      <w:r>
        <w:t>5. Inventory Lifecycle (MVM)</w:t>
      </w:r>
    </w:p>
    <w:p>
      <w:pPr>
        <w:spacing w:after="160"/>
      </w:pPr>
      <w:r>
        <w:t>• Approved (Not Listed)</w:t>
      </w:r>
    </w:p>
    <w:p>
      <w:pPr>
        <w:spacing w:after="160"/>
      </w:pPr>
      <w:r>
        <w:t>• Listed</w:t>
      </w:r>
    </w:p>
    <w:p>
      <w:pPr>
        <w:spacing w:after="160"/>
      </w:pPr>
      <w:r>
        <w:t>• Sold (Partial)</w:t>
      </w:r>
    </w:p>
    <w:p>
      <w:pPr>
        <w:spacing w:after="160"/>
      </w:pPr>
      <w:r>
        <w:t>• Sold Out</w:t>
      </w:r>
    </w:p>
    <w:p>
      <w:pPr>
        <w:pStyle w:val="Heading2"/>
      </w:pPr>
      <w:r>
        <w:t>6. Pages / Screens Included</w:t>
      </w:r>
    </w:p>
    <w:p>
      <w:pPr>
        <w:spacing w:after="160"/>
      </w:pPr>
      <w:r>
        <w:t>User Pages:</w:t>
      </w:r>
    </w:p>
    <w:p>
      <w:pPr>
        <w:spacing w:after="160"/>
      </w:pPr>
      <w:r>
        <w:t>• Registration &amp; Login</w:t>
      </w:r>
    </w:p>
    <w:p>
      <w:pPr>
        <w:spacing w:after="160"/>
      </w:pPr>
      <w:r>
        <w:t>• Seller Registration Form</w:t>
      </w:r>
    </w:p>
    <w:p>
      <w:pPr>
        <w:spacing w:after="160"/>
      </w:pPr>
      <w:r>
        <w:t>• Application List &amp; Application Form</w:t>
      </w:r>
    </w:p>
    <w:p>
      <w:pPr>
        <w:spacing w:after="160"/>
      </w:pPr>
      <w:r>
        <w:t>• Application Details &amp; Status Tracking</w:t>
      </w:r>
    </w:p>
    <w:p>
      <w:pPr>
        <w:spacing w:after="160"/>
      </w:pPr>
      <w:r>
        <w:t>• Inventory &amp; Sales Page</w:t>
      </w:r>
    </w:p>
    <w:p>
      <w:pPr>
        <w:spacing w:after="160"/>
      </w:pPr>
    </w:p>
    <w:p>
      <w:pPr>
        <w:spacing w:after="160"/>
      </w:pPr>
      <w:r>
        <w:t>Admin Pages:</w:t>
      </w:r>
    </w:p>
    <w:p>
      <w:pPr>
        <w:spacing w:after="160"/>
      </w:pPr>
      <w:r>
        <w:t>• Seller Requests Queue (Local)</w:t>
      </w:r>
    </w:p>
    <w:p>
      <w:pPr>
        <w:spacing w:after="160"/>
      </w:pPr>
      <w:r>
        <w:t>• Application Review Queues (Local / Regional / National)</w:t>
      </w:r>
    </w:p>
    <w:p>
      <w:pPr>
        <w:spacing w:after="160"/>
      </w:pPr>
      <w:r>
        <w:t>• Permit List (National)</w:t>
      </w:r>
    </w:p>
    <w:p>
      <w:pPr>
        <w:spacing w:after="160"/>
      </w:pPr>
      <w:r>
        <w:t>• Office and Account Management (Super Admin)</w:t>
      </w:r>
    </w:p>
    <w:p>
      <w:pPr>
        <w:pStyle w:val="Heading2"/>
      </w:pPr>
      <w:r>
        <w:t>7. Minimum Database Tables</w:t>
      </w:r>
    </w:p>
    <w:p>
      <w:pPr>
        <w:spacing w:after="160"/>
      </w:pPr>
      <w:r>
        <w:t>• users</w:t>
      </w:r>
    </w:p>
    <w:p>
      <w:pPr>
        <w:spacing w:after="160"/>
      </w:pPr>
      <w:r>
        <w:t>• seller_requests</w:t>
      </w:r>
    </w:p>
    <w:p>
      <w:pPr>
        <w:spacing w:after="160"/>
      </w:pPr>
      <w:r>
        <w:t>• applications</w:t>
      </w:r>
    </w:p>
    <w:p>
      <w:pPr>
        <w:spacing w:after="160"/>
      </w:pPr>
      <w:r>
        <w:t>• application_documents</w:t>
      </w:r>
    </w:p>
    <w:p>
      <w:pPr>
        <w:spacing w:after="160"/>
      </w:pPr>
      <w:r>
        <w:t>• approval_history</w:t>
      </w:r>
    </w:p>
    <w:p>
      <w:pPr>
        <w:spacing w:after="160"/>
      </w:pPr>
      <w:r>
        <w:t>• permits</w:t>
      </w:r>
    </w:p>
    <w:p>
      <w:pPr>
        <w:spacing w:after="160"/>
      </w:pPr>
      <w:r>
        <w:t>• inventory_lots</w:t>
      </w:r>
    </w:p>
    <w:p>
      <w:pPr>
        <w:spacing w:after="160"/>
      </w:pPr>
      <w:r>
        <w:t>• transactions</w:t>
      </w:r>
    </w:p>
    <w:p>
      <w:pPr>
        <w:spacing w:after="160"/>
      </w:pPr>
      <w:r>
        <w:t>• audit_logs</w:t>
      </w:r>
    </w:p>
    <w:p>
      <w:pPr>
        <w:pStyle w:val="Heading2"/>
      </w:pPr>
      <w:r>
        <w:t>8. Demonstration Flow (Presentation Use)</w:t>
      </w:r>
    </w:p>
    <w:p>
      <w:pPr>
        <w:spacing w:after="160"/>
      </w:pPr>
      <w:r>
        <w:t>1. User registers and submits seller request.</w:t>
      </w:r>
    </w:p>
    <w:p>
      <w:pPr>
        <w:spacing w:after="160"/>
      </w:pPr>
      <w:r>
        <w:t>2. Local Admin approves seller request.</w:t>
      </w:r>
    </w:p>
    <w:p>
      <w:pPr>
        <w:spacing w:after="160"/>
      </w:pPr>
      <w:r>
        <w:t>3. User submits application for regulated product.</w:t>
      </w:r>
    </w:p>
    <w:p>
      <w:pPr>
        <w:spacing w:after="160"/>
      </w:pPr>
      <w:r>
        <w:t>4. Application is reviewed and forwarded up to National level.</w:t>
      </w:r>
    </w:p>
    <w:p>
      <w:pPr>
        <w:spacing w:after="160"/>
      </w:pPr>
      <w:r>
        <w:t>5. National Admin approves and permit is generated.</w:t>
      </w:r>
    </w:p>
    <w:p>
      <w:pPr>
        <w:spacing w:after="160"/>
      </w:pPr>
      <w:r>
        <w:t>6. Inventory is listed and a mock sale is recorded.</w:t>
      </w:r>
    </w:p>
    <w:p>
      <w:pPr>
        <w:pStyle w:val="Heading2"/>
      </w:pPr>
      <w:r>
        <w:t>9. Scope Notes and Future Enhancements</w:t>
      </w:r>
    </w:p>
    <w:p>
      <w:pPr>
        <w:spacing w:after="160"/>
      </w:pPr>
      <w:r>
        <w:t>• Inspection scheduling and field verification</w:t>
      </w:r>
    </w:p>
    <w:p>
      <w:pPr>
        <w:spacing w:after="160"/>
      </w:pPr>
      <w:r>
        <w:t>• Notification system (email/in-app)</w:t>
      </w:r>
    </w:p>
    <w:p>
      <w:pPr>
        <w:spacing w:after="160"/>
      </w:pPr>
      <w:r>
        <w:t>• Public permit verification via QR code</w:t>
      </w:r>
    </w:p>
    <w:p>
      <w:pPr>
        <w:spacing w:after="160"/>
      </w:pPr>
      <w:r>
        <w:t>• Advanced reporting and dashboards</w:t>
      </w:r>
    </w:p>
    <w:p>
      <w:pPr>
        <w:spacing w:after="160"/>
      </w:pPr>
      <w:r>
        <w:t>• Configurable routing and document requirements</w:t>
      </w:r>
    </w:p>
    <w:p>
      <w:pPr>
        <w:pStyle w:val="Heading2"/>
      </w:pPr>
      <w:r>
        <w:t>10. Application Workflow Diagram (Simple)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User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Submit Application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Local Admin Review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|----&gt; Return for Revision ----&gt; User Resubmits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Forward to Regional Admin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Regional Admin Review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|----&gt; Return for Revision ----&gt; User Resubmits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Forward to National Admin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National Admin Final Decision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|----&gt; Denied (End)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Approved (Final)</w:t>
      </w:r>
    </w:p>
    <w:p>
      <w:pPr>
        <w:pStyle w:val="Heading2"/>
      </w:pPr>
      <w:r>
        <w:t>11. Permit and Inventory Flow Diagram (Simple)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Approved Application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Permit Generated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Inventory Lot Created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Listed for Sale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Sell Quantity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Inventory Reduced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|----&gt; Quantity = 0 ----&gt; Sold Out / Closed</w:t>
      </w:r>
    </w:p>
    <w:p>
      <w:pPr>
        <w:pStyle w:val="Heading2"/>
      </w:pPr>
      <w:r>
        <w:t>12. Role Interaction Overview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User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  submits / responds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Local Admin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  validates / forwards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Regional Admin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  reviews / escalates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National Admin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|  approves / denies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 xml:space="preserve">  v</w:t>
      </w:r>
    </w:p>
    <w:p>
      <w:pPr>
        <w:spacing w:after="40" w:before="40"/>
        <w:ind w:left="360"/>
      </w:pPr>
      <w:r>
        <w:rPr>
          <w:rFonts w:ascii="Courier New" w:hAnsi="Courier New"/>
          <w:sz w:val="20"/>
        </w:rPr>
        <w:t>Permit &amp; Inventory System</w:t>
      </w:r>
    </w:p>
    <w:p>
      <w:pPr>
        <w:pStyle w:val="Heading2"/>
      </w:pPr>
      <w:r>
        <w:t>13. Dashboard Layout Overview (Per Role)</w:t>
      </w:r>
    </w:p>
    <w:p>
      <w:pPr>
        <w:spacing w:after="120"/>
      </w:pPr>
      <w:r>
        <w:t>User Dashboard:</w:t>
      </w:r>
    </w:p>
    <w:p>
      <w:pPr>
        <w:spacing w:after="120"/>
      </w:pPr>
      <w:r>
        <w:t>• Summary cards showing application status, approved permits, and inventory listings.</w:t>
      </w:r>
    </w:p>
    <w:p>
      <w:pPr>
        <w:spacing w:after="120"/>
      </w:pPr>
      <w:r>
        <w:t>• Table of submitted applications with current status and required actions.</w:t>
      </w:r>
    </w:p>
    <w:p>
      <w:pPr>
        <w:spacing w:after="120"/>
      </w:pPr>
      <w:r>
        <w:t>• Inventory section for listing approved lots and recording sales.</w:t>
      </w:r>
    </w:p>
    <w:p>
      <w:pPr>
        <w:spacing w:after="120"/>
      </w:pPr>
    </w:p>
    <w:p>
      <w:pPr>
        <w:spacing w:after="120"/>
      </w:pPr>
      <w:r>
        <w:t>Local Admin Dashboard:</w:t>
      </w:r>
    </w:p>
    <w:p>
      <w:pPr>
        <w:spacing w:after="120"/>
      </w:pPr>
      <w:r>
        <w:t>• Summary cards for pending seller requests, applications under review, and inspections.</w:t>
      </w:r>
    </w:p>
    <w:p>
      <w:pPr>
        <w:spacing w:after="120"/>
      </w:pPr>
      <w:r>
        <w:t>• Queues for seller verification and local application review.</w:t>
      </w:r>
    </w:p>
    <w:p>
      <w:pPr>
        <w:spacing w:after="120"/>
      </w:pPr>
      <w:r>
        <w:t>• Quick actions to approve, return for revision, or forward applications.</w:t>
      </w:r>
    </w:p>
    <w:p>
      <w:pPr>
        <w:spacing w:after="120"/>
      </w:pPr>
    </w:p>
    <w:p>
      <w:pPr>
        <w:spacing w:after="120"/>
      </w:pPr>
      <w:r>
        <w:t>Regional Admin Dashboard:</w:t>
      </w:r>
    </w:p>
    <w:p>
      <w:pPr>
        <w:spacing w:after="120"/>
      </w:pPr>
      <w:r>
        <w:t>• Summary cards for forwarded applications and regional approvals.</w:t>
      </w:r>
    </w:p>
    <w:p>
      <w:pPr>
        <w:spacing w:after="120"/>
      </w:pPr>
      <w:r>
        <w:t>• Regional review queue grouped by local office.</w:t>
      </w:r>
    </w:p>
    <w:p>
      <w:pPr>
        <w:spacing w:after="120"/>
      </w:pPr>
      <w:r>
        <w:t>• Tracking panel for applications escalated to national level.</w:t>
      </w:r>
    </w:p>
    <w:p>
      <w:pPr>
        <w:spacing w:after="120"/>
      </w:pPr>
    </w:p>
    <w:p>
      <w:pPr>
        <w:spacing w:after="120"/>
      </w:pPr>
      <w:r>
        <w:t>National Admin Dashboard:</w:t>
      </w:r>
    </w:p>
    <w:p>
      <w:pPr>
        <w:spacing w:after="120"/>
      </w:pPr>
      <w:r>
        <w:t>• Summary cards for national review workload, approvals, denials, and permits issued.</w:t>
      </w:r>
    </w:p>
    <w:p>
      <w:pPr>
        <w:spacing w:after="120"/>
      </w:pPr>
      <w:r>
        <w:t>• Final review queue with approve/deny actions.</w:t>
      </w:r>
    </w:p>
    <w:p>
      <w:pPr>
        <w:spacing w:after="120"/>
      </w:pPr>
      <w:r>
        <w:t>• Permit issuance and revocation controls.</w:t>
      </w:r>
    </w:p>
    <w:p>
      <w:pPr>
        <w:spacing w:after="120"/>
      </w:pPr>
    </w:p>
    <w:p>
      <w:pPr>
        <w:spacing w:after="120"/>
      </w:pPr>
      <w:r>
        <w:t>Super Admin Dashboard:</w:t>
      </w:r>
    </w:p>
    <w:p>
      <w:pPr>
        <w:spacing w:after="120"/>
      </w:pPr>
      <w:r>
        <w:t>• System-wide metrics (users, applications, pending actions).</w:t>
      </w:r>
    </w:p>
    <w:p>
      <w:pPr>
        <w:spacing w:after="120"/>
      </w:pPr>
      <w:r>
        <w:t>• User and role management panel.</w:t>
      </w:r>
    </w:p>
    <w:p>
      <w:pPr>
        <w:spacing w:after="120"/>
      </w:pPr>
      <w:r>
        <w:t>• Region and local office configuration tools.</w:t>
      </w:r>
    </w:p>
    <w:p>
      <w:pPr>
        <w:spacing w:after="120"/>
      </w:pPr>
      <w:r>
        <w:t>• Audit log viewer.</w:t>
      </w:r>
    </w:p>
    <w:p>
      <w:pPr>
        <w:pStyle w:val="Heading2"/>
      </w:pPr>
      <w:r>
        <w:t>14. Role Assignment and User Management Module</w:t>
      </w:r>
    </w:p>
    <w:p>
      <w:pPr>
        <w:spacing w:after="120"/>
      </w:pPr>
      <w:r>
        <w:t>This module is accessible only to the Super Admin (or designated User Admin).</w:t>
      </w:r>
    </w:p>
    <w:p>
      <w:pPr>
        <w:spacing w:after="120"/>
      </w:pPr>
    </w:p>
    <w:p>
      <w:pPr>
        <w:spacing w:after="120"/>
      </w:pPr>
      <w:r>
        <w:t>Core Functions:</w:t>
      </w:r>
    </w:p>
    <w:p>
      <w:pPr>
        <w:spacing w:after="120"/>
      </w:pPr>
      <w:r>
        <w:t>• Create new admin accounts.</w:t>
      </w:r>
    </w:p>
    <w:p>
      <w:pPr>
        <w:spacing w:after="120"/>
      </w:pPr>
      <w:r>
        <w:t>• Assign or change user roles (User, Local Admin, Regional Admin, National Admin, Super Admin).</w:t>
      </w:r>
    </w:p>
    <w:p>
      <w:pPr>
        <w:spacing w:after="120"/>
      </w:pPr>
      <w:r>
        <w:t>• Activate or deactivate user accounts.</w:t>
      </w:r>
    </w:p>
    <w:p>
      <w:pPr>
        <w:spacing w:after="120"/>
      </w:pPr>
    </w:p>
    <w:p>
      <w:pPr>
        <w:spacing w:after="120"/>
      </w:pPr>
      <w:r>
        <w:t>Role Assignment Rules:</w:t>
      </w:r>
    </w:p>
    <w:p>
      <w:pPr>
        <w:spacing w:after="120"/>
      </w:pPr>
      <w:r>
        <w:t>• Local Admin must be assigned to a specific Region and Local Office.</w:t>
      </w:r>
    </w:p>
    <w:p>
      <w:pPr>
        <w:spacing w:after="120"/>
      </w:pPr>
      <w:r>
        <w:t>• Regional Admin must be assigned to a specific Region.</w:t>
      </w:r>
    </w:p>
    <w:p>
      <w:pPr>
        <w:spacing w:after="120"/>
      </w:pPr>
      <w:r>
        <w:t>• National Admin is assigned to the National Office level.</w:t>
      </w:r>
    </w:p>
    <w:p>
      <w:pPr>
        <w:spacing w:after="120"/>
      </w:pPr>
      <w:r>
        <w:t>• Regular Users cannot be assigned admin roles without Super Admin action.</w:t>
      </w:r>
    </w:p>
    <w:p>
      <w:pPr>
        <w:spacing w:after="120"/>
      </w:pPr>
    </w:p>
    <w:p>
      <w:pPr>
        <w:spacing w:after="120"/>
      </w:pPr>
      <w:r>
        <w:t>Fields Captured:</w:t>
      </w:r>
    </w:p>
    <w:p>
      <w:pPr>
        <w:spacing w:after="120"/>
      </w:pPr>
      <w:r>
        <w:t>• User account (email / username)</w:t>
      </w:r>
    </w:p>
    <w:p>
      <w:pPr>
        <w:spacing w:after="120"/>
      </w:pPr>
      <w:r>
        <w:t>• Assigned role</w:t>
      </w:r>
    </w:p>
    <w:p>
      <w:pPr>
        <w:spacing w:after="120"/>
      </w:pPr>
      <w:r>
        <w:t>• Region (if applicable)</w:t>
      </w:r>
    </w:p>
    <w:p>
      <w:pPr>
        <w:spacing w:after="120"/>
      </w:pPr>
      <w:r>
        <w:t>• Local office (if applicable)</w:t>
      </w:r>
    </w:p>
    <w:p>
      <w:pPr>
        <w:spacing w:after="120"/>
      </w:pPr>
      <w:r>
        <w:t>• Account status (active / inactive)</w:t>
      </w:r>
    </w:p>
    <w:p>
      <w:pPr>
        <w:spacing w:after="120"/>
      </w:pPr>
    </w:p>
    <w:p>
      <w:pPr>
        <w:spacing w:after="120"/>
      </w:pPr>
      <w:r>
        <w:t>Audit and Security:</w:t>
      </w:r>
    </w:p>
    <w:p>
      <w:pPr>
        <w:spacing w:after="120"/>
      </w:pPr>
      <w:r>
        <w:t>• All role changes are logged with timestamp and acting admin.</w:t>
      </w:r>
    </w:p>
    <w:p>
      <w:pPr>
        <w:spacing w:after="120"/>
      </w:pPr>
      <w:r>
        <w:t>• Role changes require confirmation before saving.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