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3CD3" w14:textId="2A2D643E" w:rsidR="00E5705D" w:rsidRDefault="00F30457">
      <w:r>
        <w:t>My</w:t>
      </w:r>
      <w:r w:rsidR="00E5705D">
        <w:t xml:space="preserve"> project is about the rise of bitcoin in 2017</w:t>
      </w:r>
      <w:r w:rsidR="006C12D7">
        <w:t xml:space="preserve"> specifically in the month of December when bitcoin prices went up significantly.</w:t>
      </w:r>
      <w:r w:rsidR="00E5705D">
        <w:t xml:space="preserve"> </w:t>
      </w:r>
    </w:p>
    <w:p w14:paraId="6590040D" w14:textId="3FE03588" w:rsidR="00570C2D" w:rsidRDefault="00570C2D">
      <w:r>
        <w:t>1</w:t>
      </w:r>
      <w:r w:rsidRPr="00570C2D">
        <w:rPr>
          <w:vertAlign w:val="superscript"/>
        </w:rPr>
        <w:t>st</w:t>
      </w:r>
      <w:r>
        <w:t xml:space="preserve"> </w:t>
      </w:r>
      <w:proofErr w:type="gramStart"/>
      <w:r>
        <w:t>slide :</w:t>
      </w:r>
      <w:proofErr w:type="gramEnd"/>
      <w:r>
        <w:t xml:space="preserve"> As you can see, 2017 saw a significant rise in prices especially towards the end of the year in December.</w:t>
      </w:r>
    </w:p>
    <w:p w14:paraId="177278BA" w14:textId="7EAE0BD2" w:rsidR="00570C2D" w:rsidRDefault="00570C2D">
      <w:r>
        <w:t>2</w:t>
      </w:r>
      <w:r w:rsidRPr="00570C2D">
        <w:rPr>
          <w:vertAlign w:val="superscript"/>
        </w:rPr>
        <w:t>nd</w:t>
      </w:r>
      <w:r>
        <w:t xml:space="preserve"> slide:</w:t>
      </w:r>
    </w:p>
    <w:p w14:paraId="7A2F99F3" w14:textId="08C2433B" w:rsidR="00E5705D" w:rsidRDefault="00F30457">
      <w:r>
        <w:t>I</w:t>
      </w:r>
      <w:r w:rsidR="002E52B6">
        <w:t xml:space="preserve"> did some research on why this happened, and a couple of things came up:</w:t>
      </w:r>
    </w:p>
    <w:p w14:paraId="087E18FF" w14:textId="77777777" w:rsidR="005D4F84" w:rsidRPr="005D4F84" w:rsidRDefault="005D4F84" w:rsidP="005D4F84">
      <w:pPr>
        <w:pStyle w:val="q-relative"/>
        <w:numPr>
          <w:ilvl w:val="0"/>
          <w:numId w:val="1"/>
        </w:numPr>
        <w:shd w:val="clear" w:color="auto" w:fill="FFFFFF"/>
        <w:spacing w:before="0" w:beforeAutospacing="0" w:after="0" w:afterAutospacing="0"/>
        <w:ind w:right="480"/>
        <w:rPr>
          <w:rFonts w:asciiTheme="minorHAnsi" w:hAnsiTheme="minorHAnsi" w:cstheme="minorHAnsi"/>
          <w:sz w:val="22"/>
          <w:szCs w:val="22"/>
        </w:rPr>
      </w:pPr>
      <w:r w:rsidRPr="005D4F84">
        <w:rPr>
          <w:rFonts w:asciiTheme="minorHAnsi" w:hAnsiTheme="minorHAnsi" w:cstheme="minorHAnsi"/>
          <w:sz w:val="22"/>
          <w:szCs w:val="22"/>
        </w:rPr>
        <w:t xml:space="preserve">Japan has recognized BTC as a currency legitimizing the crypto </w:t>
      </w:r>
      <w:proofErr w:type="gramStart"/>
      <w:r w:rsidRPr="005D4F84">
        <w:rPr>
          <w:rFonts w:asciiTheme="minorHAnsi" w:hAnsiTheme="minorHAnsi" w:cstheme="minorHAnsi"/>
          <w:sz w:val="22"/>
          <w:szCs w:val="22"/>
        </w:rPr>
        <w:t>world as a whole</w:t>
      </w:r>
      <w:proofErr w:type="gramEnd"/>
      <w:r w:rsidRPr="005D4F84">
        <w:rPr>
          <w:rFonts w:asciiTheme="minorHAnsi" w:hAnsiTheme="minorHAnsi" w:cstheme="minorHAnsi"/>
          <w:sz w:val="22"/>
          <w:szCs w:val="22"/>
        </w:rPr>
        <w:t>. Coupled with the larger than expected usage of BTC within Japan this has driven prices up</w:t>
      </w:r>
    </w:p>
    <w:p w14:paraId="5875E10F" w14:textId="46911490" w:rsidR="005D4F84" w:rsidRPr="005D4F84" w:rsidRDefault="005D4F84" w:rsidP="005D4F84">
      <w:pPr>
        <w:numPr>
          <w:ilvl w:val="0"/>
          <w:numId w:val="1"/>
        </w:numPr>
        <w:shd w:val="clear" w:color="auto" w:fill="FFFFFF"/>
        <w:spacing w:after="0" w:line="240" w:lineRule="auto"/>
        <w:ind w:right="480"/>
        <w:rPr>
          <w:rFonts w:eastAsia="Times New Roman" w:cstheme="minorHAnsi"/>
        </w:rPr>
      </w:pPr>
      <w:r>
        <w:rPr>
          <w:rFonts w:eastAsia="Times New Roman" w:cstheme="minorHAnsi"/>
        </w:rPr>
        <w:t>During this time,</w:t>
      </w:r>
      <w:r w:rsidRPr="005D4F84">
        <w:rPr>
          <w:rFonts w:eastAsia="Times New Roman" w:cstheme="minorHAnsi"/>
        </w:rPr>
        <w:t xml:space="preserve"> companies like Microsoft have released their intentions to develop Ethereum based projects which has seen the price of Ethereum go up drastically. This has increased confidence in BTC and other cryptocurrencies causing prices to increase further</w:t>
      </w:r>
    </w:p>
    <w:p w14:paraId="5639BB61" w14:textId="752EFCA6" w:rsidR="005D4F84" w:rsidRDefault="005D4F84" w:rsidP="005D4F84">
      <w:pPr>
        <w:numPr>
          <w:ilvl w:val="0"/>
          <w:numId w:val="4"/>
        </w:numPr>
      </w:pPr>
      <w:r>
        <w:t xml:space="preserve">We also found a study by a finance professor and a graduate student at the University of </w:t>
      </w:r>
      <w:proofErr w:type="gramStart"/>
      <w:r>
        <w:t>Texas</w:t>
      </w:r>
      <w:proofErr w:type="gramEnd"/>
      <w:r>
        <w:t xml:space="preserve"> and they found that tether, which is a </w:t>
      </w:r>
      <w:proofErr w:type="spellStart"/>
      <w:r>
        <w:t>stablecoin</w:t>
      </w:r>
      <w:proofErr w:type="spellEnd"/>
      <w:r w:rsidRPr="005D4F84">
        <w:t xml:space="preserve"> used by crypto investors who want to avoid the extreme volatility of other cryptocurrencies while keeping value within the crypto market.</w:t>
      </w:r>
      <w:r>
        <w:t xml:space="preserve"> The study found that tether was used to buy bitcoin at key moments when it was declining which helped stabilize and manipulate the cryptocurrency’s price. </w:t>
      </w:r>
    </w:p>
    <w:p w14:paraId="269F7593" w14:textId="4E6E5940" w:rsidR="005D4F84" w:rsidRDefault="005D4F84" w:rsidP="005D4F84"/>
    <w:p w14:paraId="7A62C5B6" w14:textId="2DE3FA13" w:rsidR="005D4F84" w:rsidRDefault="00570C2D" w:rsidP="005D4F84">
      <w:r>
        <w:t>3</w:t>
      </w:r>
      <w:r w:rsidRPr="00570C2D">
        <w:rPr>
          <w:vertAlign w:val="superscript"/>
        </w:rPr>
        <w:t>rd</w:t>
      </w:r>
      <w:r>
        <w:t xml:space="preserve"> slide:</w:t>
      </w:r>
    </w:p>
    <w:p w14:paraId="1DFD6D11" w14:textId="46DD1204" w:rsidR="00570C2D" w:rsidRDefault="00DD2712" w:rsidP="005D4F84">
      <w:r>
        <w:t xml:space="preserve">2016: </w:t>
      </w:r>
      <w:r w:rsidRPr="00DD2712">
        <w:t>The price of Bitcoin continued its slow but steady appreciation over the course of the year. After a spike to $750 in June, Bitcoin retraced before closing the year just shy of the all-important $1,000 mark.</w:t>
      </w:r>
    </w:p>
    <w:p w14:paraId="2A0908FC" w14:textId="116148AA" w:rsidR="00DD2712" w:rsidRDefault="00DD2712" w:rsidP="005D4F84">
      <w:r w:rsidRPr="00DD2712">
        <w:t>2017 is a year that lives in crypto history. As you can see in the chart, the year saw a steady appreciation in the price of Bitcoin followed by a huge blow-off top to nearly $20,000.</w:t>
      </w:r>
    </w:p>
    <w:p w14:paraId="07AE3A74" w14:textId="3DE3BD5E" w:rsidR="00DD2712" w:rsidRPr="00DD2712" w:rsidRDefault="00DD2712" w:rsidP="00DD2712">
      <w:r>
        <w:t xml:space="preserve">In 2018, </w:t>
      </w:r>
      <w:r w:rsidRPr="00DD2712">
        <w:t>Google, Twitter and Facebook all passed bans on Bitcoin and cryptocurrency advertisements on their platforms, with the latter claiming that they were "frequently associated with misleading or deceptive promotional practices."</w:t>
      </w:r>
      <w:r>
        <w:t xml:space="preserve"> </w:t>
      </w:r>
      <w:r w:rsidRPr="00DD2712">
        <w:t>Bitcoin closed 2018 at $3,693 – more than $10,000 down from where it ended the previous year.</w:t>
      </w:r>
    </w:p>
    <w:p w14:paraId="5C2D6EA2" w14:textId="1439598B" w:rsidR="00DD2712" w:rsidRDefault="00DD2712" w:rsidP="005D4F84">
      <w:r>
        <w:t>4</w:t>
      </w:r>
      <w:r w:rsidRPr="00DD2712">
        <w:rPr>
          <w:vertAlign w:val="superscript"/>
        </w:rPr>
        <w:t>th</w:t>
      </w:r>
      <w:r>
        <w:t xml:space="preserve"> slide:</w:t>
      </w:r>
    </w:p>
    <w:p w14:paraId="772CDC4B" w14:textId="7762C00D" w:rsidR="00DD2712" w:rsidRDefault="00F30457" w:rsidP="005D4F84">
      <w:r>
        <w:t>I</w:t>
      </w:r>
      <w:r w:rsidR="00DD2712">
        <w:t xml:space="preserve"> looked at the tweets on December 16, </w:t>
      </w:r>
      <w:proofErr w:type="gramStart"/>
      <w:r w:rsidR="00DD2712">
        <w:t>2017</w:t>
      </w:r>
      <w:proofErr w:type="gramEnd"/>
      <w:r w:rsidR="00DD2712">
        <w:t xml:space="preserve"> which was one of the peak days in bitcoin history. There wasn’t a lot of correlation between what was going on with the prices and what was going on </w:t>
      </w:r>
      <w:proofErr w:type="spellStart"/>
      <w:r w:rsidR="00DD2712">
        <w:t>on</w:t>
      </w:r>
      <w:proofErr w:type="spellEnd"/>
      <w:r w:rsidR="00DD2712">
        <w:t xml:space="preserve"> Twitter. </w:t>
      </w:r>
    </w:p>
    <w:p w14:paraId="59C9A80D" w14:textId="2EBB5655" w:rsidR="00DD2712" w:rsidRDefault="00483DFE" w:rsidP="005D4F84">
      <w:r>
        <w:t>5</w:t>
      </w:r>
      <w:r w:rsidRPr="00483DFE">
        <w:rPr>
          <w:vertAlign w:val="superscript"/>
        </w:rPr>
        <w:t>th</w:t>
      </w:r>
      <w:r>
        <w:t xml:space="preserve"> </w:t>
      </w:r>
      <w:proofErr w:type="gramStart"/>
      <w:r>
        <w:t>slide :</w:t>
      </w:r>
      <w:proofErr w:type="gramEnd"/>
      <w:r>
        <w:t xml:space="preserve"> the same</w:t>
      </w:r>
    </w:p>
    <w:p w14:paraId="63EBC355" w14:textId="3E4AA85D" w:rsidR="00483DFE" w:rsidRDefault="00483DFE" w:rsidP="005D4F84">
      <w:r>
        <w:t>6</w:t>
      </w:r>
      <w:r w:rsidRPr="00483DFE">
        <w:rPr>
          <w:vertAlign w:val="superscript"/>
        </w:rPr>
        <w:t>th</w:t>
      </w:r>
      <w:r>
        <w:t xml:space="preserve"> slide:</w:t>
      </w:r>
    </w:p>
    <w:p w14:paraId="5129D1C6" w14:textId="3B73A979" w:rsidR="00483DFE" w:rsidRDefault="00483DFE" w:rsidP="005D4F84">
      <w:r w:rsidRPr="00483DFE">
        <w:t xml:space="preserve">In November the Bitcoin price went over $10K for the first time, </w:t>
      </w:r>
      <w:r>
        <w:t>and</w:t>
      </w:r>
      <w:r w:rsidRPr="00483DFE">
        <w:t> </w:t>
      </w:r>
      <w:hyperlink r:id="rId5" w:tgtFrame="_blank" w:history="1">
        <w:r>
          <w:rPr>
            <w:rStyle w:val="Hyperlink"/>
            <w:color w:val="auto"/>
            <w:u w:val="none"/>
          </w:rPr>
          <w:t>during this time NASDAQ announced that it</w:t>
        </w:r>
        <w:r w:rsidRPr="00483DFE">
          <w:rPr>
            <w:rStyle w:val="Hyperlink"/>
            <w:color w:val="auto"/>
            <w:u w:val="none"/>
          </w:rPr>
          <w:t xml:space="preserve"> plans to launch Bitcoin futures in the first half of 2018</w:t>
        </w:r>
      </w:hyperlink>
      <w:r>
        <w:t>. Because of this, Bitcoin started to get wide coverage from the mainstream media about its price.</w:t>
      </w:r>
      <w:r w:rsidRPr="00483DFE">
        <w:br/>
      </w:r>
    </w:p>
    <w:p w14:paraId="14DDEFBC" w14:textId="77777777" w:rsidR="00483DFE" w:rsidRDefault="00483DFE" w:rsidP="005D4F84">
      <w:r>
        <w:lastRenderedPageBreak/>
        <w:t xml:space="preserve">January: </w:t>
      </w:r>
    </w:p>
    <w:p w14:paraId="5F394C44" w14:textId="0A525D9C" w:rsidR="00483DFE" w:rsidRPr="00483DFE" w:rsidRDefault="00483DFE" w:rsidP="005D4F84">
      <w:r w:rsidRPr="00483DFE">
        <w:t>the price of Bitcoin fell by about </w:t>
      </w:r>
      <w:r w:rsidRPr="00483DFE">
        <w:rPr>
          <w:b/>
          <w:bCs/>
        </w:rPr>
        <w:t>65 percent</w:t>
      </w:r>
      <w:r w:rsidRPr="00483DFE">
        <w:t> during the month from 6 January to 6 February 2018.</w:t>
      </w:r>
    </w:p>
    <w:p w14:paraId="5C48E895" w14:textId="77777777" w:rsidR="00DD2712" w:rsidRPr="005D4F84" w:rsidRDefault="00DD2712" w:rsidP="005D4F84"/>
    <w:p w14:paraId="56A57E8A" w14:textId="7FD658D1" w:rsidR="005D4F84" w:rsidRPr="005D4F84" w:rsidRDefault="005D4F84" w:rsidP="005D4F84"/>
    <w:p w14:paraId="5796F5F3" w14:textId="55663D2C" w:rsidR="002E52B6" w:rsidRDefault="002E52B6"/>
    <w:p w14:paraId="4E45AF47" w14:textId="77777777" w:rsidR="002E52B6" w:rsidRDefault="002E52B6"/>
    <w:p w14:paraId="5AEA223F" w14:textId="6330A420" w:rsidR="002E52B6" w:rsidRDefault="002E52B6"/>
    <w:p w14:paraId="5C154646" w14:textId="3735E5CA" w:rsidR="002E52B6" w:rsidRDefault="002E52B6"/>
    <w:p w14:paraId="29BD419D" w14:textId="77777777" w:rsidR="002E52B6" w:rsidRDefault="002E52B6"/>
    <w:p w14:paraId="0AF51117" w14:textId="342FA738" w:rsidR="00E5705D" w:rsidRDefault="00E5705D"/>
    <w:sectPr w:rsidR="00E5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6AB4"/>
    <w:multiLevelType w:val="multilevel"/>
    <w:tmpl w:val="7618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EE7325"/>
    <w:multiLevelType w:val="multilevel"/>
    <w:tmpl w:val="6A48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469DC"/>
    <w:multiLevelType w:val="multilevel"/>
    <w:tmpl w:val="F00E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72B2E"/>
    <w:multiLevelType w:val="hybridMultilevel"/>
    <w:tmpl w:val="03343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5D"/>
    <w:rsid w:val="002E52B6"/>
    <w:rsid w:val="00483DFE"/>
    <w:rsid w:val="00570C2D"/>
    <w:rsid w:val="005D4F84"/>
    <w:rsid w:val="006C12D7"/>
    <w:rsid w:val="00DD2712"/>
    <w:rsid w:val="00E5705D"/>
    <w:rsid w:val="00F30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52D0"/>
  <w15:chartTrackingRefBased/>
  <w15:docId w15:val="{B5DFBD7D-6031-4AFA-B9A6-3A8E314D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2B6"/>
    <w:pPr>
      <w:ind w:left="720"/>
      <w:contextualSpacing/>
    </w:pPr>
  </w:style>
  <w:style w:type="paragraph" w:customStyle="1" w:styleId="q-relative">
    <w:name w:val="q-relative"/>
    <w:basedOn w:val="Normal"/>
    <w:rsid w:val="005D4F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3DFE"/>
    <w:rPr>
      <w:color w:val="0563C1" w:themeColor="hyperlink"/>
      <w:u w:val="single"/>
    </w:rPr>
  </w:style>
  <w:style w:type="character" w:styleId="UnresolvedMention">
    <w:name w:val="Unresolved Mention"/>
    <w:basedOn w:val="DefaultParagraphFont"/>
    <w:uiPriority w:val="99"/>
    <w:semiHidden/>
    <w:unhideWhenUsed/>
    <w:rsid w:val="00483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0886">
      <w:bodyDiv w:val="1"/>
      <w:marLeft w:val="0"/>
      <w:marRight w:val="0"/>
      <w:marTop w:val="0"/>
      <w:marBottom w:val="0"/>
      <w:divBdr>
        <w:top w:val="none" w:sz="0" w:space="0" w:color="auto"/>
        <w:left w:val="none" w:sz="0" w:space="0" w:color="auto"/>
        <w:bottom w:val="none" w:sz="0" w:space="0" w:color="auto"/>
        <w:right w:val="none" w:sz="0" w:space="0" w:color="auto"/>
      </w:divBdr>
    </w:div>
    <w:div w:id="168787916">
      <w:bodyDiv w:val="1"/>
      <w:marLeft w:val="0"/>
      <w:marRight w:val="0"/>
      <w:marTop w:val="0"/>
      <w:marBottom w:val="0"/>
      <w:divBdr>
        <w:top w:val="none" w:sz="0" w:space="0" w:color="auto"/>
        <w:left w:val="none" w:sz="0" w:space="0" w:color="auto"/>
        <w:bottom w:val="none" w:sz="0" w:space="0" w:color="auto"/>
        <w:right w:val="none" w:sz="0" w:space="0" w:color="auto"/>
      </w:divBdr>
    </w:div>
    <w:div w:id="292716054">
      <w:bodyDiv w:val="1"/>
      <w:marLeft w:val="0"/>
      <w:marRight w:val="0"/>
      <w:marTop w:val="0"/>
      <w:marBottom w:val="0"/>
      <w:divBdr>
        <w:top w:val="none" w:sz="0" w:space="0" w:color="auto"/>
        <w:left w:val="none" w:sz="0" w:space="0" w:color="auto"/>
        <w:bottom w:val="none" w:sz="0" w:space="0" w:color="auto"/>
        <w:right w:val="none" w:sz="0" w:space="0" w:color="auto"/>
      </w:divBdr>
    </w:div>
    <w:div w:id="1543245370">
      <w:bodyDiv w:val="1"/>
      <w:marLeft w:val="0"/>
      <w:marRight w:val="0"/>
      <w:marTop w:val="0"/>
      <w:marBottom w:val="0"/>
      <w:divBdr>
        <w:top w:val="none" w:sz="0" w:space="0" w:color="auto"/>
        <w:left w:val="none" w:sz="0" w:space="0" w:color="auto"/>
        <w:bottom w:val="none" w:sz="0" w:space="0" w:color="auto"/>
        <w:right w:val="none" w:sz="0" w:space="0" w:color="auto"/>
      </w:divBdr>
    </w:div>
    <w:div w:id="1726761519">
      <w:bodyDiv w:val="1"/>
      <w:marLeft w:val="0"/>
      <w:marRight w:val="0"/>
      <w:marTop w:val="0"/>
      <w:marBottom w:val="0"/>
      <w:divBdr>
        <w:top w:val="none" w:sz="0" w:space="0" w:color="auto"/>
        <w:left w:val="none" w:sz="0" w:space="0" w:color="auto"/>
        <w:bottom w:val="none" w:sz="0" w:space="0" w:color="auto"/>
        <w:right w:val="none" w:sz="0" w:space="0" w:color="auto"/>
      </w:divBdr>
    </w:div>
    <w:div w:id="1784762869">
      <w:bodyDiv w:val="1"/>
      <w:marLeft w:val="0"/>
      <w:marRight w:val="0"/>
      <w:marTop w:val="0"/>
      <w:marBottom w:val="0"/>
      <w:divBdr>
        <w:top w:val="none" w:sz="0" w:space="0" w:color="auto"/>
        <w:left w:val="none" w:sz="0" w:space="0" w:color="auto"/>
        <w:bottom w:val="none" w:sz="0" w:space="0" w:color="auto"/>
        <w:right w:val="none" w:sz="0" w:space="0" w:color="auto"/>
      </w:divBdr>
    </w:div>
    <w:div w:id="2041977620">
      <w:bodyDiv w:val="1"/>
      <w:marLeft w:val="0"/>
      <w:marRight w:val="0"/>
      <w:marTop w:val="0"/>
      <w:marBottom w:val="0"/>
      <w:divBdr>
        <w:top w:val="none" w:sz="0" w:space="0" w:color="auto"/>
        <w:left w:val="none" w:sz="0" w:space="0" w:color="auto"/>
        <w:bottom w:val="none" w:sz="0" w:space="0" w:color="auto"/>
        <w:right w:val="none" w:sz="0" w:space="0" w:color="auto"/>
      </w:divBdr>
    </w:div>
    <w:div w:id="20830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Bitcoin/comments/7gdza6/nasdaq_plans_to_launch_bitcoin_futures_in_fir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Kathlyn Nadal</dc:creator>
  <cp:keywords/>
  <dc:description/>
  <cp:lastModifiedBy>Khalid Said Rashid Al-Rasbi</cp:lastModifiedBy>
  <cp:revision>2</cp:revision>
  <dcterms:created xsi:type="dcterms:W3CDTF">2021-04-27T04:18:00Z</dcterms:created>
  <dcterms:modified xsi:type="dcterms:W3CDTF">2021-12-13T22:46:00Z</dcterms:modified>
</cp:coreProperties>
</file>