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0E35D8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ALEX RAYTSELSKY</w:t>
      </w:r>
    </w:p>
    <w:p w14:paraId="7134739C" w14:textId="77777777" w:rsidR="00016BD9" w:rsidRPr="00016BD9" w:rsidRDefault="00016BD9" w:rsidP="0001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(408) 636-3224 | </w:t>
      </w:r>
      <w:hyperlink r:id="rId5" w:tgtFrame="_blank" w:history="1">
        <w:r w:rsidRPr="00016BD9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alraytse@yahoo.com</w:t>
        </w:r>
      </w:hyperlink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| linkedin.com/in/alex-raytselsky-840147</w:t>
      </w:r>
    </w:p>
    <w:p w14:paraId="04442734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NETWORK ARCHITECT / PRINCIPAL NETWORK ENGINEER</w:t>
      </w:r>
    </w:p>
    <w:p w14:paraId="45A0AF36" w14:textId="77777777" w:rsidR="00016BD9" w:rsidRPr="00016BD9" w:rsidRDefault="00016BD9" w:rsidP="0001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Network architect and engineering leader with 20+ years of experience owning production architecture and hands-on implementation across enterprise data center, WAN, cloud, and virtualization environments. Deep experience designing and operating multi-tenant Cisco Nexus, ACI, EVPN/VXLAN, SD-WAN, and multi-cloud networking platforms with an emphasis on availability, segmentation, scalability, and operational resilience. Strong background in BGP, OSPF, IS-IS, EIGRP, STP, VLAN/VRF, application-aware routing, and Layer 2/Layer 3 troubleshooting. Builds practical automation with Python, REST APIs, Ansible, Terraform, Bash, and CI/CD workflows. Brings unusual depth in high-speed switching validation, including ASIC programming, forwarding behavior, FIB/adjacency tables, ACL TCAM limits, scale, stress, and convergence testing using Ixia, Spirent, and packet-analysis tools.</w:t>
      </w:r>
    </w:p>
    <w:p w14:paraId="406E82BC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EXPERTISE</w:t>
      </w:r>
    </w:p>
    <w:p w14:paraId="6A9A3126" w14:textId="77777777" w:rsidR="00016BD9" w:rsidRPr="00016BD9" w:rsidRDefault="00016BD9" w:rsidP="0001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Center and WAN Architecture:</w:t>
      </w: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Production LAN/WAN design, multi-site connectivity, multi-tenant fabrics, high availability, edge WAN, fabric migrations, lifecycle upgrades, and decommissioning</w:t>
      </w:r>
    </w:p>
    <w:p w14:paraId="385C6A41" w14:textId="77777777" w:rsidR="00016BD9" w:rsidRPr="00016BD9" w:rsidRDefault="00016BD9" w:rsidP="0001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Routing, Switching, and Segmentation:</w:t>
      </w: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Cisco Nexus 5K/6K/7K/9K, Arista, Meraki, ACI, EVPN/VXLAN, Multi-Site Domain (MSD), BGP, OSPF, IS-IS, EIGRP, STP, VLAN, VRF, Layer 2/Layer 3</w:t>
      </w:r>
    </w:p>
    <w:p w14:paraId="4C650539" w14:textId="77777777" w:rsidR="00016BD9" w:rsidRPr="00016BD9" w:rsidRDefault="00016BD9" w:rsidP="0001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Application-Aware Transport:</w:t>
      </w: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Aruba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EdgeConnect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SD-WAN,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EdgeConnect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Orchestrator, Business Intent Overlays (BIO), application-aware routing, and dynamic path conditioning</w:t>
      </w:r>
    </w:p>
    <w:p w14:paraId="5A862BBB" w14:textId="77777777" w:rsidR="00016BD9" w:rsidRPr="00016BD9" w:rsidRDefault="00016BD9" w:rsidP="0001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and Infrastructure as Code:</w:t>
      </w: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Python, REST APIs, Ansible, Terraform, Bash, PowerShell, Selenium,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Tcl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/Tk, CI/CD pipelines</w:t>
      </w:r>
    </w:p>
    <w:p w14:paraId="68487E79" w14:textId="77777777" w:rsidR="00016BD9" w:rsidRPr="00016BD9" w:rsidRDefault="00016BD9" w:rsidP="0001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Validation and Troubleshooting:</w:t>
      </w: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Ixia, Spirent, Wireshark, SNMP,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NetBrain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, Splunk, SolarWinds, ASIC and packet-forwarding validation, FIB/adjacency analysis, ACL TCAM, scale, stress, and convergence testing</w:t>
      </w:r>
    </w:p>
    <w:p w14:paraId="4028C41F" w14:textId="77777777" w:rsidR="00016BD9" w:rsidRPr="00016BD9" w:rsidRDefault="00016BD9" w:rsidP="0001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and Virtualization:</w:t>
      </w: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AWS, Azure, Alkira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CNaaS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, VMware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ESXi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, KVM, Kubernetes, Docker, 4,000+ VM environments</w:t>
      </w:r>
    </w:p>
    <w:p w14:paraId="76F89CC5" w14:textId="77777777" w:rsidR="00016BD9" w:rsidRPr="00016BD9" w:rsidRDefault="00016BD9" w:rsidP="00016B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Operations and Delivery:</w:t>
      </w: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MOPs, SOPs, architecture documentation, incident response, vendor escalations, Agile/Scrum, RMA, change windows, and cross-functional delivery</w:t>
      </w:r>
    </w:p>
    <w:p w14:paraId="3AA324A8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1FC21ADF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Ahead | Senior Network Engineer</w:t>
      </w:r>
    </w:p>
    <w:p w14:paraId="748DAEAE" w14:textId="77777777" w:rsidR="00016BD9" w:rsidRPr="00016BD9" w:rsidRDefault="00016BD9" w:rsidP="0001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Nov 2024 – Present | Remote</w:t>
      </w:r>
    </w:p>
    <w:p w14:paraId="7A7348F6" w14:textId="77777777" w:rsidR="00016BD9" w:rsidRPr="00016BD9" w:rsidRDefault="00016BD9" w:rsidP="00016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Architect and implement enterprise data center LAN and edge WAN infrastructure, improving transport performance and site connectivity across enterprise environments.</w:t>
      </w:r>
    </w:p>
    <w:p w14:paraId="33C2FA08" w14:textId="77777777" w:rsidR="00016BD9" w:rsidRPr="00016BD9" w:rsidRDefault="00016BD9" w:rsidP="00016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Lead centralized SD-WAN orchestration through Aruba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EdgeConnect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Orchestrator, enforcing Business Intent Overlay policies, application-aware routing, and dynamic path conditioning.</w:t>
      </w:r>
    </w:p>
    <w:p w14:paraId="59FED7B3" w14:textId="77777777" w:rsidR="00016BD9" w:rsidRPr="00016BD9" w:rsidRDefault="00016BD9" w:rsidP="00016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Manage Cisco EVPN/VXLAN and Nexus Dashboard/DCNM operations across greenfield and brownfield discovery, migration, RMA, and decommissioning initiatives.</w:t>
      </w:r>
    </w:p>
    <w:p w14:paraId="20A5E338" w14:textId="77777777" w:rsidR="00016BD9" w:rsidRPr="00016BD9" w:rsidRDefault="00016BD9" w:rsidP="00016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Establish Layer 3 connectivity from internal VXLAN fabrics to external networks using Multi-Site Domain architectures in multi-tenant Nexus Dashboard environments.</w:t>
      </w:r>
    </w:p>
    <w:p w14:paraId="170A921F" w14:textId="77777777" w:rsidR="00016BD9" w:rsidRPr="00016BD9" w:rsidRDefault="00016BD9" w:rsidP="00016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Provision and scale Alkira Cloud Networking as a Service infrastructure using Terraform, Ansible, REST APIs, and Python automation frameworks.</w:t>
      </w:r>
    </w:p>
    <w:p w14:paraId="0B945A46" w14:textId="77777777" w:rsidR="00016BD9" w:rsidRPr="00016BD9" w:rsidRDefault="00016BD9" w:rsidP="00016B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Direct maintenance windows, equipment lifecycle upgrades, hardware replacements, and data center decommissioning in coordination with cross-functional operations teams.</w:t>
      </w:r>
    </w:p>
    <w:p w14:paraId="5557ECF2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Kyndryl (IBM) | Senior Network Engineer, Data Center</w:t>
      </w:r>
    </w:p>
    <w:p w14:paraId="2929DEA0" w14:textId="77777777" w:rsidR="00016BD9" w:rsidRPr="00016BD9" w:rsidRDefault="00016BD9" w:rsidP="0001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Oct 2020 – Nov 2024 | Remote</w:t>
      </w:r>
    </w:p>
    <w:p w14:paraId="464E6A61" w14:textId="77777777" w:rsidR="00016BD9" w:rsidRPr="00016BD9" w:rsidRDefault="00016BD9" w:rsidP="00016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Designed, implemented, and optimized multi-tenant data center LAN, edge WAN, and cloud network architectures focused on high availability, security, and scalability.</w:t>
      </w:r>
    </w:p>
    <w:p w14:paraId="4953E54D" w14:textId="77777777" w:rsidR="00016BD9" w:rsidRPr="00016BD9" w:rsidRDefault="00016BD9" w:rsidP="00016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Built a multi-source network intelligence pipeline integrating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NetBrain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, Splunk, and Infoblox IPAM through REST APIs to automate enterprise reporting and diagnostics.</w:t>
      </w:r>
    </w:p>
    <w:p w14:paraId="3290A18D" w14:textId="77777777" w:rsidR="00016BD9" w:rsidRPr="00016BD9" w:rsidRDefault="00016BD9" w:rsidP="00016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Managed multi-tenant Cisco Nexus Dashboard and Cisco ACI infrastructure, including system configuration, platform upgrades, incident response, and vendor technical escalations.</w:t>
      </w:r>
    </w:p>
    <w:p w14:paraId="71926B3F" w14:textId="77777777" w:rsidR="00016BD9" w:rsidRPr="00016BD9" w:rsidRDefault="00016BD9" w:rsidP="00016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Automated network provisioning and operational workflows with Python, REST APIs, and Ansible within Agile/Scrum delivery models.</w:t>
      </w:r>
    </w:p>
    <w:p w14:paraId="1929459A" w14:textId="77777777" w:rsidR="00016BD9" w:rsidRPr="00016BD9" w:rsidRDefault="00016BD9" w:rsidP="00016B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Established standard operating procedures, authored detailed MOPs, and led troubleshooting for high-priority outages to improve operational consistency and reduce mean time to resolution.</w:t>
      </w:r>
    </w:p>
    <w:p w14:paraId="5F5FE635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Cisco Systems | Customer Success Engineer</w:t>
      </w:r>
    </w:p>
    <w:p w14:paraId="7D0F611B" w14:textId="77777777" w:rsidR="00016BD9" w:rsidRPr="00016BD9" w:rsidRDefault="00016BD9" w:rsidP="0001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 2013 – Oct 2020 | San Jose, CA</w:t>
      </w:r>
    </w:p>
    <w:p w14:paraId="520D518D" w14:textId="77777777" w:rsidR="00016BD9" w:rsidRPr="00016BD9" w:rsidRDefault="00016BD9" w:rsidP="00016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Administered large-scale VMware infrastructure supporting 4,000+ virtual machines, 60 virtual switches, and 50+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ESXi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hosts.</w:t>
      </w:r>
    </w:p>
    <w:p w14:paraId="63FE7B17" w14:textId="77777777" w:rsidR="00016BD9" w:rsidRPr="00016BD9" w:rsidRDefault="00016BD9" w:rsidP="00016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Deployed and maintained monitoring and log-analytics solutions using Kafka,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ZooKeeper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, Elasticsearch, and Kibana (EFK stack).</w:t>
      </w:r>
    </w:p>
    <w:p w14:paraId="34C51EA3" w14:textId="77777777" w:rsidR="00016BD9" w:rsidRPr="00016BD9" w:rsidRDefault="00016BD9" w:rsidP="00016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Monitored complex Cisco Nexus switching environments with SNMP v1/v2/v3 and proactively investigated performance alerts and infrastructure anomalies.</w:t>
      </w:r>
    </w:p>
    <w:p w14:paraId="093521AB" w14:textId="77777777" w:rsidR="00016BD9" w:rsidRPr="00016BD9" w:rsidRDefault="00016BD9" w:rsidP="00016B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Streamlined operational tasks and VM management across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ESXi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 and KVM environments using Bash, PowerShell, and REST API automation.</w:t>
      </w:r>
    </w:p>
    <w:p w14:paraId="5659576A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Cisco Systems | Technical Lead / Integration Test Engineer</w:t>
      </w:r>
    </w:p>
    <w:p w14:paraId="3C7B637C" w14:textId="77777777" w:rsidR="00016BD9" w:rsidRPr="00016BD9" w:rsidRDefault="00016BD9" w:rsidP="0001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Feb 2002 – Jun 2013 | San Jose, CA</w:t>
      </w:r>
    </w:p>
    <w:p w14:paraId="64A46E0D" w14:textId="77777777" w:rsidR="00016BD9" w:rsidRPr="00016BD9" w:rsidRDefault="00016BD9" w:rsidP="00016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Served as technical lead for integration, performance, scalability, and stress testing across Cisco Nexus 5000/6000/7000/9000 platforms.</w:t>
      </w:r>
    </w:p>
    <w:p w14:paraId="131ED90B" w14:textId="77777777" w:rsidR="00016BD9" w:rsidRPr="00016BD9" w:rsidRDefault="00016BD9" w:rsidP="00016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Developed automated Python, Selenium, and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Tcl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 xml:space="preserve">/Tk test suites to validate Layer 3 scale testbeds across EVPN, </w:t>
      </w:r>
      <w:proofErr w:type="spellStart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FabricPath</w:t>
      </w:r>
      <w:proofErr w:type="spellEnd"/>
      <w:r w:rsidRPr="00016BD9">
        <w:rPr>
          <w:rFonts w:ascii="Times New Roman" w:eastAsia="Times New Roman" w:hAnsi="Times New Roman" w:cs="Times New Roman"/>
          <w:kern w:val="0"/>
          <w14:ligatures w14:val="none"/>
        </w:rPr>
        <w:t>, and Classical Ethernet modes.</w:t>
      </w:r>
    </w:p>
    <w:p w14:paraId="21793930" w14:textId="77777777" w:rsidR="00016BD9" w:rsidRPr="00016BD9" w:rsidRDefault="00016BD9" w:rsidP="00016B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Validated Layer 2/Layer 3 ASIC programming, packet forwarding, FIB and adjacency tables, ACL TCAM limits, and convergence times using Ixia, Spirent, and packet-analysis tools.</w:t>
      </w:r>
    </w:p>
    <w:p w14:paraId="4293B723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37E5853E" w14:textId="77777777" w:rsidR="00016BD9" w:rsidRPr="00016BD9" w:rsidRDefault="00016BD9" w:rsidP="00016B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in Computer Science</w:t>
      </w:r>
      <w:r w:rsidRPr="00016BD9">
        <w:rPr>
          <w:rFonts w:ascii="Times New Roman" w:eastAsia="Times New Roman" w:hAnsi="Times New Roman" w:cs="Times New Roman"/>
          <w:kern w:val="0"/>
          <w14:ligatures w14:val="none"/>
        </w:rPr>
        <w:br/>
        <w:t>Polytechnic University, Odessa, Ukraine</w:t>
      </w:r>
    </w:p>
    <w:p w14:paraId="7B3578F5" w14:textId="77777777" w:rsidR="00016BD9" w:rsidRPr="00016BD9" w:rsidRDefault="00016BD9" w:rsidP="00016B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B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 AND TRAINING</w:t>
      </w:r>
    </w:p>
    <w:p w14:paraId="4D6E3C40" w14:textId="77777777" w:rsidR="00016BD9" w:rsidRPr="00016BD9" w:rsidRDefault="00016BD9" w:rsidP="00016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CCNP – Cisco Certified Network Professional</w:t>
      </w:r>
    </w:p>
    <w:p w14:paraId="190A36A6" w14:textId="77777777" w:rsidR="00016BD9" w:rsidRPr="00016BD9" w:rsidRDefault="00016BD9" w:rsidP="00016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CCDA – Cisco Certified Design Associate</w:t>
      </w:r>
    </w:p>
    <w:p w14:paraId="37DF3826" w14:textId="77777777" w:rsidR="00016BD9" w:rsidRPr="00016BD9" w:rsidRDefault="00016BD9" w:rsidP="00016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ACE – Aviatrix Certified Engineer, Multi-Cloud</w:t>
      </w:r>
    </w:p>
    <w:p w14:paraId="0979EC57" w14:textId="77777777" w:rsidR="00016BD9" w:rsidRPr="00016BD9" w:rsidRDefault="00016BD9" w:rsidP="00016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CNE – Certified NetWare Engineer, Novell</w:t>
      </w:r>
    </w:p>
    <w:p w14:paraId="256C739D" w14:textId="77777777" w:rsidR="00016BD9" w:rsidRPr="00016BD9" w:rsidRDefault="00016BD9" w:rsidP="00016B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BD9">
        <w:rPr>
          <w:rFonts w:ascii="Times New Roman" w:eastAsia="Times New Roman" w:hAnsi="Times New Roman" w:cs="Times New Roman"/>
          <w:kern w:val="0"/>
          <w14:ligatures w14:val="none"/>
        </w:rPr>
        <w:t>Docker and Kubernetes: Complete Guide – Udemy</w:t>
      </w:r>
    </w:p>
    <w:p w14:paraId="785E1B6D" w14:textId="77777777" w:rsidR="00657191" w:rsidRDefault="00657191"/>
    <w:sectPr w:rsidR="00657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B50143"/>
    <w:multiLevelType w:val="multilevel"/>
    <w:tmpl w:val="36D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C5574"/>
    <w:multiLevelType w:val="multilevel"/>
    <w:tmpl w:val="2F16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77DCC"/>
    <w:multiLevelType w:val="multilevel"/>
    <w:tmpl w:val="913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E2809"/>
    <w:multiLevelType w:val="multilevel"/>
    <w:tmpl w:val="476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E6F12"/>
    <w:multiLevelType w:val="multilevel"/>
    <w:tmpl w:val="C260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A095D"/>
    <w:multiLevelType w:val="multilevel"/>
    <w:tmpl w:val="D1F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276417">
    <w:abstractNumId w:val="0"/>
  </w:num>
  <w:num w:numId="2" w16cid:durableId="1296984263">
    <w:abstractNumId w:val="5"/>
  </w:num>
  <w:num w:numId="3" w16cid:durableId="969170238">
    <w:abstractNumId w:val="4"/>
  </w:num>
  <w:num w:numId="4" w16cid:durableId="1319269160">
    <w:abstractNumId w:val="2"/>
  </w:num>
  <w:num w:numId="5" w16cid:durableId="45379937">
    <w:abstractNumId w:val="1"/>
  </w:num>
  <w:num w:numId="6" w16cid:durableId="106445255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D9"/>
    <w:rsid w:val="00016BD9"/>
    <w:rsid w:val="002A71F9"/>
    <w:rsid w:val="00577BA1"/>
    <w:rsid w:val="00657191"/>
    <w:rsid w:val="0072704F"/>
    <w:rsid w:val="0074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CC589A"/>
  <w15:chartTrackingRefBased/>
  <w15:docId w15:val="{6004C512-2BC5-A146-91AA-9E02C3AE1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6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BD9"/>
    <w:rPr>
      <w:b/>
      <w:bCs/>
      <w:smallCaps/>
      <w:color w:val="0F4761" w:themeColor="accent1" w:themeShade="BF"/>
      <w:spacing w:val="5"/>
    </w:rPr>
  </w:style>
  <w:style w:type="paragraph" w:customStyle="1" w:styleId="wnfdntu">
    <w:name w:val="wnfdntu"/>
    <w:basedOn w:val="Normal"/>
    <w:rsid w:val="00016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16BD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16B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raytse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855</Words>
  <Characters>4874</Characters>
  <Application>Microsoft Office Word</Application>
  <DocSecurity>0</DocSecurity>
  <Lines>40</Lines>
  <Paragraphs>11</Paragraphs>
  <ScaleCrop>false</ScaleCrop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Ray</dc:creator>
  <cp:keywords/>
  <dc:description/>
  <cp:lastModifiedBy>alex Ray</cp:lastModifiedBy>
  <cp:revision>1</cp:revision>
  <dcterms:created xsi:type="dcterms:W3CDTF">2026-10-02T20:33:00Z</dcterms:created>
  <dcterms:modified xsi:type="dcterms:W3CDTF">2026-10-02T20:34:00Z</dcterms:modified>
</cp:coreProperties>
</file>