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ascii="Consolas" w:eastAsia="仿宋" w:hAnsi="Consolas"/>
          <w:b/>
          <w:sz w:val="40"/>
        </w:rPr>
      </w:pPr>
      <w:r>
        <w:rPr>
          <w:rFonts w:ascii="Consolas" w:eastAsia="仿宋" w:hAnsi="Consolas" w:hint="default"/>
          <w:b/>
          <w:noProof/>
          <w:sz w:val="40"/>
        </w:rPr>
        <w:t>interface_name_test1</w:t>
      </w:r>
      <w:r>
        <w:rPr>
          <w:rFonts w:ascii="Consolas" w:eastAsia="仿宋" w:hAnsi="Consolas"/>
          <w:b/>
          <w:sz w:val="40"/>
        </w:rPr>
        <w:t>接口详细设计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00" w:firstLineChars="200"/>
        <w:jc w:val="center"/>
        <w:textAlignment w:val="auto"/>
        <w:rPr>
          <w:rFonts w:ascii="Consolas" w:eastAsia="仿宋" w:hAnsi="Consolas"/>
          <w:b/>
          <w:sz w:val="40"/>
        </w:rPr>
      </w:pPr>
    </w:p>
    <w:p>
      <w:pPr>
        <w:pStyle w:val="Heading1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eastAsia="仿宋" w:hAnsi="Consolas"/>
        </w:rPr>
      </w:pPr>
      <w:bookmarkStart w:id="0" w:name="_Toc507234255"/>
      <w:r>
        <w:rPr>
          <w:rFonts w:ascii="Consolas" w:eastAsia="仿宋" w:hAnsi="Consolas"/>
        </w:rPr>
        <w:t>1、接口规范</w:t>
      </w:r>
      <w:bookmarkEnd w:id="0"/>
    </w:p>
    <w:p>
      <w:pPr>
        <w:ind w:firstLine="360"/>
        <w:rPr>
          <w:rFonts w:ascii="Consolas" w:eastAsia="仿宋" w:hAnsi="Consolas"/>
        </w:rPr>
      </w:pPr>
      <w:r>
        <w:rPr>
          <w:rFonts w:ascii="Consolas" w:eastAsia="仿宋" w:hAnsi="Consolas"/>
        </w:rPr>
        <w:t>数据结构使用json，基本结构如下:</w:t>
      </w:r>
    </w:p>
    <w:p>
      <w:pPr>
        <w:ind w:firstLine="360"/>
        <w:rPr>
          <w:rFonts w:ascii="Consolas" w:eastAsia="仿宋" w:hAnsi="Consolas"/>
        </w:rPr>
      </w:pPr>
    </w:p>
    <w:p>
      <w:pPr>
        <w:pStyle w:val="Heading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eastAsia="仿宋" w:hAnsi="Consolas"/>
        </w:rPr>
      </w:pPr>
      <w:bookmarkStart w:id="1" w:name="_Toc507234256"/>
      <w:r>
        <w:rPr>
          <w:rFonts w:ascii="Consolas" w:eastAsia="仿宋" w:hAnsi="Consolas"/>
        </w:rPr>
        <w:t>1.1、输入规范</w:t>
      </w:r>
      <w:bookmarkEnd w:id="1"/>
    </w:p>
    <w:p>
      <w:pPr>
        <w:pStyle w:val="NormalWeb"/>
        <w:spacing w:before="0" w:after="0" w:line="360" w:lineRule="auto"/>
        <w:ind w:firstLine="420"/>
        <w:rPr>
          <w:rFonts w:ascii="Consolas" w:eastAsia="仿宋" w:hAnsi="Consolas" w:cs="Times New Roman" w:hint="default"/>
          <w:kern w:val="2"/>
          <w:szCs w:val="22"/>
        </w:rPr>
      </w:pPr>
      <w:r>
        <w:rPr>
          <w:rFonts w:ascii="Consolas" w:eastAsia="仿宋" w:hAnsi="Consolas" w:cs="Times New Roman" w:hint="default"/>
          <w:kern w:val="2"/>
          <w:szCs w:val="22"/>
        </w:rPr>
        <w:t>RestFul接口服务，被第三方应用系统来调用，这些接口服务的返回数据一律遵循如下的JSON规范。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420" w:firstLineChars="200"/>
        <w:jc w:val="left"/>
        <w:textAlignment w:val="auto"/>
        <w:rPr>
          <w:rFonts w:ascii="Consolas" w:eastAsia="仿宋" w:hAnsi="Consolas"/>
        </w:rPr>
      </w:pPr>
      <w:r>
        <w:rPr>
          <w:rFonts w:ascii="Consolas" w:eastAsia="仿宋" w:hAnsi="Consolas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840" w:firstLineChars="400"/>
        <w:jc w:val="left"/>
        <w:textAlignment w:val="auto"/>
        <w:rPr>
          <w:rFonts w:ascii="Consolas" w:eastAsia="仿宋" w:hAnsi="Consolas"/>
        </w:rPr>
      </w:pPr>
      <w:r>
        <w:rPr>
          <w:rFonts w:ascii="Consolas" w:eastAsia="仿宋" w:hAnsi="Consolas"/>
        </w:rPr>
        <w:t>"token":"验证规则码",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840" w:firstLineChars="400"/>
        <w:jc w:val="left"/>
        <w:textAlignment w:val="auto"/>
        <w:rPr>
          <w:rFonts w:ascii="Consolas" w:eastAsia="仿宋" w:hAnsi="Consolas"/>
        </w:rPr>
      </w:pPr>
      <w:r>
        <w:rPr>
          <w:rFonts w:ascii="Consolas" w:eastAsia="仿宋" w:hAnsi="Consolas"/>
        </w:rPr>
        <w:t>"params":{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420"/>
        <w:jc w:val="left"/>
        <w:textAlignment w:val="auto"/>
        <w:rPr>
          <w:rFonts w:ascii="Consolas" w:eastAsia="仿宋" w:hAnsi="Consolas"/>
        </w:rPr>
      </w:pPr>
      <w:r>
        <w:rPr>
          <w:rFonts w:ascii="Consolas" w:eastAsia="仿宋" w:hAnsi="Consolas"/>
        </w:rPr>
        <w:t xml:space="preserve">        "</w:t>
      </w:r>
      <w:r>
        <w:rPr>
          <w:rFonts w:ascii="Consolas" w:eastAsia="仿宋" w:hAnsi="Consolas" w:hint="default"/>
          <w:lang w:val="en-US"/>
        </w:rPr>
        <w:t>param1</w:t>
      </w:r>
      <w:r>
        <w:rPr>
          <w:rFonts w:ascii="Consolas" w:eastAsia="仿宋" w:hAnsi="Consolas"/>
        </w:rPr>
        <w:t>" :"12345"  参数都小写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1050" w:firstLineChars="500"/>
        <w:jc w:val="left"/>
        <w:textAlignment w:val="auto"/>
        <w:rPr>
          <w:rFonts w:ascii="Consolas" w:eastAsia="仿宋" w:hAnsi="Consolas"/>
        </w:rPr>
      </w:pPr>
      <w:r>
        <w:rPr>
          <w:rFonts w:ascii="Consolas" w:eastAsia="仿宋" w:hAnsi="Consola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36" w:lineRule="auto"/>
        <w:ind w:firstLine="420" w:firstLineChars="200"/>
        <w:textAlignment w:val="auto"/>
        <w:rPr>
          <w:rFonts w:ascii="Consolas" w:eastAsia="仿宋" w:hAnsi="Consolas"/>
        </w:rPr>
      </w:pPr>
      <w:r>
        <w:rPr>
          <w:rFonts w:ascii="Consolas" w:eastAsia="仿宋" w:hAnsi="Consolas"/>
        </w:rPr>
        <w:t xml:space="preserve">} </w:t>
      </w:r>
    </w:p>
    <w:p>
      <w:pPr>
        <w:pStyle w:val="Heading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eastAsia="仿宋" w:hAnsi="Consolas"/>
        </w:rPr>
      </w:pPr>
      <w:bookmarkStart w:id="2" w:name="_Toc507234257"/>
      <w:r>
        <w:rPr>
          <w:rFonts w:ascii="Consolas" w:eastAsia="仿宋" w:hAnsi="Consolas"/>
        </w:rPr>
        <w:t>1.2、输出规范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20" w:firstLineChars="200"/>
        <w:textAlignment w:val="auto"/>
        <w:rPr>
          <w:rFonts w:ascii="Consolas" w:eastAsia="仿宋" w:hAnsi="Consolas"/>
        </w:rPr>
      </w:pPr>
      <w:r>
        <w:rPr>
          <w:rFonts w:ascii="Consolas" w:eastAsia="仿宋" w:hAnsi="Consolas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840" w:firstLineChars="400"/>
        <w:textAlignment w:val="auto"/>
        <w:rPr>
          <w:rFonts w:ascii="Consolas" w:eastAsia="仿宋" w:hAnsi="Consolas"/>
        </w:rPr>
      </w:pPr>
      <w:r>
        <w:rPr>
          <w:rFonts w:ascii="Consolas" w:eastAsia="仿宋" w:hAnsi="Consolas"/>
        </w:rPr>
        <w:t>"status":{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260" w:firstLineChars="600"/>
        <w:textAlignment w:val="auto"/>
        <w:rPr>
          <w:rFonts w:ascii="Consolas" w:eastAsia="仿宋" w:hAnsi="Consolas"/>
        </w:rPr>
      </w:pPr>
      <w:r>
        <w:rPr>
          <w:rFonts w:ascii="Consolas" w:eastAsia="仿宋" w:hAnsi="Consolas"/>
        </w:rPr>
        <w:t>"code":200,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260" w:firstLineChars="600"/>
        <w:textAlignment w:val="auto"/>
        <w:rPr>
          <w:rFonts w:ascii="Consolas" w:eastAsia="仿宋" w:hAnsi="Consolas"/>
        </w:rPr>
      </w:pPr>
      <w:r>
        <w:rPr>
          <w:rFonts w:ascii="Consolas" w:eastAsia="仿宋" w:hAnsi="Consolas"/>
        </w:rPr>
        <w:t>"text":""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470" w:firstLineChars="700"/>
        <w:textAlignment w:val="auto"/>
        <w:rPr>
          <w:rFonts w:ascii="Consolas" w:eastAsia="仿宋" w:hAnsi="Consolas"/>
        </w:rPr>
      </w:pPr>
      <w:r>
        <w:rPr>
          <w:rFonts w:ascii="Consolas" w:eastAsia="仿宋" w:hAnsi="Consola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840" w:firstLineChars="400"/>
        <w:textAlignment w:val="auto"/>
        <w:rPr>
          <w:rFonts w:ascii="Consolas" w:eastAsia="仿宋" w:hAnsi="Consolas"/>
        </w:rPr>
      </w:pPr>
      <w:r>
        <w:rPr>
          <w:rFonts w:ascii="Consolas" w:eastAsia="仿宋" w:hAnsi="Consolas"/>
        </w:rPr>
        <w:t>"custom":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35"/>
        <w:textAlignment w:val="auto"/>
        <w:rPr>
          <w:rFonts w:ascii="Consolas" w:eastAsia="仿宋" w:hAnsi="Consolas"/>
        </w:rPr>
      </w:pPr>
      <w:r>
        <w:rPr>
          <w:rFonts w:ascii="Consolas" w:eastAsia="仿宋" w:hAnsi="Consolas"/>
        </w:rPr>
        <w:t xml:space="preserve">        "code": 1, //  code 1:成功  0:失败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35"/>
        <w:textAlignment w:val="auto"/>
        <w:rPr>
          <w:rFonts w:ascii="Consolas" w:eastAsia="仿宋" w:hAnsi="Consolas"/>
        </w:rPr>
      </w:pPr>
      <w:r>
        <w:rPr>
          <w:rFonts w:ascii="Consolas" w:eastAsia="仿宋" w:hAnsi="Consolas"/>
        </w:rPr>
        <w:t xml:space="preserve">        "text":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470" w:firstLineChars="700"/>
        <w:textAlignment w:val="auto"/>
        <w:rPr>
          <w:rFonts w:ascii="Consolas" w:eastAsia="仿宋" w:hAnsi="Consolas"/>
        </w:rPr>
      </w:pPr>
      <w:r>
        <w:rPr>
          <w:rFonts w:ascii="Consolas" w:eastAsia="仿宋" w:hAnsi="Consola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20" w:firstLineChars="200"/>
        <w:textAlignment w:val="auto"/>
        <w:rPr>
          <w:rFonts w:ascii="Consolas" w:eastAsia="仿宋" w:hAnsi="Consolas"/>
        </w:rPr>
      </w:pPr>
      <w:r>
        <w:rPr>
          <w:rFonts w:ascii="Consolas" w:eastAsia="仿宋" w:hAnsi="Consolas"/>
        </w:rPr>
        <w:t>}</w:t>
      </w:r>
    </w:p>
    <w:p>
      <w:pPr>
        <w:pStyle w:val="Heading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eastAsia="仿宋" w:hAnsi="Consolas"/>
        </w:rPr>
      </w:pPr>
      <w:r>
        <w:rPr>
          <w:rFonts w:ascii="Consolas" w:eastAsia="仿宋" w:hAnsi="Consolas"/>
        </w:rPr>
        <w:t>1.3、</w:t>
      </w:r>
      <w:r>
        <w:rPr>
          <w:rFonts w:ascii="Consolas" w:eastAsia="仿宋" w:hAnsi="Consolas" w:hint="eastAsia"/>
        </w:rPr>
        <w:t>验证规则码</w:t>
      </w:r>
    </w:p>
    <w:p>
      <w:pPr>
        <w:rPr>
          <w:rFonts w:ascii="Consolas" w:eastAsia="仿宋" w:hAnsi="Consolas" w:cs="Calibri"/>
          <w:sz w:val="19"/>
          <w:szCs w:val="19"/>
        </w:rPr>
      </w:pPr>
      <w:r>
        <w:rPr>
          <w:rFonts w:ascii="Consolas" w:eastAsia="仿宋" w:hAnsi="Consolas" w:cs="Calibri"/>
          <w:sz w:val="19"/>
          <w:szCs w:val="19"/>
        </w:rPr>
        <w:t>"token": ""</w:t>
      </w:r>
    </w:p>
    <w:p>
      <w:pPr>
        <w:rPr>
          <w:rFonts w:ascii="Consolas" w:eastAsia="仿宋" w:hAnsi="Consolas" w:cs="Calibri"/>
          <w:sz w:val="19"/>
          <w:szCs w:val="19"/>
        </w:rPr>
      </w:pPr>
    </w:p>
    <w:p>
      <w:pPr>
        <w:pStyle w:val="Heading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eastAsia="仿宋" w:hAnsi="Consolas" w:hint="eastAsia"/>
        </w:rPr>
      </w:pPr>
      <w:r>
        <w:rPr>
          <w:rFonts w:ascii="Consolas" w:eastAsia="仿宋" w:hAnsi="Consolas"/>
        </w:rPr>
        <w:t>1.4、</w:t>
      </w:r>
      <w:r>
        <w:rPr>
          <w:rFonts w:ascii="Consolas" w:eastAsia="仿宋" w:hAnsi="Consolas" w:hint="eastAsia"/>
        </w:rPr>
        <w:t>接口地址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Heading1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Consolas" w:eastAsia="仿宋" w:hAnsi="Consolas" w:hint="default"/>
          <w:lang w:val="en-US" w:eastAsia="zh-CN"/>
        </w:rPr>
      </w:pPr>
      <w:r>
        <w:rPr>
          <w:rFonts w:ascii="Consolas" w:eastAsia="仿宋" w:hAnsi="Consolas" w:hint="eastAsia"/>
          <w:lang w:val="en-US" w:eastAsia="zh-CN"/>
        </w:rPr>
        <w:t>2、接口详情</w:t>
      </w:r>
    </w:p>
    <w:tbl>
      <w:tblPr>
        <w:tblStyle w:val="TableNormal"/>
        <w:tblW w:w="932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767"/>
      </w:tblGrid>
      <w:tr>
        <w:tblPrEx>
          <w:tblW w:w="9322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eastAsia="仿宋" w:hAnsi="Consolas"/>
                <w:sz w:val="19"/>
                <w:szCs w:val="19"/>
              </w:rPr>
            </w:pPr>
            <w:r>
              <w:rPr>
                <w:rFonts w:ascii="Consolas" w:eastAsia="仿宋" w:hAnsi="Consolas"/>
                <w:sz w:val="19"/>
                <w:szCs w:val="19"/>
              </w:rPr>
              <w:t>服务名称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after="120" w:afterLines="50"/>
              <w:textAlignment w:val="auto"/>
              <w:rPr>
                <w:rFonts w:ascii="Consolas" w:eastAsia="仿宋" w:hAnsi="Consolas" w:cs="Calibri"/>
                <w:sz w:val="19"/>
                <w:szCs w:val="19"/>
              </w:rPr>
            </w:pPr>
            <w:r>
              <w:rPr>
                <w:rFonts w:hint="default"/>
                <w:noProof/>
              </w:rPr>
              <w:t>www.baidu.com</w:t>
            </w:r>
          </w:p>
        </w:tc>
      </w:tr>
      <w:tr>
        <w:tblPrEx>
          <w:tblW w:w="932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eastAsia="仿宋" w:hAnsi="Consolas"/>
                <w:sz w:val="19"/>
                <w:szCs w:val="19"/>
              </w:rPr>
            </w:pPr>
            <w:r>
              <w:rPr>
                <w:rFonts w:ascii="Consolas" w:eastAsia="仿宋" w:hAnsi="Consolas"/>
                <w:sz w:val="19"/>
                <w:szCs w:val="19"/>
              </w:rPr>
              <w:t>服务说明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after="120" w:afterLines="50"/>
              <w:textAlignment w:val="auto"/>
              <w:rPr>
                <w:rFonts w:ascii="Consolas" w:eastAsia="仿宋" w:hAnsi="Consolas" w:hint="default"/>
                <w:sz w:val="19"/>
                <w:szCs w:val="19"/>
                <w:lang w:eastAsia="zh-CN"/>
              </w:rPr>
            </w:pPr>
            <w:r>
              <w:rPr>
                <w:rFonts w:ascii="Consolas" w:eastAsia="仿宋" w:hAnsi="Consolas" w:hint="default"/>
                <w:noProof/>
                <w:sz w:val="19"/>
                <w:szCs w:val="19"/>
                <w:lang w:eastAsia="zh-CN"/>
              </w:rPr>
              <w:t>This is a</w:t>
            </w:r>
            <w:r>
              <w:rPr>
                <w:rFonts w:ascii="Consolas" w:eastAsia="仿宋" w:hAnsi="Consolas" w:hint="default"/>
                <w:noProof/>
                <w:sz w:val="19"/>
                <w:szCs w:val="19"/>
                <w:lang w:eastAsia="zh-CN"/>
              </w:rPr>
              <w:t xml:space="preserve"> description of the</w:t>
            </w:r>
          </w:p>
        </w:tc>
      </w:tr>
      <w:tr>
        <w:tblPrEx>
          <w:tblW w:w="932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eastAsia="仿宋" w:hAnsi="Consolas"/>
                <w:sz w:val="19"/>
                <w:szCs w:val="19"/>
              </w:rPr>
            </w:pPr>
            <w:r>
              <w:rPr>
                <w:rFonts w:ascii="Consolas" w:eastAsia="仿宋" w:hAnsi="Consolas"/>
                <w:sz w:val="19"/>
                <w:szCs w:val="19"/>
              </w:rPr>
              <w:t>输入值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after="120" w:afterLines="50" w:line="240" w:lineRule="auto"/>
              <w:textAlignment w:val="auto"/>
              <w:rPr>
                <w:rFonts w:ascii="Consolas" w:eastAsia="仿宋" w:hAnsi="Consolas" w:cs="Calibri" w:hint="default"/>
                <w:sz w:val="19"/>
                <w:szCs w:val="19"/>
              </w:rPr>
            </w:pPr>
          </w:p>
        </w:tc>
      </w:tr>
      <w:tr>
        <w:tblPrEx>
          <w:tblW w:w="932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eastAsia="仿宋" w:hAnsi="Consolas"/>
                <w:sz w:val="19"/>
                <w:szCs w:val="19"/>
              </w:rPr>
            </w:pPr>
            <w:r>
              <w:rPr>
                <w:rFonts w:ascii="Consolas" w:eastAsia="仿宋" w:hAnsi="Consolas"/>
                <w:sz w:val="19"/>
                <w:szCs w:val="19"/>
              </w:rPr>
              <w:t>返回值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jc w:val="left"/>
              <w:rPr>
                <w:rFonts w:ascii="Consolas" w:eastAsia="仿宋" w:hAnsi="Consolas" w:cs="Calibri"/>
                <w:kern w:val="0"/>
                <w:sz w:val="19"/>
                <w:szCs w:val="19"/>
              </w:rPr>
            </w:pPr>
            <w:r>
              <w:rPr>
                <w:rFonts w:ascii="Consolas" w:eastAsia="仿宋" w:hAnsi="Consolas" w:cs="Calibri"/>
                <w:kern w:val="0"/>
                <w:sz w:val="19"/>
                <w:szCs w:val="19"/>
              </w:rPr>
              <w:t>成功: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after="120" w:afterLines="50" w:line="240" w:lineRule="auto"/>
              <w:textAlignment w:val="auto"/>
              <w:rPr>
                <w:rFonts w:ascii="Consolas" w:eastAsia="仿宋" w:hAnsi="Consolas" w:cs="Calibri" w:hint="default"/>
                <w:sz w:val="19"/>
                <w:szCs w:val="19"/>
              </w:rPr>
            </w:pPr>
          </w:p>
        </w:tc>
      </w:tr>
      <w:tr>
        <w:tblPrEx>
          <w:tblW w:w="932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eastAsia="仿宋" w:hAnsi="Consolas"/>
                <w:sz w:val="19"/>
                <w:szCs w:val="19"/>
              </w:rPr>
            </w:pPr>
            <w:r>
              <w:rPr>
                <w:rFonts w:ascii="Consolas" w:eastAsia="仿宋" w:hAnsi="Consolas" w:hint="eastAsia"/>
                <w:sz w:val="19"/>
                <w:szCs w:val="19"/>
              </w:rPr>
              <w:t>示列截图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after="120" w:afterLines="50"/>
              <w:jc w:val="left"/>
              <w:textAlignment w:val="auto"/>
              <w:rPr>
                <w:rFonts w:ascii="Consolas" w:eastAsia="仿宋" w:hAnsi="Consolas" w:cs="Calibri" w:hint="default"/>
                <w:kern w:val="0"/>
                <w:sz w:val="19"/>
                <w:szCs w:val="19"/>
              </w:rPr>
            </w:pPr>
          </w:p>
        </w:tc>
      </w:tr>
    </w:tbl>
    <w:p>
      <w:pPr>
        <w:rPr>
          <w:rFonts w:hint="default"/>
        </w:rPr>
      </w:pPr>
      <w:bookmarkStart w:id="3" w:name="_GoBack"/>
      <w:bookmarkEnd w:id="3"/>
    </w:p>
    <w:sectPr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866473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8664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5C04B1C"/>
    <w:multiLevelType w:val="multilevel"/>
    <w:tmpl w:val="05C04B1C"/>
    <w:lvl w:ilvl="0">
      <w:start w:val="1"/>
      <w:numFmt w:val="decimal"/>
      <w:pStyle w:val="Heading1"/>
      <w:lvlText w:val="%1、"/>
      <w:lvlJc w:val="left"/>
      <w:pPr>
        <w:tabs>
          <w:tab w:val="left" w:pos="709"/>
        </w:tabs>
        <w:ind w:left="709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left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isLgl/>
      <w:lvlText w:val="%1.%2.%3"/>
      <w:lvlJc w:val="left"/>
      <w:pPr>
        <w:tabs>
          <w:tab w:val="left" w:pos="1276"/>
        </w:tabs>
        <w:ind w:left="1276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851" w:hanging="851"/>
      </w:pPr>
      <w:rPr>
        <w:rFonts w:ascii="等线" w:eastAsia="等线" w:hAnsi="等线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>
      <w:start w:val="1"/>
      <w:numFmt w:val="decimal"/>
      <w:isLgl/>
      <w:lvlText w:val="%1.%2.%3.%4.%5"/>
      <w:lvlJc w:val="left"/>
      <w:pPr>
        <w:tabs>
          <w:tab w:val="left" w:pos="1440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left" w:pos="1440"/>
        </w:tabs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800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3B2207"/>
    <w:rsid w:val="04AF5DB1"/>
    <w:rsid w:val="0B314C54"/>
    <w:rsid w:val="0F0C01DC"/>
    <w:rsid w:val="23101784"/>
    <w:rsid w:val="2A8928B7"/>
    <w:rsid w:val="2C2E1ADC"/>
    <w:rsid w:val="341152E2"/>
    <w:rsid w:val="39CF6EC4"/>
    <w:rsid w:val="50FC1644"/>
    <w:rsid w:val="6912694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numPr>
        <w:ilvl w:val="1"/>
        <w:numId w:val="1"/>
      </w:numPr>
      <w:tabs>
        <w:tab w:val="left" w:pos="709"/>
      </w:tabs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widowControl/>
      <w:spacing w:before="100" w:after="100"/>
      <w:jc w:val="left"/>
    </w:pPr>
    <w:rPr>
      <w:rFonts w:ascii="Arial Unicode MS" w:eastAsia="Arial Unicode MS" w:hAnsi="Arial Unicode MS" w:cs="Times New Roman" w:hint="eastAs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0</cp:revision>
  <dcterms:created xsi:type="dcterms:W3CDTF">2022-01-04T08:16:00Z</dcterms:created>
  <dcterms:modified xsi:type="dcterms:W3CDTF">2022-02-22T03:17:07Z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0CDE0D179D6A4B46A65708560FADE842</vt:lpwstr>
  </property>
  <property fmtid="{D5CDD505-2E9C-101B-9397-08002B2CF9AE}" pid="3" name="KSOProductBuildVer">
    <vt:lpwstr>1033-11.2.0.10463</vt:lpwstr>
  </property>
</Properties>
</file>