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A24FF6" w14:textId="77777777" w:rsidR="007E6743" w:rsidRDefault="007E6743" w:rsidP="007E6743">
      <w:pPr>
        <w:jc w:val="both"/>
        <w:rPr>
          <w:lang w:val="es-PE"/>
        </w:rPr>
      </w:pPr>
      <w:r w:rsidRPr="000A2F2A">
        <w:rPr>
          <w:highlight w:val="yellow"/>
          <w:lang w:val="es-PE"/>
        </w:rPr>
        <w:t>Parte 2.3 Procedimientos administrativos prestados</w:t>
      </w:r>
    </w:p>
    <w:p w14:paraId="4AE24737" w14:textId="401FE697" w:rsidR="007E6743" w:rsidRDefault="007E6743" w:rsidP="007E6743">
      <w:pPr>
        <w:jc w:val="both"/>
        <w:rPr>
          <w:lang w:val="es-PE"/>
        </w:rPr>
      </w:pPr>
      <w:r w:rsidRPr="00306722">
        <w:rPr>
          <w:highlight w:val="cyan"/>
          <w:lang w:val="es-PE"/>
        </w:rPr>
        <w:t> Saneamiento Físico Legal y Formalización de predios rústicos de propiedad del Estado a solicitud de parte en zonas catastradas y zonas no catastradas</w:t>
      </w:r>
    </w:p>
    <w:p w14:paraId="12854715" w14:textId="404DA125" w:rsidR="00BD77C7" w:rsidRPr="00BD77C7" w:rsidRDefault="00BD77C7" w:rsidP="00BD77C7">
      <w:pPr>
        <w:jc w:val="both"/>
        <w:rPr>
          <w:lang w:val="es-PE"/>
        </w:rPr>
      </w:pPr>
      <w:r>
        <w:rPr>
          <w:b/>
          <w:bCs/>
          <w:lang w:val="es-PE"/>
        </w:rPr>
        <w:t xml:space="preserve">1. </w:t>
      </w:r>
      <w:r w:rsidRPr="00BD77C7">
        <w:rPr>
          <w:b/>
          <w:bCs/>
          <w:lang w:val="es-PE"/>
        </w:rPr>
        <w:t>Presentar solicitud</w:t>
      </w:r>
      <w:r w:rsidRPr="00BD77C7">
        <w:rPr>
          <w:lang w:val="es-PE"/>
        </w:rPr>
        <w:t> dirigida al Ente de Formalización Regional en el formato aprobado, en la cual se indique nombres y apellidos completos, domicilio y número de Documento Nacional de Identidad, y en su caso acreditar la calidad de apoderado o representante legal de la persona natural o jurídica a quien representa, así como, fecha y firma. Si el administrado o su representante es extranjero, indicará el número del pasaporte o del carné de extranjería, o copia simple en el caso que el Ente de Formalización Regional no pueda acceder a los servicios de la Plataforma Nacional de Interoperabilidad – PIDE por inaccesibilidad al internet o carencia de recursos informáticos. Asimismo, señalar el número y la fecha de la constancia que acredita el pago realizado por el procedimiento.</w:t>
      </w:r>
    </w:p>
    <w:p w14:paraId="1E04A72E" w14:textId="77777777" w:rsidR="00BD77C7" w:rsidRPr="00BD77C7" w:rsidRDefault="00BD77C7" w:rsidP="00BD77C7">
      <w:pPr>
        <w:jc w:val="both"/>
        <w:rPr>
          <w:lang w:val="es-PE"/>
        </w:rPr>
      </w:pPr>
      <w:r w:rsidRPr="00BD77C7">
        <w:rPr>
          <w:b/>
          <w:bCs/>
          <w:lang w:val="es-PE"/>
        </w:rPr>
        <w:t>2. Adjuntar los siguientes documentos e información:</w:t>
      </w:r>
    </w:p>
    <w:p w14:paraId="338E4C2E" w14:textId="77777777" w:rsidR="00BD77C7" w:rsidRPr="00BD77C7" w:rsidRDefault="00BD77C7" w:rsidP="00BD77C7">
      <w:pPr>
        <w:jc w:val="both"/>
        <w:rPr>
          <w:lang w:val="es-PE"/>
        </w:rPr>
      </w:pPr>
      <w:r w:rsidRPr="00BD77C7">
        <w:rPr>
          <w:b/>
          <w:bCs/>
          <w:lang w:val="es-PE"/>
        </w:rPr>
        <w:t xml:space="preserve">a) Para los predios ubicados en zonas no catastradas o cuando el área del predio respecto al catastro exceda las tolerancias catastrales-registrales aprobadas con Resolución </w:t>
      </w:r>
      <w:proofErr w:type="spellStart"/>
      <w:r w:rsidRPr="00BD77C7">
        <w:rPr>
          <w:b/>
          <w:bCs/>
          <w:lang w:val="es-PE"/>
        </w:rPr>
        <w:t>N°</w:t>
      </w:r>
      <w:proofErr w:type="spellEnd"/>
      <w:r w:rsidRPr="00BD77C7">
        <w:rPr>
          <w:b/>
          <w:bCs/>
          <w:lang w:val="es-PE"/>
        </w:rPr>
        <w:t xml:space="preserve"> 03-2008-SNCP/CNC, se debe adjuntar:</w:t>
      </w:r>
    </w:p>
    <w:p w14:paraId="750D4A96" w14:textId="77777777" w:rsidR="00BD77C7" w:rsidRPr="00BD77C7" w:rsidRDefault="00BD77C7" w:rsidP="00BD77C7">
      <w:pPr>
        <w:numPr>
          <w:ilvl w:val="0"/>
          <w:numId w:val="1"/>
        </w:numPr>
        <w:jc w:val="both"/>
        <w:rPr>
          <w:lang w:val="es-PE"/>
        </w:rPr>
      </w:pPr>
      <w:r w:rsidRPr="00BD77C7">
        <w:rPr>
          <w:lang w:val="es-PE"/>
        </w:rPr>
        <w:t>Plano perimétrico a escala 1/500, 1/1000, 1/2500, 1/5000 o 1/10000 para terrenos hasta de 10 ha. o a escala 1/25000 para predios de mayor extensión, con su respectivo cuadro de datos técnicos en coordenadas UTM georreferenciado al Sistema Geodésico Horizontal oficial del IGN, en Datum WGS 84, conteniendo el nombre de los colindantes y esquema de ubicación respectivo.</w:t>
      </w:r>
    </w:p>
    <w:p w14:paraId="19F36072" w14:textId="77777777" w:rsidR="00BD77C7" w:rsidRPr="00BD77C7" w:rsidRDefault="00BD77C7" w:rsidP="00BD77C7">
      <w:pPr>
        <w:numPr>
          <w:ilvl w:val="0"/>
          <w:numId w:val="1"/>
        </w:numPr>
        <w:jc w:val="both"/>
        <w:rPr>
          <w:lang w:val="es-PE"/>
        </w:rPr>
      </w:pPr>
      <w:r w:rsidRPr="00BD77C7">
        <w:rPr>
          <w:lang w:val="es-PE"/>
        </w:rPr>
        <w:t>Memoria descriptiva en donde deberá de indicarse la descripción literal del plano, el número de la partida registral de encontrarse el predio sobre un ámbito inscrito y los datos del equipo o instrumento utilizado en el levantamiento del predio.</w:t>
      </w:r>
    </w:p>
    <w:p w14:paraId="28C7A3F2" w14:textId="77777777" w:rsidR="00BD77C7" w:rsidRPr="00BD77C7" w:rsidRDefault="00BD77C7" w:rsidP="00BD77C7">
      <w:pPr>
        <w:numPr>
          <w:ilvl w:val="0"/>
          <w:numId w:val="1"/>
        </w:numPr>
        <w:jc w:val="both"/>
        <w:rPr>
          <w:lang w:val="es-PE"/>
        </w:rPr>
      </w:pPr>
      <w:r w:rsidRPr="00BD77C7">
        <w:rPr>
          <w:lang w:val="es-PE"/>
        </w:rPr>
        <w:t>Data digital nativa y procesada del levantamiento de campo de acuerdo al instrumento utilizado (GPS, estación total, otros), copia de la data digital y de la ficha de la estación de rastreo permanente del IGN utilizada de ser el caso y la Ficha Catastral Rural.</w:t>
      </w:r>
    </w:p>
    <w:p w14:paraId="0DE94D0A" w14:textId="77777777" w:rsidR="00BD77C7" w:rsidRPr="00BD77C7" w:rsidRDefault="00BD77C7" w:rsidP="00BD77C7">
      <w:pPr>
        <w:numPr>
          <w:ilvl w:val="0"/>
          <w:numId w:val="1"/>
        </w:numPr>
        <w:jc w:val="both"/>
        <w:rPr>
          <w:lang w:val="es-PE"/>
        </w:rPr>
      </w:pPr>
      <w:r w:rsidRPr="00BD77C7">
        <w:rPr>
          <w:lang w:val="es-PE"/>
        </w:rPr>
        <w:t xml:space="preserve">El plano, la memoria descriptiva y la ficha catastral rural, deberán estar suscritos por Verificador Catastral del SNCP y se presentarán en formato físico y en formato digital (los planos en DWG y la memoria en Word o </w:t>
      </w:r>
      <w:proofErr w:type="spellStart"/>
      <w:r w:rsidRPr="00BD77C7">
        <w:rPr>
          <w:lang w:val="es-PE"/>
        </w:rPr>
        <w:t>Pdf</w:t>
      </w:r>
      <w:proofErr w:type="spellEnd"/>
      <w:r w:rsidRPr="00BD77C7">
        <w:rPr>
          <w:lang w:val="es-PE"/>
        </w:rPr>
        <w:t xml:space="preserve"> editable).</w:t>
      </w:r>
    </w:p>
    <w:p w14:paraId="4A3D2F1B" w14:textId="77777777" w:rsidR="00BD77C7" w:rsidRPr="00BD77C7" w:rsidRDefault="00BD77C7" w:rsidP="00BD77C7">
      <w:pPr>
        <w:jc w:val="both"/>
        <w:rPr>
          <w:lang w:val="es-PE"/>
        </w:rPr>
      </w:pPr>
      <w:r w:rsidRPr="00BD77C7">
        <w:rPr>
          <w:b/>
          <w:bCs/>
          <w:lang w:val="es-PE"/>
        </w:rPr>
        <w:t>Si el predio se encuentra ubicado en zona catastrada:</w:t>
      </w:r>
    </w:p>
    <w:p w14:paraId="59F1780E" w14:textId="4022C8D8" w:rsidR="007E6743" w:rsidRPr="00BD77C7" w:rsidRDefault="00BD77C7" w:rsidP="007E6743">
      <w:pPr>
        <w:numPr>
          <w:ilvl w:val="0"/>
          <w:numId w:val="2"/>
        </w:numPr>
        <w:jc w:val="both"/>
        <w:rPr>
          <w:lang w:val="es-PE"/>
        </w:rPr>
      </w:pPr>
      <w:r w:rsidRPr="00BD77C7">
        <w:rPr>
          <w:lang w:val="es-PE"/>
        </w:rPr>
        <w:t xml:space="preserve">El administrado solamente deberá indicar el CRC (Código de Referencia Catastral) y dicha información catastral será la referencia técnica para continuar con el </w:t>
      </w:r>
      <w:r w:rsidRPr="00BD77C7">
        <w:rPr>
          <w:lang w:val="es-PE"/>
        </w:rPr>
        <w:lastRenderedPageBreak/>
        <w:t>procedimiento, siempre y cuando dicha información tenga concordancia técnica con la información física del predio.</w:t>
      </w:r>
    </w:p>
    <w:p w14:paraId="544960FD" w14:textId="77777777" w:rsidR="00BD77C7" w:rsidRPr="00BD77C7" w:rsidRDefault="00BD77C7" w:rsidP="00BD77C7">
      <w:pPr>
        <w:jc w:val="both"/>
        <w:rPr>
          <w:lang w:val="es-PE"/>
        </w:rPr>
      </w:pPr>
      <w:r w:rsidRPr="00BD77C7">
        <w:rPr>
          <w:b/>
          <w:bCs/>
          <w:lang w:val="es-PE"/>
        </w:rPr>
        <w:t>b)</w:t>
      </w:r>
      <w:r w:rsidRPr="00BD77C7">
        <w:rPr>
          <w:lang w:val="es-PE"/>
        </w:rPr>
        <w:t> Copia simple de la partida registral, plano perimétrico y la memoria descriptiva del título archivado, solo en el caso que el predio se encuentre inscrito en una partida matriz del Estado. Dicha copia se adjuntará solamente cuando el Ente de Formalización Regional no pueda acceder a los servicios de la Plataforma Informática – PIDE ya sea por inaccesibilidad al internet o carencia de recursos informáticos.</w:t>
      </w:r>
    </w:p>
    <w:p w14:paraId="1E1A9EF5" w14:textId="77777777" w:rsidR="00BD77C7" w:rsidRPr="00BD77C7" w:rsidRDefault="00BD77C7" w:rsidP="00BD77C7">
      <w:pPr>
        <w:jc w:val="both"/>
        <w:rPr>
          <w:lang w:val="es-PE"/>
        </w:rPr>
      </w:pPr>
      <w:r w:rsidRPr="00BD77C7">
        <w:rPr>
          <w:b/>
          <w:bCs/>
          <w:lang w:val="es-PE"/>
        </w:rPr>
        <w:t>c)</w:t>
      </w:r>
      <w:r w:rsidRPr="00BD77C7">
        <w:rPr>
          <w:lang w:val="es-PE"/>
        </w:rPr>
        <w:t> Una prueba principal que acredite la posesión antes del </w:t>
      </w:r>
      <w:r w:rsidRPr="00BD77C7">
        <w:rPr>
          <w:b/>
          <w:bCs/>
          <w:lang w:val="es-PE"/>
        </w:rPr>
        <w:t>25 de noviembre del 2010</w:t>
      </w:r>
      <w:r w:rsidRPr="00BD77C7">
        <w:rPr>
          <w:lang w:val="es-PE"/>
        </w:rPr>
        <w:t> y otros que permitan acreditar su habilitación a dicha fecha, según lo señalado en el </w:t>
      </w:r>
      <w:r w:rsidRPr="00BD77C7">
        <w:rPr>
          <w:b/>
          <w:bCs/>
          <w:lang w:val="es-PE"/>
        </w:rPr>
        <w:t>artículo 50 del Reglamento</w:t>
      </w:r>
      <w:r w:rsidRPr="00BD77C7">
        <w:rPr>
          <w:lang w:val="es-PE"/>
        </w:rPr>
        <w:t>.</w:t>
      </w:r>
    </w:p>
    <w:p w14:paraId="7E50D6B2" w14:textId="77777777" w:rsidR="00BD77C7" w:rsidRPr="00BD77C7" w:rsidRDefault="00BD77C7" w:rsidP="00BD77C7">
      <w:pPr>
        <w:jc w:val="both"/>
        <w:rPr>
          <w:lang w:val="es-PE"/>
        </w:rPr>
      </w:pPr>
      <w:r w:rsidRPr="00BD77C7">
        <w:rPr>
          <w:b/>
          <w:bCs/>
          <w:lang w:val="es-PE"/>
        </w:rPr>
        <w:t>d)</w:t>
      </w:r>
      <w:r w:rsidRPr="00BD77C7">
        <w:rPr>
          <w:lang w:val="es-PE"/>
        </w:rPr>
        <w:t> Una prueba complementaria como mínimo que acredite la posesión antes del </w:t>
      </w:r>
      <w:r w:rsidRPr="00BD77C7">
        <w:rPr>
          <w:b/>
          <w:bCs/>
          <w:lang w:val="es-PE"/>
        </w:rPr>
        <w:t>25 de noviembre del 2010</w:t>
      </w:r>
      <w:r w:rsidRPr="00BD77C7">
        <w:rPr>
          <w:lang w:val="es-PE"/>
        </w:rPr>
        <w:t> y otros que permitan acreditar su habilitación a dicha fecha, según lo señalado en el </w:t>
      </w:r>
      <w:r w:rsidRPr="00BD77C7">
        <w:rPr>
          <w:b/>
          <w:bCs/>
          <w:lang w:val="es-PE"/>
        </w:rPr>
        <w:t>artículo 50 del Reglamento</w:t>
      </w:r>
      <w:r w:rsidRPr="00BD77C7">
        <w:rPr>
          <w:lang w:val="es-PE"/>
        </w:rPr>
        <w:t>.</w:t>
      </w:r>
    </w:p>
    <w:p w14:paraId="65D2E152" w14:textId="77777777" w:rsidR="007E6743" w:rsidRDefault="007E6743" w:rsidP="007E6743">
      <w:pPr>
        <w:jc w:val="both"/>
        <w:rPr>
          <w:lang w:val="es-PE"/>
        </w:rPr>
      </w:pPr>
      <w:r w:rsidRPr="00306722">
        <w:rPr>
          <w:highlight w:val="cyan"/>
          <w:lang w:val="es-PE"/>
        </w:rPr>
        <w:t> Saneamiento Físico Legal y Formalización de tierras eriazas habilitadas e incorporadas a la actividad agropecuaria con anterioridad al 25 de noviembre de 2010 a solicitud de parte</w:t>
      </w:r>
      <w:r w:rsidRPr="0085546C">
        <w:rPr>
          <w:lang w:val="es-PE"/>
        </w:rPr>
        <w:t xml:space="preserve"> </w:t>
      </w:r>
    </w:p>
    <w:p w14:paraId="532981E6" w14:textId="77777777" w:rsidR="001673C6" w:rsidRPr="001673C6" w:rsidRDefault="001673C6" w:rsidP="001673C6">
      <w:pPr>
        <w:numPr>
          <w:ilvl w:val="0"/>
          <w:numId w:val="3"/>
        </w:numPr>
        <w:jc w:val="both"/>
        <w:rPr>
          <w:lang w:val="es-PE"/>
        </w:rPr>
      </w:pPr>
      <w:r w:rsidRPr="001673C6">
        <w:rPr>
          <w:lang w:val="es-PE"/>
        </w:rPr>
        <w:t>Presentar solicitud dirigida al Ente de Formalización Regional, en la cual se indique nombres y apellidos completos, domicilio y número de Documento Nacional de Identidad, y en su caso acreditar la calidad de apoderado o representante legal de la persona natural o jurídica a quien representa, así como, fecha y firma. Si el administrado o su representante es extranjero indicar el número de pasaporte o del carné de extranjería o copia simple en el caso que el Ente de Formalización Regional no pueda acceder a los servicios de la Plataforma Nacional de Interoperabilidad – PIDE por inaccesibilidad al internet o carencia de recursos informáticos. Así como indicar que en las tierras eriazas de propiedad del Estado sobre la cual se solicita el procedimiento administrativo, no existe presencia de restos arqueológicos. En caso exista dudas razonables sobre la presencia de restos arqueológicos, y previo requerimiento del Ente de Formalización Regional, adjuntar el CIRA. Asimismo, señalar el número y la fecha de la constancia que acredita el pago realizado por el procedimiento.</w:t>
      </w:r>
    </w:p>
    <w:p w14:paraId="7A6926D3" w14:textId="77777777" w:rsidR="001673C6" w:rsidRPr="001673C6" w:rsidRDefault="001673C6" w:rsidP="001673C6">
      <w:pPr>
        <w:numPr>
          <w:ilvl w:val="0"/>
          <w:numId w:val="3"/>
        </w:numPr>
        <w:jc w:val="both"/>
        <w:rPr>
          <w:lang w:val="es-PE"/>
        </w:rPr>
      </w:pPr>
      <w:r w:rsidRPr="001673C6">
        <w:rPr>
          <w:lang w:val="es-PE"/>
        </w:rPr>
        <w:t>Adjuntar los siguientes documentos:</w:t>
      </w:r>
    </w:p>
    <w:p w14:paraId="2F03576D" w14:textId="77777777" w:rsidR="001673C6" w:rsidRPr="001673C6" w:rsidRDefault="001673C6" w:rsidP="001673C6">
      <w:pPr>
        <w:jc w:val="both"/>
        <w:rPr>
          <w:lang w:val="es-PE"/>
        </w:rPr>
      </w:pPr>
      <w:r w:rsidRPr="001673C6">
        <w:rPr>
          <w:lang w:val="es-PE"/>
        </w:rPr>
        <w:t xml:space="preserve">a) Para los predios ubicados en zonas no catastradas o cuando el área del predio respecto al catastro exceda las tolerancias catastrales-registrales aprobadas con Resolución </w:t>
      </w:r>
      <w:proofErr w:type="spellStart"/>
      <w:r w:rsidRPr="001673C6">
        <w:rPr>
          <w:lang w:val="es-PE"/>
        </w:rPr>
        <w:t>N°</w:t>
      </w:r>
      <w:proofErr w:type="spellEnd"/>
      <w:r w:rsidRPr="001673C6">
        <w:rPr>
          <w:lang w:val="es-PE"/>
        </w:rPr>
        <w:t xml:space="preserve"> 03-2008-SNCP/CNC, se debe adjuntar:</w:t>
      </w:r>
    </w:p>
    <w:p w14:paraId="2E3DC44B" w14:textId="77777777" w:rsidR="001673C6" w:rsidRPr="001673C6" w:rsidRDefault="001673C6" w:rsidP="001673C6">
      <w:pPr>
        <w:numPr>
          <w:ilvl w:val="0"/>
          <w:numId w:val="4"/>
        </w:numPr>
        <w:jc w:val="both"/>
        <w:rPr>
          <w:lang w:val="es-PE"/>
        </w:rPr>
      </w:pPr>
      <w:r w:rsidRPr="001673C6">
        <w:rPr>
          <w:lang w:val="es-PE"/>
        </w:rPr>
        <w:t xml:space="preserve">Plano perimétrico a escala 1/500, 1/1000, 1/2500, 1/5000 o 1/10000 para terrenos hasta de 10 ha. o a escala 1/25000 para predios de mayor extensión, con su respectivo cuadro de datos técnicos en coordenadas UTM </w:t>
      </w:r>
      <w:r w:rsidRPr="001673C6">
        <w:rPr>
          <w:lang w:val="es-PE"/>
        </w:rPr>
        <w:lastRenderedPageBreak/>
        <w:t>georreferenciado al Sistema Geodésico Horizontal oficial del IGN, en Datum WGS 84, conteniendo el nombre de los colindantes y esquema de ubicación respectivo.</w:t>
      </w:r>
    </w:p>
    <w:p w14:paraId="12A046F8" w14:textId="77777777" w:rsidR="001673C6" w:rsidRPr="001673C6" w:rsidRDefault="001673C6" w:rsidP="001673C6">
      <w:pPr>
        <w:numPr>
          <w:ilvl w:val="0"/>
          <w:numId w:val="4"/>
        </w:numPr>
        <w:jc w:val="both"/>
        <w:rPr>
          <w:lang w:val="es-PE"/>
        </w:rPr>
      </w:pPr>
      <w:r w:rsidRPr="001673C6">
        <w:rPr>
          <w:lang w:val="es-PE"/>
        </w:rPr>
        <w:t>Memoria descriptiva en donde deberá de indicarse la descripción literal del plano, el número de la partida registral de encontrarse el predio sobre un ámbito inscrito y los datos del equipo o instrumento utilizado en el levantamiento del predio.</w:t>
      </w:r>
    </w:p>
    <w:p w14:paraId="29CF43C7" w14:textId="77777777" w:rsidR="001673C6" w:rsidRPr="001673C6" w:rsidRDefault="001673C6" w:rsidP="001673C6">
      <w:pPr>
        <w:numPr>
          <w:ilvl w:val="0"/>
          <w:numId w:val="4"/>
        </w:numPr>
        <w:jc w:val="both"/>
        <w:rPr>
          <w:lang w:val="es-PE"/>
        </w:rPr>
      </w:pPr>
      <w:r w:rsidRPr="001673C6">
        <w:rPr>
          <w:lang w:val="es-PE"/>
        </w:rPr>
        <w:t>Data digital nativa y procesada del levantamiento de campo de acuerdo al instrumento utilizado (GPS, estación total, otros), copia de la data digital y ficha de la estación de rastreo permanente del IGN utilizada, de ser el caso y la Ficha Catastral Rural.</w:t>
      </w:r>
    </w:p>
    <w:p w14:paraId="047B3567" w14:textId="77777777" w:rsidR="001673C6" w:rsidRPr="001673C6" w:rsidRDefault="001673C6" w:rsidP="001673C6">
      <w:pPr>
        <w:jc w:val="both"/>
        <w:rPr>
          <w:lang w:val="es-PE"/>
        </w:rPr>
      </w:pPr>
      <w:r w:rsidRPr="001673C6">
        <w:rPr>
          <w:lang w:val="es-PE"/>
        </w:rPr>
        <w:t xml:space="preserve">El plano, la memoria descriptiva y la ficha catastral rural deberán estar suscritos por Verificador Catastral del SNCP y se presentarán en formato físico y en formato digital (los planos en DWG y la memoria en Word o </w:t>
      </w:r>
      <w:proofErr w:type="spellStart"/>
      <w:r w:rsidRPr="001673C6">
        <w:rPr>
          <w:lang w:val="es-PE"/>
        </w:rPr>
        <w:t>Pdf</w:t>
      </w:r>
      <w:proofErr w:type="spellEnd"/>
      <w:r w:rsidRPr="001673C6">
        <w:rPr>
          <w:lang w:val="es-PE"/>
        </w:rPr>
        <w:t xml:space="preserve"> editable).</w:t>
      </w:r>
    </w:p>
    <w:p w14:paraId="05BC6BEA" w14:textId="77777777" w:rsidR="001673C6" w:rsidRPr="001673C6" w:rsidRDefault="001673C6" w:rsidP="001673C6">
      <w:pPr>
        <w:jc w:val="both"/>
        <w:rPr>
          <w:lang w:val="es-PE"/>
        </w:rPr>
      </w:pPr>
      <w:r w:rsidRPr="001673C6">
        <w:rPr>
          <w:lang w:val="es-PE"/>
        </w:rPr>
        <w:t>Si el predio se encuentra ubicado en zona catastrada:</w:t>
      </w:r>
    </w:p>
    <w:p w14:paraId="2884AC07" w14:textId="77777777" w:rsidR="001673C6" w:rsidRPr="001673C6" w:rsidRDefault="001673C6" w:rsidP="001673C6">
      <w:pPr>
        <w:numPr>
          <w:ilvl w:val="0"/>
          <w:numId w:val="5"/>
        </w:numPr>
        <w:jc w:val="both"/>
        <w:rPr>
          <w:lang w:val="es-PE"/>
        </w:rPr>
      </w:pPr>
      <w:r w:rsidRPr="001673C6">
        <w:rPr>
          <w:lang w:val="es-PE"/>
        </w:rPr>
        <w:t>El administrado solamente deberá indicar el CRC y dicha información catastral será la referencia técnica para continuar con el procedimiento, siempre y cuando dicha información tenga concordancia técnica con la información física del predio.</w:t>
      </w:r>
    </w:p>
    <w:p w14:paraId="04C84EFB" w14:textId="77777777" w:rsidR="001673C6" w:rsidRPr="001673C6" w:rsidRDefault="001673C6" w:rsidP="001673C6">
      <w:pPr>
        <w:jc w:val="both"/>
        <w:rPr>
          <w:lang w:val="es-PE"/>
        </w:rPr>
      </w:pPr>
      <w:r w:rsidRPr="001673C6">
        <w:rPr>
          <w:lang w:val="es-PE"/>
        </w:rPr>
        <w:t>b) Copia simple de la partida registral, plano perimétrico y la memoria descriptiva del título archivado, solo en el caso que el predio se encuentre inscrito en una partida matriz del Estado, dicha copia se adjuntará solamente cuando el Ente de Formalización Regional no pueda acceder a los servicios de la Plataforma Informática – PIDE ya sea por inaccesibilidad al internet o carencia de recursos informáticos.</w:t>
      </w:r>
    </w:p>
    <w:p w14:paraId="138A9CC6" w14:textId="77777777" w:rsidR="001673C6" w:rsidRPr="001673C6" w:rsidRDefault="001673C6" w:rsidP="001673C6">
      <w:pPr>
        <w:jc w:val="both"/>
        <w:rPr>
          <w:lang w:val="es-PE"/>
        </w:rPr>
      </w:pPr>
      <w:r w:rsidRPr="001673C6">
        <w:rPr>
          <w:lang w:val="es-PE"/>
        </w:rPr>
        <w:t>c) Una prueba principal que acrediten la posesión antes del 25 de noviembre del 2010 y otros que permitan acreditar su habilitación a dicha fecha, según lo señalado en el artículo 50 del Reglamento.</w:t>
      </w:r>
    </w:p>
    <w:p w14:paraId="47AD0423" w14:textId="77777777" w:rsidR="001673C6" w:rsidRPr="001673C6" w:rsidRDefault="001673C6" w:rsidP="001673C6">
      <w:pPr>
        <w:jc w:val="both"/>
        <w:rPr>
          <w:lang w:val="es-PE"/>
        </w:rPr>
      </w:pPr>
      <w:r w:rsidRPr="001673C6">
        <w:rPr>
          <w:lang w:val="es-PE"/>
        </w:rPr>
        <w:t>d) Una prueba complementaria como mínimo que acredite la posesión antes del 25 de noviembre del 2010 y otros que permitan acreditar su habilitación a dicha fecha, según lo señalado en el artículo 50 del Reglamento.</w:t>
      </w:r>
    </w:p>
    <w:p w14:paraId="661AF202" w14:textId="77777777" w:rsidR="007E6743" w:rsidRDefault="007E6743" w:rsidP="007E6743">
      <w:pPr>
        <w:jc w:val="both"/>
        <w:rPr>
          <w:lang w:val="es-PE"/>
        </w:rPr>
      </w:pPr>
      <w:r w:rsidRPr="00306722">
        <w:rPr>
          <w:highlight w:val="cyan"/>
          <w:lang w:val="es-PE"/>
        </w:rPr>
        <w:t> Declaración de propiedad por prescripción adquisitiva de dominio de predios rústicos de propiedad particular a solicitud de parte</w:t>
      </w:r>
      <w:r w:rsidRPr="0085546C">
        <w:rPr>
          <w:lang w:val="es-PE"/>
        </w:rPr>
        <w:t xml:space="preserve">  </w:t>
      </w:r>
    </w:p>
    <w:p w14:paraId="4ABED98C" w14:textId="77777777" w:rsidR="00862D49" w:rsidRPr="00862D49" w:rsidRDefault="00862D49" w:rsidP="00862D49">
      <w:pPr>
        <w:numPr>
          <w:ilvl w:val="0"/>
          <w:numId w:val="6"/>
        </w:numPr>
        <w:jc w:val="both"/>
        <w:rPr>
          <w:lang w:val="es-PE"/>
        </w:rPr>
      </w:pPr>
      <w:r w:rsidRPr="00862D49">
        <w:rPr>
          <w:lang w:val="es-PE"/>
        </w:rPr>
        <w:t xml:space="preserve">Presentar solicitud dirigida al Ente de Formalización Regional en el formato aprobado, en la cual se indique nombres y apellidos completos, domicilio y número de Documento Nacional de Identidad, y en su caso acreditar la calidad de apoderado o representante legal de la persona natural o jurídica a quien </w:t>
      </w:r>
      <w:r w:rsidRPr="00862D49">
        <w:rPr>
          <w:lang w:val="es-PE"/>
        </w:rPr>
        <w:lastRenderedPageBreak/>
        <w:t>representa, así como, fecha y firma. Si el administrado o su representante es extranjero indicará el número del pasaporte o del carné de extranjería o copia simple en el caso que el Ente de Formalización Regional no pueda acceder a los servicios de la Plataforma Nacional de Interoperabilidad – PIDE por inaccesibilidad al internet o carencia de recursos informáticos. Asimismo, señalar el número y la fecha de la constancia que acredite el pago realizado por el procedimiento.</w:t>
      </w:r>
    </w:p>
    <w:p w14:paraId="16ACACB3" w14:textId="77777777" w:rsidR="00862D49" w:rsidRPr="00862D49" w:rsidRDefault="00862D49" w:rsidP="00862D49">
      <w:pPr>
        <w:numPr>
          <w:ilvl w:val="0"/>
          <w:numId w:val="6"/>
        </w:numPr>
        <w:jc w:val="both"/>
        <w:rPr>
          <w:lang w:val="es-PE"/>
        </w:rPr>
      </w:pPr>
      <w:r w:rsidRPr="00862D49">
        <w:rPr>
          <w:lang w:val="es-PE"/>
        </w:rPr>
        <w:t>Adjuntar los siguientes documentos:</w:t>
      </w:r>
    </w:p>
    <w:p w14:paraId="796A0486" w14:textId="77777777" w:rsidR="00862D49" w:rsidRPr="00862D49" w:rsidRDefault="00862D49" w:rsidP="00862D49">
      <w:pPr>
        <w:jc w:val="both"/>
        <w:rPr>
          <w:lang w:val="es-PE"/>
        </w:rPr>
      </w:pPr>
      <w:r w:rsidRPr="00862D49">
        <w:rPr>
          <w:lang w:val="es-PE"/>
        </w:rPr>
        <w:t xml:space="preserve">2.1 Para los predios ubicados en zonas no catastradas o cuando el área del predio respecto al catastro exceda las tolerancias catastrales-registrales aprobadas con Resolución </w:t>
      </w:r>
      <w:proofErr w:type="spellStart"/>
      <w:r w:rsidRPr="00862D49">
        <w:rPr>
          <w:lang w:val="es-PE"/>
        </w:rPr>
        <w:t>N°</w:t>
      </w:r>
      <w:proofErr w:type="spellEnd"/>
      <w:r w:rsidRPr="00862D49">
        <w:rPr>
          <w:lang w:val="es-PE"/>
        </w:rPr>
        <w:t xml:space="preserve"> 03-2008-SNCP/CNC, se debe adjuntar:</w:t>
      </w:r>
    </w:p>
    <w:p w14:paraId="733C7D0A" w14:textId="77777777" w:rsidR="00862D49" w:rsidRPr="00862D49" w:rsidRDefault="00862D49" w:rsidP="00862D49">
      <w:pPr>
        <w:numPr>
          <w:ilvl w:val="0"/>
          <w:numId w:val="7"/>
        </w:numPr>
        <w:jc w:val="both"/>
        <w:rPr>
          <w:lang w:val="es-PE"/>
        </w:rPr>
      </w:pPr>
      <w:r w:rsidRPr="00862D49">
        <w:rPr>
          <w:lang w:val="es-PE"/>
        </w:rPr>
        <w:t>Plano perimétrico a escala 1/500, 1/1000, 1/2500, 1/5000 o 1/10000 para terrenos hasta de 10 ha. o a escala 1/25000 para predios de mayor extensión, con su respectivo cuadro de datos técnicos en coordenadas UTM georreferenciado al Sistema Geodésico Horizontal oficial del IGN, en Datum WGS 84, conteniendo el nombre de los colindantes y el esquema de ubicación respectivo.</w:t>
      </w:r>
    </w:p>
    <w:p w14:paraId="55A9A3AB" w14:textId="05A2AE9E" w:rsidR="00862D49" w:rsidRPr="004C5D32" w:rsidRDefault="00862D49" w:rsidP="004C5D32">
      <w:pPr>
        <w:numPr>
          <w:ilvl w:val="0"/>
          <w:numId w:val="7"/>
        </w:numPr>
        <w:jc w:val="both"/>
        <w:rPr>
          <w:lang w:val="es-PE"/>
        </w:rPr>
      </w:pPr>
      <w:r w:rsidRPr="00862D49">
        <w:rPr>
          <w:lang w:val="es-PE"/>
        </w:rPr>
        <w:t>Memoria descriptiva en donde deberá de indicarse la descripción literal del plano, el número de la partida</w:t>
      </w:r>
      <w:r>
        <w:rPr>
          <w:lang w:val="es-PE"/>
        </w:rPr>
        <w:t xml:space="preserve"> </w:t>
      </w:r>
      <w:r w:rsidRPr="00862D49">
        <w:rPr>
          <w:lang w:val="es-PE"/>
        </w:rPr>
        <w:t>registral de encontrarse el predio sobre un ámbito inscrito y los datos del equipo o instrumento utilizado en el levantamiento del predio.</w:t>
      </w:r>
    </w:p>
    <w:p w14:paraId="49F48730" w14:textId="6A17DFEC" w:rsidR="00862D49" w:rsidRPr="004C5D32" w:rsidRDefault="00862D49" w:rsidP="004C5D32">
      <w:pPr>
        <w:numPr>
          <w:ilvl w:val="0"/>
          <w:numId w:val="7"/>
        </w:numPr>
        <w:jc w:val="both"/>
        <w:rPr>
          <w:lang w:val="es-PE"/>
        </w:rPr>
      </w:pPr>
      <w:r w:rsidRPr="00862D49">
        <w:rPr>
          <w:lang w:val="es-PE"/>
        </w:rPr>
        <w:t>Data digital nativa y procesada del levantamiento de campo de acuerdo al instrumento utilizado (GPS, estación total, otros), copia de la data digital y ficha de la estación de rastreo permanente del IGN utilizada, de ser el caso y la ficha catastral rural.</w:t>
      </w:r>
    </w:p>
    <w:p w14:paraId="3B4323A2" w14:textId="2D5DD402" w:rsidR="00862D49" w:rsidRPr="004C5D32" w:rsidRDefault="00862D49" w:rsidP="004C5D32">
      <w:pPr>
        <w:numPr>
          <w:ilvl w:val="0"/>
          <w:numId w:val="7"/>
        </w:numPr>
        <w:jc w:val="both"/>
        <w:rPr>
          <w:lang w:val="es-PE"/>
        </w:rPr>
      </w:pPr>
      <w:r w:rsidRPr="00862D49">
        <w:rPr>
          <w:lang w:val="es-PE"/>
        </w:rPr>
        <w:t xml:space="preserve">El plano, la memoria descriptiva y la ficha catastral rural deberán estar suscritos por Verificador Catastral del SNCP y se presentarán en formato físico y en formato digital (los planos en DWG y la memoria en Word o </w:t>
      </w:r>
      <w:proofErr w:type="spellStart"/>
      <w:r w:rsidRPr="00862D49">
        <w:rPr>
          <w:lang w:val="es-PE"/>
        </w:rPr>
        <w:t>Pdf</w:t>
      </w:r>
      <w:proofErr w:type="spellEnd"/>
      <w:r w:rsidRPr="00862D49">
        <w:rPr>
          <w:lang w:val="es-PE"/>
        </w:rPr>
        <w:t xml:space="preserve"> editable).</w:t>
      </w:r>
    </w:p>
    <w:p w14:paraId="2C95F9A4" w14:textId="7FAEBAAC" w:rsidR="00862D49" w:rsidRPr="004C5D32" w:rsidRDefault="00862D49" w:rsidP="004C5D32">
      <w:pPr>
        <w:numPr>
          <w:ilvl w:val="0"/>
          <w:numId w:val="7"/>
        </w:numPr>
        <w:jc w:val="both"/>
        <w:rPr>
          <w:lang w:val="es-PE"/>
        </w:rPr>
      </w:pPr>
      <w:r w:rsidRPr="00862D49">
        <w:rPr>
          <w:lang w:val="es-PE"/>
        </w:rPr>
        <w:t>Si el predio se encuentra ubicado en zona catastrada:</w:t>
      </w:r>
    </w:p>
    <w:p w14:paraId="08170D6F" w14:textId="0AF8C763" w:rsidR="00862D49" w:rsidRPr="004C5D32" w:rsidRDefault="00862D49" w:rsidP="004C5D32">
      <w:pPr>
        <w:numPr>
          <w:ilvl w:val="0"/>
          <w:numId w:val="7"/>
        </w:numPr>
        <w:jc w:val="both"/>
        <w:rPr>
          <w:lang w:val="es-PE"/>
        </w:rPr>
      </w:pPr>
      <w:r w:rsidRPr="00862D49">
        <w:rPr>
          <w:lang w:val="es-PE"/>
        </w:rPr>
        <w:t>El administrado solamente deberá indicar el CRC y dicha información catastral será la referencia técnica para continuar con el procedimiento, siempre y cuando dicha información tenga concordancia técnica con la información física del predio.</w:t>
      </w:r>
    </w:p>
    <w:p w14:paraId="61997AD7" w14:textId="1B07E91F" w:rsidR="00862D49" w:rsidRPr="004C5D32" w:rsidRDefault="00862D49" w:rsidP="004C5D32">
      <w:pPr>
        <w:numPr>
          <w:ilvl w:val="0"/>
          <w:numId w:val="7"/>
        </w:numPr>
        <w:jc w:val="both"/>
        <w:rPr>
          <w:lang w:val="es-PE"/>
        </w:rPr>
      </w:pPr>
      <w:r w:rsidRPr="00862D49">
        <w:rPr>
          <w:lang w:val="es-PE"/>
        </w:rPr>
        <w:t xml:space="preserve">2.2 Copia simple de la partida registral, y plano perimétrico y memoria descriptiva del título archivado solo en el caso que el predio se encuentre inscrito en una partida registral matriz, dicha copia se adjuntará solamente cuando el Ente de Formalización Regional no pueda acceder a los servicios de la Plataforma </w:t>
      </w:r>
      <w:r w:rsidRPr="00862D49">
        <w:rPr>
          <w:lang w:val="es-PE"/>
        </w:rPr>
        <w:lastRenderedPageBreak/>
        <w:t>Informática – PIDE ya sea por inaccesibilidad al internet o carencia de recursos informáticos.</w:t>
      </w:r>
    </w:p>
    <w:p w14:paraId="250765CA" w14:textId="3F1C6E3B" w:rsidR="00862D49" w:rsidRPr="00862D49" w:rsidRDefault="00862D49" w:rsidP="00CA29EA">
      <w:pPr>
        <w:numPr>
          <w:ilvl w:val="0"/>
          <w:numId w:val="7"/>
        </w:numPr>
        <w:jc w:val="both"/>
        <w:rPr>
          <w:lang w:val="es-PE"/>
        </w:rPr>
      </w:pPr>
      <w:r w:rsidRPr="00862D49">
        <w:rPr>
          <w:lang w:val="es-PE"/>
        </w:rPr>
        <w:t>2.3 Una prueba principal que acredite la posesión directa, pacífica y pública como propietario, así como la explotación económica del predio con fines agropecuarios por el plazo de cinco (05) años, conforme el artículo 50 del Reglamento.</w:t>
      </w:r>
    </w:p>
    <w:p w14:paraId="3EE74A58" w14:textId="6CEAD019" w:rsidR="007E6743" w:rsidRPr="00CA29EA" w:rsidRDefault="00862D49" w:rsidP="00CA29EA">
      <w:pPr>
        <w:numPr>
          <w:ilvl w:val="0"/>
          <w:numId w:val="7"/>
        </w:numPr>
        <w:jc w:val="both"/>
        <w:rPr>
          <w:lang w:val="es-PE"/>
        </w:rPr>
      </w:pPr>
      <w:r w:rsidRPr="00862D49">
        <w:rPr>
          <w:lang w:val="es-PE"/>
        </w:rPr>
        <w:t>2.4 Una prueba complementaria como mínimo que acredite la posesión directa, pacífica y pública como propietario, así como la explotación económica del predio con fines agropecuarios por el plazo de cinco (05) años, conforme el artículo 50 del Reglamento.</w:t>
      </w:r>
    </w:p>
    <w:p w14:paraId="63DF82A6" w14:textId="198707B5" w:rsidR="007E6743" w:rsidRDefault="007E6743" w:rsidP="007E6743">
      <w:pPr>
        <w:jc w:val="both"/>
        <w:rPr>
          <w:lang w:val="es-PE"/>
        </w:rPr>
      </w:pPr>
      <w:r w:rsidRPr="00306722">
        <w:rPr>
          <w:highlight w:val="cyan"/>
          <w:lang w:val="es-PE"/>
        </w:rPr>
        <w:t> Declaración administrativa de propiedad vía regularización de tracto sucesivo de las transferencias de dominio de predios rústicos a solicitud de parte</w:t>
      </w:r>
    </w:p>
    <w:p w14:paraId="23C4BF7F" w14:textId="77777777" w:rsidR="00862D49" w:rsidRPr="00862D49" w:rsidRDefault="00862D49" w:rsidP="00862D49">
      <w:pPr>
        <w:numPr>
          <w:ilvl w:val="0"/>
          <w:numId w:val="8"/>
        </w:numPr>
        <w:jc w:val="both"/>
        <w:rPr>
          <w:lang w:val="es-PE"/>
        </w:rPr>
      </w:pPr>
      <w:r w:rsidRPr="00862D49">
        <w:rPr>
          <w:lang w:val="es-PE"/>
        </w:rPr>
        <w:t>Presentar solicitud dirigida al Ente de Formalización Regional en el formato aprobado, en la cual se indique nombres y apellidos completos, domicilio y número de Documento Nacional de Identidad, y en su caso acreditar la calidad de apoderado o representante legal de la persona natural o jurídica a quien representa, así como, fecha y firma. Si el administrado o su representante es extranjero indicar el número del pasaporte o del carné de extranjería, o copia simple en el caso que el Ente de Formalización Regional no pueda acceder a los servicios de la Plataforma Nacional de Interoperabilidad – PIDE por inaccesibilidad al internet o carencia de recursos informáticos. Asimismo, señalar el número y la fecha de la constancia que acredite el pago realizado por el procedimiento.</w:t>
      </w:r>
    </w:p>
    <w:p w14:paraId="4DF32E7F" w14:textId="77777777" w:rsidR="00862D49" w:rsidRPr="00862D49" w:rsidRDefault="00862D49" w:rsidP="00862D49">
      <w:pPr>
        <w:numPr>
          <w:ilvl w:val="0"/>
          <w:numId w:val="8"/>
        </w:numPr>
        <w:jc w:val="both"/>
        <w:rPr>
          <w:lang w:val="es-PE"/>
        </w:rPr>
      </w:pPr>
      <w:r w:rsidRPr="00862D49">
        <w:rPr>
          <w:lang w:val="es-PE"/>
        </w:rPr>
        <w:t>Adjuntar los siguientes documentos:</w:t>
      </w:r>
    </w:p>
    <w:p w14:paraId="054BA34B" w14:textId="77777777" w:rsidR="00862D49" w:rsidRPr="00862D49" w:rsidRDefault="00862D49" w:rsidP="00862D49">
      <w:pPr>
        <w:jc w:val="both"/>
        <w:rPr>
          <w:lang w:val="es-PE"/>
        </w:rPr>
      </w:pPr>
      <w:r w:rsidRPr="00862D49">
        <w:rPr>
          <w:lang w:val="es-PE"/>
        </w:rPr>
        <w:t xml:space="preserve">2.1 Para los predios ubicados en zonas no catastradas o cuando el área del predio respecto al catastro exceda las tolerancias catastrales-registrales aprobadas con Resolución </w:t>
      </w:r>
      <w:proofErr w:type="spellStart"/>
      <w:r w:rsidRPr="00862D49">
        <w:rPr>
          <w:lang w:val="es-PE"/>
        </w:rPr>
        <w:t>N°</w:t>
      </w:r>
      <w:proofErr w:type="spellEnd"/>
      <w:r w:rsidRPr="00862D49">
        <w:rPr>
          <w:lang w:val="es-PE"/>
        </w:rPr>
        <w:t xml:space="preserve"> 03-2008-SNCP-RM, se debe adjuntar:</w:t>
      </w:r>
    </w:p>
    <w:p w14:paraId="47C48395" w14:textId="77777777" w:rsidR="00862D49" w:rsidRPr="00862D49" w:rsidRDefault="00862D49" w:rsidP="00862D49">
      <w:pPr>
        <w:numPr>
          <w:ilvl w:val="0"/>
          <w:numId w:val="9"/>
        </w:numPr>
        <w:jc w:val="both"/>
        <w:rPr>
          <w:lang w:val="es-PE"/>
        </w:rPr>
      </w:pPr>
      <w:r w:rsidRPr="00862D49">
        <w:rPr>
          <w:lang w:val="es-PE"/>
        </w:rPr>
        <w:t>Plano perimétrico a escala 1/500, 1/1000, 1/2500, 1/5000 o 1/10000 para terrenos hasta de 10 ha. o a escala 1/25000 para predios de mayor extensión, con su respectivo cuadro de datos técnicos en coordenadas UTM georreferenciado al Sistema Geodésico Horizontal oficial del IGN, en Datum WGS 84, conteniendo el nombre de los colindantes y esquema de ubicación respectivo.</w:t>
      </w:r>
    </w:p>
    <w:p w14:paraId="58F8BFDF" w14:textId="77777777" w:rsidR="00862D49" w:rsidRPr="00862D49" w:rsidRDefault="00862D49" w:rsidP="00862D49">
      <w:pPr>
        <w:numPr>
          <w:ilvl w:val="0"/>
          <w:numId w:val="9"/>
        </w:numPr>
        <w:jc w:val="both"/>
        <w:rPr>
          <w:lang w:val="es-PE"/>
        </w:rPr>
      </w:pPr>
      <w:r w:rsidRPr="00862D49">
        <w:rPr>
          <w:lang w:val="es-PE"/>
        </w:rPr>
        <w:t>Memoria descriptiva en donde deberá de indicarse la descripción literal del plano, el número de la partida registral de encontrarse el predio sobre un ámbito inscrito y los datos del equipo o instrumento utilizado en el levantamiento del predio.</w:t>
      </w:r>
    </w:p>
    <w:p w14:paraId="59E5B88F" w14:textId="77777777" w:rsidR="00862D49" w:rsidRPr="00862D49" w:rsidRDefault="00862D49" w:rsidP="00862D49">
      <w:pPr>
        <w:numPr>
          <w:ilvl w:val="0"/>
          <w:numId w:val="9"/>
        </w:numPr>
        <w:jc w:val="both"/>
        <w:rPr>
          <w:lang w:val="es-PE"/>
        </w:rPr>
      </w:pPr>
      <w:r w:rsidRPr="00862D49">
        <w:rPr>
          <w:lang w:val="es-PE"/>
        </w:rPr>
        <w:lastRenderedPageBreak/>
        <w:t>Data digital nativa y procesada del levantamiento de campo de acuerdo al instrumento utilizado (GPS, estación total, otros), copia de la data digital y ficha de la estación de rastreo permanente del IGN utilizada de ser el caso y la Ficha Catastral Rural.</w:t>
      </w:r>
    </w:p>
    <w:p w14:paraId="5CE62B07" w14:textId="77777777" w:rsidR="00862D49" w:rsidRPr="00862D49" w:rsidRDefault="00862D49" w:rsidP="00862D49">
      <w:pPr>
        <w:jc w:val="both"/>
        <w:rPr>
          <w:lang w:val="es-PE"/>
        </w:rPr>
      </w:pPr>
      <w:r w:rsidRPr="00862D49">
        <w:rPr>
          <w:lang w:val="es-PE"/>
        </w:rPr>
        <w:t xml:space="preserve">El plano, la memoria descriptiva y la ficha catastral rural deberán estar suscritos por Verificador Catastral del SNCP y se presentarán en formato físico y en formato digital (los planos en DWG y la memoria en Word o </w:t>
      </w:r>
      <w:proofErr w:type="spellStart"/>
      <w:r w:rsidRPr="00862D49">
        <w:rPr>
          <w:lang w:val="es-PE"/>
        </w:rPr>
        <w:t>Pdf</w:t>
      </w:r>
      <w:proofErr w:type="spellEnd"/>
      <w:r w:rsidRPr="00862D49">
        <w:rPr>
          <w:lang w:val="es-PE"/>
        </w:rPr>
        <w:t xml:space="preserve"> editable).</w:t>
      </w:r>
    </w:p>
    <w:p w14:paraId="050D86A9" w14:textId="77777777" w:rsidR="00862D49" w:rsidRPr="00862D49" w:rsidRDefault="00862D49" w:rsidP="00862D49">
      <w:pPr>
        <w:jc w:val="both"/>
        <w:rPr>
          <w:lang w:val="es-PE"/>
        </w:rPr>
      </w:pPr>
      <w:r w:rsidRPr="00862D49">
        <w:rPr>
          <w:lang w:val="es-PE"/>
        </w:rPr>
        <w:t>Si el predio se encuentra ubicado en zona catastrada:</w:t>
      </w:r>
    </w:p>
    <w:p w14:paraId="72F3B012" w14:textId="77777777" w:rsidR="00862D49" w:rsidRPr="00862D49" w:rsidRDefault="00862D49" w:rsidP="00862D49">
      <w:pPr>
        <w:numPr>
          <w:ilvl w:val="0"/>
          <w:numId w:val="10"/>
        </w:numPr>
        <w:jc w:val="both"/>
        <w:rPr>
          <w:lang w:val="es-PE"/>
        </w:rPr>
      </w:pPr>
      <w:r w:rsidRPr="00862D49">
        <w:rPr>
          <w:lang w:val="es-PE"/>
        </w:rPr>
        <w:t>El administrado solamente deberá indicar el CRC y dicha información catastral será la referencia técnica para continuar con el procedimiento, siempre y cuando dicha información tenga concordancia técnica con la información física del predio.</w:t>
      </w:r>
    </w:p>
    <w:p w14:paraId="09B6A8F7" w14:textId="77777777" w:rsidR="00862D49" w:rsidRPr="00862D49" w:rsidRDefault="00862D49" w:rsidP="00862D49">
      <w:pPr>
        <w:jc w:val="both"/>
        <w:rPr>
          <w:lang w:val="es-PE"/>
        </w:rPr>
      </w:pPr>
      <w:r w:rsidRPr="00862D49">
        <w:rPr>
          <w:lang w:val="es-PE"/>
        </w:rPr>
        <w:t>2.2 Copia simple de la partida registral, y plano perimétrico y la memoria descriptiva del título archivado solo en el caso que el predio se encuentre inscrito en una partida registral matriz, dicha copia se adjuntara solamente cuando el Ente de Formalización Regional no pueda acceder a los servicios de la Plataforma Informática – PIDE ya sea por inaccesibilidad al internet o carencia de recursos informáticos.</w:t>
      </w:r>
    </w:p>
    <w:p w14:paraId="3F7CBA1D" w14:textId="77777777" w:rsidR="00862D49" w:rsidRPr="00862D49" w:rsidRDefault="00862D49" w:rsidP="00862D49">
      <w:pPr>
        <w:jc w:val="both"/>
        <w:rPr>
          <w:lang w:val="es-PE"/>
        </w:rPr>
      </w:pPr>
      <w:r w:rsidRPr="00862D49">
        <w:rPr>
          <w:lang w:val="es-PE"/>
        </w:rPr>
        <w:t>2.3 Copia simple del contrato o título de adjudicación que cumpla los presupuestos establecidos en el artículo 2018 del Código Civil o copia simple de la partida registral en la que conste la inscripción del predio y la titularidad de dominio en el caso que el Ente de Formalización Regional no pueda acceder a los servicios de la Plataforma Informática – PIDE por inaccesibilidad al internet o por carencia de recursos informáticos.</w:t>
      </w:r>
    </w:p>
    <w:p w14:paraId="2EFCAEB9" w14:textId="77777777" w:rsidR="00862D49" w:rsidRPr="00862D49" w:rsidRDefault="00862D49" w:rsidP="00862D49">
      <w:pPr>
        <w:jc w:val="both"/>
        <w:rPr>
          <w:lang w:val="es-PE"/>
        </w:rPr>
      </w:pPr>
      <w:r w:rsidRPr="00862D49">
        <w:rPr>
          <w:lang w:val="es-PE"/>
        </w:rPr>
        <w:t>2.4 Una prueba principal que acredite la posesión por un lapso de cinco (05) años y otros que acrediten la explotación económica con fines agropecuarios en dicho plazo, conforme lo previsto en el artículo 50 del Reglamento.</w:t>
      </w:r>
    </w:p>
    <w:p w14:paraId="17597EEA" w14:textId="6C3F5C21" w:rsidR="007E6743" w:rsidRPr="0085546C" w:rsidRDefault="00862D49" w:rsidP="007E6743">
      <w:pPr>
        <w:jc w:val="both"/>
        <w:rPr>
          <w:lang w:val="es-PE"/>
        </w:rPr>
      </w:pPr>
      <w:r w:rsidRPr="00862D49">
        <w:rPr>
          <w:lang w:val="es-PE"/>
        </w:rPr>
        <w:t>2.5 Una prueba complementaria como mínimo que acredite la posesión por un lapso de cinco (05) años y otros que acrediten la explotación económica con fines agropecuarios en dicho plazo, conforme lo previsto en el artículo 50 del Reglamento.</w:t>
      </w:r>
    </w:p>
    <w:p w14:paraId="05B4BEEC" w14:textId="77777777" w:rsidR="007E6743" w:rsidRDefault="007E6743" w:rsidP="007E6743">
      <w:pPr>
        <w:jc w:val="both"/>
        <w:rPr>
          <w:lang w:val="es-PE"/>
        </w:rPr>
      </w:pPr>
      <w:r w:rsidRPr="00306722">
        <w:rPr>
          <w:highlight w:val="cyan"/>
          <w:lang w:val="es-PE"/>
        </w:rPr>
        <w:t> Rectificación de áreas, linderos y medidas perimétricas de predios rurales a solicitud de parte</w:t>
      </w:r>
      <w:r w:rsidRPr="0085546C">
        <w:rPr>
          <w:lang w:val="es-PE"/>
        </w:rPr>
        <w:t xml:space="preserve"> </w:t>
      </w:r>
    </w:p>
    <w:p w14:paraId="0A7C2333" w14:textId="77777777" w:rsidR="005C17A5" w:rsidRPr="005C17A5" w:rsidRDefault="005C17A5" w:rsidP="005C17A5">
      <w:pPr>
        <w:numPr>
          <w:ilvl w:val="0"/>
          <w:numId w:val="11"/>
        </w:numPr>
        <w:jc w:val="both"/>
        <w:rPr>
          <w:lang w:val="es-PE"/>
        </w:rPr>
      </w:pPr>
      <w:r w:rsidRPr="005C17A5">
        <w:rPr>
          <w:lang w:val="es-PE"/>
        </w:rPr>
        <w:t>Presentar solicitud dirigida al Ente de Formalización Regional en el formato aprobado, en la cual se indique nombres y apellidos completos, domicilio, número de Documento Nacional de Identidad y correo electrónico, y en</w:t>
      </w:r>
      <w:r>
        <w:rPr>
          <w:lang w:val="es-PE"/>
        </w:rPr>
        <w:t xml:space="preserve"> </w:t>
      </w:r>
      <w:r w:rsidRPr="005C17A5">
        <w:rPr>
          <w:lang w:val="es-PE"/>
        </w:rPr>
        <w:t xml:space="preserve">su caso acreditar la calidad de apoderado o representante legal de la persona natural o jurídica a quien representa, así como, fecha y firma. Si el administrado o su representante es extranjero señalar el número del pasaporte o del carné de extranjería, o copia simple en el caso que el Ente de Formalización Regional no </w:t>
      </w:r>
      <w:r w:rsidRPr="005C17A5">
        <w:rPr>
          <w:lang w:val="es-PE"/>
        </w:rPr>
        <w:lastRenderedPageBreak/>
        <w:t>pueda acceder a los servicios de la Plataforma Nacional de Interoperabilidad – PIDE por inaccesibilidad al internet o por carencia de recursos informáticos. Asimismo, señalar el número y la fecha de la constancia que acredite el pago realizado por el procedimiento.</w:t>
      </w:r>
    </w:p>
    <w:p w14:paraId="575F22B5" w14:textId="77777777" w:rsidR="005C17A5" w:rsidRPr="005C17A5" w:rsidRDefault="005C17A5" w:rsidP="005C17A5">
      <w:pPr>
        <w:numPr>
          <w:ilvl w:val="0"/>
          <w:numId w:val="11"/>
        </w:numPr>
        <w:jc w:val="both"/>
        <w:rPr>
          <w:lang w:val="es-PE"/>
        </w:rPr>
      </w:pPr>
      <w:r w:rsidRPr="005C17A5">
        <w:rPr>
          <w:lang w:val="es-PE"/>
        </w:rPr>
        <w:t>Adjuntar los siguientes documentos:</w:t>
      </w:r>
    </w:p>
    <w:p w14:paraId="77C36905" w14:textId="77777777" w:rsidR="005C17A5" w:rsidRPr="005C17A5" w:rsidRDefault="005C17A5" w:rsidP="005C17A5">
      <w:pPr>
        <w:ind w:left="360"/>
        <w:jc w:val="both"/>
        <w:rPr>
          <w:lang w:val="es-PE"/>
        </w:rPr>
      </w:pPr>
      <w:r w:rsidRPr="005C17A5">
        <w:rPr>
          <w:lang w:val="es-PE"/>
        </w:rPr>
        <w:t>2.1 La información que acredite la condición de propietario: Copia del título de propiedad que cumpla los presupuestos establecidos en el artículo 2018 del Código Civil, de encontrarse el predio inscrito, señalar el número de la partida registral en la que conste inscrita la titularidad de dominio, o copia simple en el caso que el Ente de Formalización Regional no pueda acceder a los servicios de la Plataforma Informática – PIDE por inaccesibilidad al internet o por carencia de recursos informáticos.</w:t>
      </w:r>
    </w:p>
    <w:p w14:paraId="1EA0DAE8" w14:textId="77777777" w:rsidR="005C17A5" w:rsidRPr="005C17A5" w:rsidRDefault="005C17A5" w:rsidP="005C17A5">
      <w:pPr>
        <w:jc w:val="both"/>
        <w:rPr>
          <w:lang w:val="es-PE"/>
        </w:rPr>
      </w:pPr>
      <w:r w:rsidRPr="005C17A5">
        <w:rPr>
          <w:lang w:val="es-PE"/>
        </w:rPr>
        <w:t xml:space="preserve">2.2 Para los predios ubicados en zonas no catastradas o cuando el área del predio respecto al catastro exceda las tolerancias catastrales-registrales aprobadas con Resolución </w:t>
      </w:r>
      <w:proofErr w:type="spellStart"/>
      <w:r w:rsidRPr="005C17A5">
        <w:rPr>
          <w:lang w:val="es-PE"/>
        </w:rPr>
        <w:t>N°</w:t>
      </w:r>
      <w:proofErr w:type="spellEnd"/>
      <w:r w:rsidRPr="005C17A5">
        <w:rPr>
          <w:lang w:val="es-PE"/>
        </w:rPr>
        <w:t xml:space="preserve"> 03-2008-SNCP/CNC, se debe adjuntar:</w:t>
      </w:r>
    </w:p>
    <w:p w14:paraId="1BFAB3F3" w14:textId="77777777" w:rsidR="005C17A5" w:rsidRPr="005C17A5" w:rsidRDefault="005C17A5" w:rsidP="005C17A5">
      <w:pPr>
        <w:jc w:val="both"/>
        <w:rPr>
          <w:lang w:val="es-PE"/>
        </w:rPr>
      </w:pPr>
      <w:r w:rsidRPr="005C17A5">
        <w:rPr>
          <w:lang w:val="es-PE"/>
        </w:rPr>
        <w:t>Plano perimétrico a escala 1/500, 1/1000, 1/2500, 1/5000 o 1/10000 para terrenos hasta de 10 ha. o a escala 1/25000 para predios de mayor extensión, con su respectivo cuadro de datos técnicos en coordenadas UTM georreferenciado al Sistema Geodésico Horizontal oficial del IGN, en Datum WGS 84, conteniendo el nombre de los colindantes y esquema de ubicación respectivo.</w:t>
      </w:r>
    </w:p>
    <w:p w14:paraId="7BD6378F" w14:textId="77777777" w:rsidR="005C17A5" w:rsidRPr="005C17A5" w:rsidRDefault="005C17A5" w:rsidP="005C17A5">
      <w:pPr>
        <w:jc w:val="both"/>
        <w:rPr>
          <w:lang w:val="es-PE"/>
        </w:rPr>
      </w:pPr>
      <w:r w:rsidRPr="005C17A5">
        <w:rPr>
          <w:lang w:val="es-PE"/>
        </w:rPr>
        <w:t>Memoria descriptiva en donde deberá de indicarse la descripción literal del plano, el número de la partida registral de encontrarse el predio sobre un ámbito inscrito y los datos del equipo o instrumento utilizado en el levantamiento del predio.</w:t>
      </w:r>
    </w:p>
    <w:p w14:paraId="641E5153" w14:textId="77777777" w:rsidR="005C17A5" w:rsidRPr="005C17A5" w:rsidRDefault="005C17A5" w:rsidP="005C17A5">
      <w:pPr>
        <w:jc w:val="both"/>
        <w:rPr>
          <w:lang w:val="es-PE"/>
        </w:rPr>
      </w:pPr>
      <w:r w:rsidRPr="005C17A5">
        <w:rPr>
          <w:lang w:val="es-PE"/>
        </w:rPr>
        <w:t>Data digital nativa y procesada del levantamiento de campo de acuerdo al instrumento utilizado (GPS, estación total, otros), copia de la data digital y ficha de la estación de rastreo permanente del IGN utilizada de ser el caso y la Ficha Catastral Rural.</w:t>
      </w:r>
    </w:p>
    <w:p w14:paraId="7A22B80A" w14:textId="77777777" w:rsidR="005C17A5" w:rsidRPr="005C17A5" w:rsidRDefault="005C17A5" w:rsidP="005C17A5">
      <w:pPr>
        <w:jc w:val="both"/>
        <w:rPr>
          <w:lang w:val="es-PE"/>
        </w:rPr>
      </w:pPr>
      <w:r w:rsidRPr="005C17A5">
        <w:rPr>
          <w:lang w:val="es-PE"/>
        </w:rPr>
        <w:t xml:space="preserve">El plano, la memoria descriptiva y la ficha catastral rural deberán estar suscritos por Verificador Catastral del SNCP y se presentarán en formato físico y en formato digital (los planos en DWG y la memoria en Word o </w:t>
      </w:r>
      <w:proofErr w:type="spellStart"/>
      <w:r w:rsidRPr="005C17A5">
        <w:rPr>
          <w:lang w:val="es-PE"/>
        </w:rPr>
        <w:t>Pdf</w:t>
      </w:r>
      <w:proofErr w:type="spellEnd"/>
      <w:r w:rsidRPr="005C17A5">
        <w:rPr>
          <w:lang w:val="es-PE"/>
        </w:rPr>
        <w:t xml:space="preserve"> editable).</w:t>
      </w:r>
    </w:p>
    <w:p w14:paraId="20FB3E23" w14:textId="77777777" w:rsidR="005C17A5" w:rsidRPr="005C17A5" w:rsidRDefault="005C17A5" w:rsidP="005C17A5">
      <w:pPr>
        <w:jc w:val="both"/>
        <w:rPr>
          <w:lang w:val="es-PE"/>
        </w:rPr>
      </w:pPr>
      <w:r w:rsidRPr="005C17A5">
        <w:rPr>
          <w:lang w:val="es-PE"/>
        </w:rPr>
        <w:t>Si el predio se encuentra ubicado en zona catastrada:</w:t>
      </w:r>
    </w:p>
    <w:p w14:paraId="618B8AC5" w14:textId="77777777" w:rsidR="005C17A5" w:rsidRPr="005C17A5" w:rsidRDefault="005C17A5" w:rsidP="005C17A5">
      <w:pPr>
        <w:jc w:val="both"/>
        <w:rPr>
          <w:lang w:val="es-PE"/>
        </w:rPr>
      </w:pPr>
      <w:r w:rsidRPr="005C17A5">
        <w:rPr>
          <w:lang w:val="es-PE"/>
        </w:rPr>
        <w:t>El administrado solamente deberá indicar el CRC y dicha información catastral será la referencia técnica para continuar con el procedimiento, siempre y cuando dicha información tenga concordancia técnica con la información física del predio.</w:t>
      </w:r>
    </w:p>
    <w:p w14:paraId="26B166A6" w14:textId="55BE52BA" w:rsidR="00BD77C7" w:rsidRDefault="005C17A5" w:rsidP="007E6743">
      <w:pPr>
        <w:jc w:val="both"/>
        <w:rPr>
          <w:lang w:val="es-PE"/>
        </w:rPr>
      </w:pPr>
      <w:r w:rsidRPr="005C17A5">
        <w:rPr>
          <w:lang w:val="es-PE"/>
        </w:rPr>
        <w:t>2.3 Copia simple de la partida registral, plano perimétrico y la memoria descriptiva del título archivado, solo en el caso que el predio se encuentre inscrito en una partida matriz del Estado, dicha copia se adjuntará solamente cuando el</w:t>
      </w:r>
      <w:r>
        <w:rPr>
          <w:lang w:val="es-PE"/>
        </w:rPr>
        <w:t xml:space="preserve"> </w:t>
      </w:r>
      <w:r w:rsidRPr="005C17A5">
        <w:rPr>
          <w:lang w:val="es-PE"/>
        </w:rPr>
        <w:t xml:space="preserve">Ente de Formalización Regional </w:t>
      </w:r>
      <w:r w:rsidRPr="005C17A5">
        <w:rPr>
          <w:lang w:val="es-PE"/>
        </w:rPr>
        <w:lastRenderedPageBreak/>
        <w:t>no pueda acceder a los servicios de la Plataforma Informática – PIDE ya sea por inaccesibilidad al internet o carencia de recursos informáticos.</w:t>
      </w:r>
    </w:p>
    <w:p w14:paraId="020D15CA" w14:textId="77777777" w:rsidR="007E6743" w:rsidRDefault="007E6743" w:rsidP="007E6743">
      <w:pPr>
        <w:jc w:val="both"/>
        <w:rPr>
          <w:lang w:val="es-PE"/>
        </w:rPr>
      </w:pPr>
      <w:r w:rsidRPr="000A2F2A">
        <w:rPr>
          <w:highlight w:val="yellow"/>
          <w:lang w:val="es-PE"/>
        </w:rPr>
        <w:t>PARTE 2.4 Servicios catastrales prestados</w:t>
      </w:r>
    </w:p>
    <w:p w14:paraId="4B09A6BF" w14:textId="77777777" w:rsidR="007E6743" w:rsidRDefault="007E6743" w:rsidP="007E6743">
      <w:pPr>
        <w:jc w:val="both"/>
        <w:rPr>
          <w:highlight w:val="cyan"/>
          <w:lang w:val="es-PE"/>
        </w:rPr>
      </w:pPr>
      <w:r w:rsidRPr="00306722">
        <w:rPr>
          <w:highlight w:val="cyan"/>
          <w:lang w:val="es-PE"/>
        </w:rPr>
        <w:t xml:space="preserve"> Asignación de Código de Referencia Catastral y expedición de Certificado de Información Catastral para fines de inmatriculación de predios rurales o para la modificación física de predios rurales inscritos o para la actualización de información catastral de predios rurales inscritos, ubicados en zonas no catastradas </w:t>
      </w:r>
    </w:p>
    <w:p w14:paraId="2492E7C8" w14:textId="77777777" w:rsidR="001C2B5A" w:rsidRPr="001C2B5A" w:rsidRDefault="001C2B5A" w:rsidP="001C2B5A">
      <w:pPr>
        <w:numPr>
          <w:ilvl w:val="0"/>
          <w:numId w:val="15"/>
        </w:numPr>
        <w:jc w:val="both"/>
        <w:rPr>
          <w:lang w:val="es-PE"/>
        </w:rPr>
      </w:pPr>
      <w:r w:rsidRPr="001C2B5A">
        <w:rPr>
          <w:lang w:val="es-PE"/>
        </w:rPr>
        <w:t>Solicitud dirigida al Ente de Formalización Regional, en la cual se indiquen nombres y apellidos completos, domicilio y número de Documento Nacional de Identidad, y en su caso acreditar la calidad de apoderado o representante legal de la persona natural o jurídica a quien representa, así como, fecha y firma. Si el administrado o su representante es extranjero señalar el número del pasaporte o del carné de extranjería, o adjuntar copia simple en el caso que el Ente de Formalización Regional no pueda acceder a los servicios de la Plataforma Nacional de Interoperabilidad – PIDE, por inaccesibilidad al internet o por carencia de recursos informáticos. Asimismo, señalar el número y la fecha de la constancia que acredita el pago realizado por el procedimiento, de acuerdo con el monto fijado en el TUPA del GORE.</w:t>
      </w:r>
    </w:p>
    <w:p w14:paraId="32D2A90A" w14:textId="77777777" w:rsidR="001C2B5A" w:rsidRPr="001C2B5A" w:rsidRDefault="001C2B5A" w:rsidP="001C2B5A">
      <w:pPr>
        <w:numPr>
          <w:ilvl w:val="0"/>
          <w:numId w:val="15"/>
        </w:numPr>
        <w:jc w:val="both"/>
        <w:rPr>
          <w:lang w:val="es-PE"/>
        </w:rPr>
      </w:pPr>
      <w:r w:rsidRPr="001C2B5A">
        <w:rPr>
          <w:lang w:val="es-PE"/>
        </w:rPr>
        <w:t>Adjuntar los siguientes documentos:</w:t>
      </w:r>
    </w:p>
    <w:p w14:paraId="56ABC61D" w14:textId="77777777" w:rsidR="001C2B5A" w:rsidRPr="001C2B5A" w:rsidRDefault="001C2B5A" w:rsidP="001C2B5A">
      <w:pPr>
        <w:jc w:val="both"/>
        <w:rPr>
          <w:lang w:val="es-PE"/>
        </w:rPr>
      </w:pPr>
      <w:r w:rsidRPr="001C2B5A">
        <w:rPr>
          <w:lang w:val="es-PE"/>
        </w:rPr>
        <w:t>2.1 Acreditar la condición de propietario mediante la presentación de copia simple del título de propiedad que cumpla los presupuestos establecidos en el artículo 2018 del Código Civil; si el predio se encuentra inscrito, señalar el número de la partida registral en la que conste inscrita la titularidad de dominio o copia simple en el caso que el Ente de Formalización Regional no pueda acceder a los servicios de la Plataforma Nacional de Interoperabilidad – PIDE por inaccesibilidad a internet o por carencia de recursos informáticos, adjuntando copia simple del plano perímetro y la memoria descriptiva del título archivado.</w:t>
      </w:r>
    </w:p>
    <w:p w14:paraId="16DC2C71" w14:textId="77777777" w:rsidR="001C2B5A" w:rsidRPr="001C2B5A" w:rsidRDefault="001C2B5A" w:rsidP="001C2B5A">
      <w:pPr>
        <w:jc w:val="both"/>
        <w:rPr>
          <w:lang w:val="es-PE"/>
        </w:rPr>
      </w:pPr>
      <w:r w:rsidRPr="001C2B5A">
        <w:rPr>
          <w:lang w:val="es-PE"/>
        </w:rPr>
        <w:t>2.2 Plano perímetro del área a inmatricular, independizar o acumular, y del área remanente cuando corresponda, a escala 1/500, 1/1000, 1/2500, 1/5000 o 1/10000 para terrenos hasta de 10 ha. o a escala 1/25000 para predios de mayor extensión, con su respectivo cuadro de datos técnicos en coordenadas UTM georreferenciado. al Sistema Geodésico Horizontal oficial del IGN, en Datum WGS 84, conteniendo el nombre de los colindantes y esquema de ubicación respectivo.</w:t>
      </w:r>
    </w:p>
    <w:p w14:paraId="01F7CD0F" w14:textId="77777777" w:rsidR="001C2B5A" w:rsidRPr="001C2B5A" w:rsidRDefault="001C2B5A" w:rsidP="001C2B5A">
      <w:pPr>
        <w:jc w:val="both"/>
        <w:rPr>
          <w:lang w:val="es-PE"/>
        </w:rPr>
      </w:pPr>
      <w:r w:rsidRPr="001C2B5A">
        <w:rPr>
          <w:lang w:val="es-PE"/>
        </w:rPr>
        <w:t>2.3 Memoria descriptiva en donde deberá de indicarse la descripción literal del plano, el número de la partida registral de</w:t>
      </w:r>
      <w:r>
        <w:rPr>
          <w:lang w:val="es-PE"/>
        </w:rPr>
        <w:t xml:space="preserve"> </w:t>
      </w:r>
      <w:r w:rsidRPr="001C2B5A">
        <w:rPr>
          <w:lang w:val="es-PE"/>
        </w:rPr>
        <w:t>encontrarse el predio sobre un ámbito inscrito y los datos del equipo o instrumento utilizado en el levantamiento del predio.</w:t>
      </w:r>
    </w:p>
    <w:p w14:paraId="1A827C1D" w14:textId="77777777" w:rsidR="001C2B5A" w:rsidRPr="001C2B5A" w:rsidRDefault="001C2B5A" w:rsidP="001C2B5A">
      <w:pPr>
        <w:jc w:val="both"/>
        <w:rPr>
          <w:lang w:val="es-PE"/>
        </w:rPr>
      </w:pPr>
      <w:r w:rsidRPr="001C2B5A">
        <w:rPr>
          <w:lang w:val="es-PE"/>
        </w:rPr>
        <w:lastRenderedPageBreak/>
        <w:t>2.4 Data digital nativa y procesada del levantamiento de campo de acuerdo al instrumento utilizado (GPS, estación total, otros), copia de la data digital y ficha de la estación de rastreo permanente del IGN utilizada, de ser el caso y la ficha catastral rural.</w:t>
      </w:r>
    </w:p>
    <w:p w14:paraId="1AE018D7" w14:textId="77777777" w:rsidR="001C2B5A" w:rsidRPr="001C2B5A" w:rsidRDefault="001C2B5A" w:rsidP="001C2B5A">
      <w:pPr>
        <w:jc w:val="both"/>
        <w:rPr>
          <w:lang w:val="es-PE"/>
        </w:rPr>
      </w:pPr>
      <w:r w:rsidRPr="001C2B5A">
        <w:rPr>
          <w:lang w:val="es-PE"/>
        </w:rPr>
        <w:t xml:space="preserve">El plano, la memoria descriptiva y la ficha catastral rural deberán estar suscritos por Verificador Catastral del SNCP y se presentarán en formato físico y en formato digital (los planos en DWG y la memoria en Word o </w:t>
      </w:r>
      <w:proofErr w:type="spellStart"/>
      <w:r w:rsidRPr="001C2B5A">
        <w:rPr>
          <w:lang w:val="es-PE"/>
        </w:rPr>
        <w:t>Pdf</w:t>
      </w:r>
      <w:proofErr w:type="spellEnd"/>
      <w:r w:rsidRPr="001C2B5A">
        <w:rPr>
          <w:lang w:val="es-PE"/>
        </w:rPr>
        <w:t xml:space="preserve"> editable).</w:t>
      </w:r>
    </w:p>
    <w:p w14:paraId="5A2A1EA8" w14:textId="06453F05" w:rsidR="004A336B" w:rsidRPr="00306722" w:rsidRDefault="004A336B" w:rsidP="007E6743">
      <w:pPr>
        <w:jc w:val="both"/>
        <w:rPr>
          <w:highlight w:val="cyan"/>
          <w:lang w:val="es-PE"/>
        </w:rPr>
      </w:pPr>
    </w:p>
    <w:p w14:paraId="4C4EC85A" w14:textId="55037711" w:rsidR="007E6743" w:rsidRDefault="007E6743" w:rsidP="007E6743">
      <w:pPr>
        <w:jc w:val="both"/>
        <w:rPr>
          <w:highlight w:val="cyan"/>
          <w:lang w:val="es-PE"/>
        </w:rPr>
      </w:pPr>
      <w:r w:rsidRPr="00306722">
        <w:rPr>
          <w:highlight w:val="cyan"/>
          <w:lang w:val="es-PE"/>
        </w:rPr>
        <w:t xml:space="preserve"> Asignación de Código de Referencia Catastral y expedición de Certificado de Información Catastral para modificación física de predios rurales inscritos en zonas catastradas </w:t>
      </w:r>
    </w:p>
    <w:p w14:paraId="74123865" w14:textId="77777777" w:rsidR="001C2B5A" w:rsidRPr="001C2B5A" w:rsidRDefault="001C2B5A" w:rsidP="001C2B5A">
      <w:pPr>
        <w:numPr>
          <w:ilvl w:val="0"/>
          <w:numId w:val="16"/>
        </w:numPr>
        <w:jc w:val="both"/>
        <w:rPr>
          <w:lang w:val="es-PE"/>
        </w:rPr>
      </w:pPr>
      <w:r w:rsidRPr="001C2B5A">
        <w:rPr>
          <w:lang w:val="es-PE"/>
        </w:rPr>
        <w:t>Solicitud dirigida al Ente de Formalización Regional, en la cual se indique los nombres y apellidos completos, domicilio, número de Documento Nacional de Identidad y correo electrónico, y en su caso acreditar la calidad de apoderado o representante legal de la persona natural o jurídica a quien representa, así como, fecha y firma. Si el administrado o su representante es extranjero señalar el número del pasaporte o del carné de extranjería, o adjuntar copia simple en el caso que el Ente de Formalización Regional no pueda acceder a los servicios de la Plataforma Nacional de Interoperabilidad – PIDE por inaccesibilidad al internet o por carencia de recursos informáticos. En la solicitud indicar la ubicación del predio y el Código de Referencia Catastral. Asimismo, señalar el número y la fecha de la constancia que acredita el pago realizado por el procedimiento, de acuerdo con el monto fijado en el TUPA del GORE.</w:t>
      </w:r>
    </w:p>
    <w:p w14:paraId="7A0A695B" w14:textId="77777777" w:rsidR="001C2B5A" w:rsidRPr="001C2B5A" w:rsidRDefault="001C2B5A" w:rsidP="001C2B5A">
      <w:pPr>
        <w:numPr>
          <w:ilvl w:val="0"/>
          <w:numId w:val="16"/>
        </w:numPr>
        <w:jc w:val="both"/>
        <w:rPr>
          <w:lang w:val="es-PE"/>
        </w:rPr>
      </w:pPr>
      <w:r w:rsidRPr="001C2B5A">
        <w:rPr>
          <w:lang w:val="es-PE"/>
        </w:rPr>
        <w:t>Adjuntar los siguientes documentos:</w:t>
      </w:r>
    </w:p>
    <w:p w14:paraId="7B863937" w14:textId="5AE76C6B" w:rsidR="001C2B5A" w:rsidRPr="001C2B5A" w:rsidRDefault="001C2B5A" w:rsidP="001C2B5A">
      <w:pPr>
        <w:ind w:left="1440"/>
        <w:jc w:val="both"/>
        <w:rPr>
          <w:lang w:val="es-PE"/>
        </w:rPr>
      </w:pPr>
      <w:r>
        <w:rPr>
          <w:lang w:val="es-PE"/>
        </w:rPr>
        <w:t xml:space="preserve">2.1 </w:t>
      </w:r>
      <w:r w:rsidRPr="001C2B5A">
        <w:rPr>
          <w:lang w:val="es-PE"/>
        </w:rPr>
        <w:t>Copia simple del documento público que acredite la propiedad del solicitante, salvo que se trate del mismo titular inscrito en la partida registral, en cuyo caso no será necesario adjuntar el documento de propiedad. De encontrarse inscrito el predio, señalar el número de la partida registral en la que conste inscrita la titularidad de dominio o copia simple en el caso que el Ente de Formalización Regional no pueda acceder a los servicios de la Plataforma Nacional de Interoperabilidad – PIDE por inaccesibilidad a internet o por carencia de recursos informáticos, adjuntando copia del plano perimétrico y</w:t>
      </w:r>
      <w:r w:rsidRPr="001C2B5A">
        <w:rPr>
          <w:lang w:val="es-PE"/>
        </w:rPr>
        <w:t xml:space="preserve"> </w:t>
      </w:r>
      <w:r w:rsidRPr="001C2B5A">
        <w:rPr>
          <w:lang w:val="es-PE"/>
        </w:rPr>
        <w:t>la memoria descriptiva del título archivado.</w:t>
      </w:r>
    </w:p>
    <w:p w14:paraId="674DED1D" w14:textId="77777777" w:rsidR="001C2B5A" w:rsidRPr="001C2B5A" w:rsidRDefault="001C2B5A" w:rsidP="001C2B5A">
      <w:pPr>
        <w:ind w:left="1440"/>
        <w:jc w:val="both"/>
        <w:rPr>
          <w:lang w:val="es-PE"/>
        </w:rPr>
      </w:pPr>
      <w:r w:rsidRPr="001C2B5A">
        <w:rPr>
          <w:lang w:val="es-PE"/>
        </w:rPr>
        <w:t xml:space="preserve">2.2 Plano perimétrico del área a independizar o acumular y del área remanente cuando corresponda, a escala 1/500, 1/1000, 1/2500, 1/5000 o 1/10000 para terrenos hasta de 10 ha. o a escala 1/25000 para predios de mayor extensión, con su respectivo cuadro de datos técnicos en coordenadas UTM georreferenciado al Sistema Geodésico Horizontal </w:t>
      </w:r>
      <w:r w:rsidRPr="001C2B5A">
        <w:rPr>
          <w:lang w:val="es-PE"/>
        </w:rPr>
        <w:lastRenderedPageBreak/>
        <w:t>oficial del IGN, en Datum WGS 84, conteniendo el nombre de los colindantes y esquema de ubicación respectivo.</w:t>
      </w:r>
    </w:p>
    <w:p w14:paraId="338E4E5F" w14:textId="77777777" w:rsidR="001C2B5A" w:rsidRPr="001C2B5A" w:rsidRDefault="001C2B5A" w:rsidP="001C2B5A">
      <w:pPr>
        <w:ind w:left="1440"/>
        <w:jc w:val="both"/>
        <w:rPr>
          <w:lang w:val="es-PE"/>
        </w:rPr>
      </w:pPr>
      <w:r w:rsidRPr="001C2B5A">
        <w:rPr>
          <w:lang w:val="es-PE"/>
        </w:rPr>
        <w:t>2.3 Memoria descriptiva en donde deberá de indicarse la descripción literal del plano, el número de la partida registral de encontrarse el predio sobre un ámbito inscrito y los datos del equipo o instrumento utilizado en el levantamiento del predio.</w:t>
      </w:r>
    </w:p>
    <w:p w14:paraId="75616E5F" w14:textId="77777777" w:rsidR="001C2B5A" w:rsidRPr="001C2B5A" w:rsidRDefault="001C2B5A" w:rsidP="001C2B5A">
      <w:pPr>
        <w:ind w:left="1440"/>
        <w:jc w:val="both"/>
        <w:rPr>
          <w:lang w:val="es-PE"/>
        </w:rPr>
      </w:pPr>
      <w:r w:rsidRPr="001C2B5A">
        <w:rPr>
          <w:lang w:val="es-PE"/>
        </w:rPr>
        <w:t>2.4 Data digital nativa y procesada del levantamiento de campo de acuerdo al instrumento utilizado (GPS, estación total, otros) y copia de la data digital y ficha de la estación de rastreo permanente del IGN utilizada, de ser el caso.</w:t>
      </w:r>
    </w:p>
    <w:p w14:paraId="4EB6D769" w14:textId="60175146" w:rsidR="004A336B" w:rsidRPr="001C2B5A" w:rsidRDefault="001C2B5A" w:rsidP="001C2B5A">
      <w:pPr>
        <w:ind w:left="1440"/>
        <w:jc w:val="both"/>
        <w:rPr>
          <w:lang w:val="es-PE"/>
        </w:rPr>
      </w:pPr>
      <w:r w:rsidRPr="001C2B5A">
        <w:rPr>
          <w:lang w:val="es-PE"/>
        </w:rPr>
        <w:t xml:space="preserve">El plano y la memoria descriptiva deberán estar suscritos por ingeniero colegiado y habilitado y se presentarán en formato físico y en formato digital (los planos en DWG y la memoria en Word o </w:t>
      </w:r>
      <w:proofErr w:type="spellStart"/>
      <w:r w:rsidRPr="001C2B5A">
        <w:rPr>
          <w:lang w:val="es-PE"/>
        </w:rPr>
        <w:t>Pdf</w:t>
      </w:r>
      <w:proofErr w:type="spellEnd"/>
      <w:r w:rsidRPr="001C2B5A">
        <w:rPr>
          <w:lang w:val="es-PE"/>
        </w:rPr>
        <w:t xml:space="preserve"> editable).</w:t>
      </w:r>
    </w:p>
    <w:p w14:paraId="0863B148" w14:textId="2D2554E5" w:rsidR="004A336B" w:rsidRPr="00306722" w:rsidRDefault="004A336B" w:rsidP="007E6743">
      <w:pPr>
        <w:jc w:val="both"/>
        <w:rPr>
          <w:highlight w:val="cyan"/>
          <w:lang w:val="es-PE"/>
        </w:rPr>
      </w:pPr>
    </w:p>
    <w:p w14:paraId="056902CF" w14:textId="77777777" w:rsidR="007E6743" w:rsidRDefault="007E6743" w:rsidP="007E6743">
      <w:pPr>
        <w:jc w:val="both"/>
        <w:rPr>
          <w:highlight w:val="cyan"/>
          <w:lang w:val="es-PE"/>
        </w:rPr>
      </w:pPr>
      <w:r w:rsidRPr="00306722">
        <w:rPr>
          <w:highlight w:val="cyan"/>
          <w:lang w:val="es-PE"/>
        </w:rPr>
        <w:t xml:space="preserve"> Expedición de Certificado de Información Catastral para la inmatriculación registral de predios rurales en zonas catastradas   </w:t>
      </w:r>
    </w:p>
    <w:p w14:paraId="31C79B2C" w14:textId="6EF8A708" w:rsidR="004A336B" w:rsidRDefault="004A336B" w:rsidP="007E6743">
      <w:pPr>
        <w:jc w:val="both"/>
        <w:rPr>
          <w:highlight w:val="cyan"/>
          <w:lang w:val="es-PE"/>
        </w:rPr>
      </w:pPr>
    </w:p>
    <w:p w14:paraId="67C66999" w14:textId="2C2F42B9" w:rsidR="004A336B" w:rsidRPr="00306722" w:rsidRDefault="004A336B" w:rsidP="007E6743">
      <w:pPr>
        <w:jc w:val="both"/>
        <w:rPr>
          <w:highlight w:val="cyan"/>
          <w:lang w:val="es-PE"/>
        </w:rPr>
      </w:pPr>
      <w:r>
        <w:rPr>
          <w:noProof/>
          <w:highlight w:val="cyan"/>
          <w:lang w:val="es-PE"/>
        </w:rPr>
        <w:drawing>
          <wp:inline distT="0" distB="0" distL="0" distR="0" wp14:anchorId="160784FC" wp14:editId="0E492889">
            <wp:extent cx="3764478" cy="878205"/>
            <wp:effectExtent l="0" t="0" r="7620" b="0"/>
            <wp:docPr id="13022599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4695" t="38774" r="20590" b="41029"/>
                    <a:stretch/>
                  </pic:blipFill>
                  <pic:spPr bwMode="auto">
                    <a:xfrm>
                      <a:off x="0" y="0"/>
                      <a:ext cx="3777663" cy="881281"/>
                    </a:xfrm>
                    <a:prstGeom prst="rect">
                      <a:avLst/>
                    </a:prstGeom>
                    <a:noFill/>
                    <a:ln>
                      <a:noFill/>
                    </a:ln>
                    <a:extLst>
                      <a:ext uri="{53640926-AAD7-44D8-BBD7-CCE9431645EC}">
                        <a14:shadowObscured xmlns:a14="http://schemas.microsoft.com/office/drawing/2010/main"/>
                      </a:ext>
                    </a:extLst>
                  </pic:spPr>
                </pic:pic>
              </a:graphicData>
            </a:graphic>
          </wp:inline>
        </w:drawing>
      </w:r>
    </w:p>
    <w:p w14:paraId="289D7812" w14:textId="77777777" w:rsidR="007E6743" w:rsidRDefault="007E6743" w:rsidP="007E6743">
      <w:pPr>
        <w:jc w:val="both"/>
        <w:rPr>
          <w:lang w:val="es-PE"/>
        </w:rPr>
      </w:pPr>
      <w:r w:rsidRPr="00306722">
        <w:rPr>
          <w:highlight w:val="cyan"/>
          <w:lang w:val="es-PE"/>
        </w:rPr>
        <w:t xml:space="preserve"> </w:t>
      </w:r>
      <w:proofErr w:type="spellStart"/>
      <w:r w:rsidRPr="00306722">
        <w:rPr>
          <w:highlight w:val="cyan"/>
          <w:lang w:val="es-PE"/>
        </w:rPr>
        <w:t>Visación</w:t>
      </w:r>
      <w:proofErr w:type="spellEnd"/>
      <w:r w:rsidRPr="00306722">
        <w:rPr>
          <w:highlight w:val="cyan"/>
          <w:lang w:val="es-PE"/>
        </w:rPr>
        <w:t xml:space="preserve"> de planos y de memoria descriptiva de predios rurales para procesos judiciales, en zonas catastradas y no catastradas</w:t>
      </w:r>
    </w:p>
    <w:p w14:paraId="27641C08" w14:textId="36080C59" w:rsidR="00F0592C" w:rsidRPr="007E6743" w:rsidRDefault="004A336B" w:rsidP="007E6743">
      <w:pPr>
        <w:rPr>
          <w:lang w:val="es-PE"/>
        </w:rPr>
      </w:pPr>
      <w:r>
        <w:rPr>
          <w:noProof/>
          <w:lang w:val="es-PE"/>
        </w:rPr>
        <w:lastRenderedPageBreak/>
        <w:drawing>
          <wp:inline distT="0" distB="0" distL="0" distR="0" wp14:anchorId="090902EA" wp14:editId="37061ED4">
            <wp:extent cx="2350769" cy="7025814"/>
            <wp:effectExtent l="0" t="0" r="0" b="3810"/>
            <wp:docPr id="20254886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
                      <a:extLst>
                        <a:ext uri="{28A0092B-C50C-407E-A947-70E740481C1C}">
                          <a14:useLocalDpi xmlns:a14="http://schemas.microsoft.com/office/drawing/2010/main" val="0"/>
                        </a:ext>
                      </a:extLst>
                    </a:blip>
                    <a:srcRect l="19432" t="3428" r="38295"/>
                    <a:stretch/>
                  </pic:blipFill>
                  <pic:spPr bwMode="auto">
                    <a:xfrm>
                      <a:off x="0" y="0"/>
                      <a:ext cx="2355745" cy="7040685"/>
                    </a:xfrm>
                    <a:prstGeom prst="rect">
                      <a:avLst/>
                    </a:prstGeom>
                    <a:noFill/>
                    <a:ln>
                      <a:noFill/>
                    </a:ln>
                    <a:extLst>
                      <a:ext uri="{53640926-AAD7-44D8-BBD7-CCE9431645EC}">
                        <a14:shadowObscured xmlns:a14="http://schemas.microsoft.com/office/drawing/2010/main"/>
                      </a:ext>
                    </a:extLst>
                  </pic:spPr>
                </pic:pic>
              </a:graphicData>
            </a:graphic>
          </wp:inline>
        </w:drawing>
      </w:r>
    </w:p>
    <w:sectPr w:rsidR="00F0592C" w:rsidRPr="007E674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1E5758"/>
    <w:multiLevelType w:val="multilevel"/>
    <w:tmpl w:val="328A2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0F74BF"/>
    <w:multiLevelType w:val="multilevel"/>
    <w:tmpl w:val="208E37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9E4DBA"/>
    <w:multiLevelType w:val="multilevel"/>
    <w:tmpl w:val="1B8AD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ED67DE"/>
    <w:multiLevelType w:val="multilevel"/>
    <w:tmpl w:val="095A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DB6CB9"/>
    <w:multiLevelType w:val="multilevel"/>
    <w:tmpl w:val="673E1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FA63F6"/>
    <w:multiLevelType w:val="multilevel"/>
    <w:tmpl w:val="40488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C76D72"/>
    <w:multiLevelType w:val="multilevel"/>
    <w:tmpl w:val="DAFC7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FB5AA1"/>
    <w:multiLevelType w:val="multilevel"/>
    <w:tmpl w:val="24FC4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BB5FA8"/>
    <w:multiLevelType w:val="multilevel"/>
    <w:tmpl w:val="E730A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842D24"/>
    <w:multiLevelType w:val="multilevel"/>
    <w:tmpl w:val="ED6C0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4C5FDB"/>
    <w:multiLevelType w:val="multilevel"/>
    <w:tmpl w:val="3FD41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A23C79"/>
    <w:multiLevelType w:val="multilevel"/>
    <w:tmpl w:val="60F280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8865914"/>
    <w:multiLevelType w:val="multilevel"/>
    <w:tmpl w:val="34726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333D03"/>
    <w:multiLevelType w:val="multilevel"/>
    <w:tmpl w:val="D8524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D8A2864"/>
    <w:multiLevelType w:val="multilevel"/>
    <w:tmpl w:val="704E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6D0E57"/>
    <w:multiLevelType w:val="multilevel"/>
    <w:tmpl w:val="C94E4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4959645">
    <w:abstractNumId w:val="2"/>
  </w:num>
  <w:num w:numId="2" w16cid:durableId="261452053">
    <w:abstractNumId w:val="7"/>
  </w:num>
  <w:num w:numId="3" w16cid:durableId="1360277144">
    <w:abstractNumId w:val="5"/>
  </w:num>
  <w:num w:numId="4" w16cid:durableId="576062302">
    <w:abstractNumId w:val="6"/>
  </w:num>
  <w:num w:numId="5" w16cid:durableId="811024905">
    <w:abstractNumId w:val="9"/>
  </w:num>
  <w:num w:numId="6" w16cid:durableId="2102678451">
    <w:abstractNumId w:val="12"/>
  </w:num>
  <w:num w:numId="7" w16cid:durableId="488135084">
    <w:abstractNumId w:val="10"/>
  </w:num>
  <w:num w:numId="8" w16cid:durableId="66078793">
    <w:abstractNumId w:val="8"/>
  </w:num>
  <w:num w:numId="9" w16cid:durableId="541401305">
    <w:abstractNumId w:val="0"/>
  </w:num>
  <w:num w:numId="10" w16cid:durableId="1182276507">
    <w:abstractNumId w:val="14"/>
  </w:num>
  <w:num w:numId="11" w16cid:durableId="1187400773">
    <w:abstractNumId w:val="15"/>
  </w:num>
  <w:num w:numId="12" w16cid:durableId="1450321702">
    <w:abstractNumId w:val="11"/>
  </w:num>
  <w:num w:numId="13" w16cid:durableId="1004163588">
    <w:abstractNumId w:val="3"/>
  </w:num>
  <w:num w:numId="14" w16cid:durableId="636644995">
    <w:abstractNumId w:val="4"/>
  </w:num>
  <w:num w:numId="15" w16cid:durableId="1036733498">
    <w:abstractNumId w:val="13"/>
  </w:num>
  <w:num w:numId="16" w16cid:durableId="7710533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743"/>
    <w:rsid w:val="001673C6"/>
    <w:rsid w:val="001C2B5A"/>
    <w:rsid w:val="001F3016"/>
    <w:rsid w:val="00253CEC"/>
    <w:rsid w:val="00303D7B"/>
    <w:rsid w:val="00370604"/>
    <w:rsid w:val="003A08F7"/>
    <w:rsid w:val="004A336B"/>
    <w:rsid w:val="004C5D32"/>
    <w:rsid w:val="005C17A5"/>
    <w:rsid w:val="007E6743"/>
    <w:rsid w:val="00862D49"/>
    <w:rsid w:val="00BD77C7"/>
    <w:rsid w:val="00CA29EA"/>
    <w:rsid w:val="00E6590B"/>
    <w:rsid w:val="00F0592C"/>
    <w:rsid w:val="00F90F4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540DC"/>
  <w15:chartTrackingRefBased/>
  <w15:docId w15:val="{DCFC22D0-60D4-40FF-9EAC-379170BA9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P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6743"/>
    <w:rPr>
      <w:lang w:val="en-US"/>
    </w:rPr>
  </w:style>
  <w:style w:type="paragraph" w:styleId="Heading1">
    <w:name w:val="heading 1"/>
    <w:basedOn w:val="Normal"/>
    <w:next w:val="Normal"/>
    <w:link w:val="Heading1Char"/>
    <w:uiPriority w:val="9"/>
    <w:qFormat/>
    <w:rsid w:val="007E674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E674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E674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E674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E674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E67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67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67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67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743"/>
    <w:rPr>
      <w:rFonts w:asciiTheme="majorHAnsi" w:eastAsiaTheme="majorEastAsia" w:hAnsiTheme="majorHAnsi" w:cstheme="majorBidi"/>
      <w:color w:val="2F5496" w:themeColor="accent1" w:themeShade="BF"/>
      <w:sz w:val="40"/>
      <w:szCs w:val="40"/>
      <w:lang w:val="en-US"/>
    </w:rPr>
  </w:style>
  <w:style w:type="character" w:customStyle="1" w:styleId="Heading2Char">
    <w:name w:val="Heading 2 Char"/>
    <w:basedOn w:val="DefaultParagraphFont"/>
    <w:link w:val="Heading2"/>
    <w:uiPriority w:val="9"/>
    <w:semiHidden/>
    <w:rsid w:val="007E6743"/>
    <w:rPr>
      <w:rFonts w:asciiTheme="majorHAnsi" w:eastAsiaTheme="majorEastAsia" w:hAnsiTheme="majorHAnsi" w:cstheme="majorBidi"/>
      <w:color w:val="2F5496" w:themeColor="accent1" w:themeShade="BF"/>
      <w:sz w:val="32"/>
      <w:szCs w:val="32"/>
      <w:lang w:val="en-US"/>
    </w:rPr>
  </w:style>
  <w:style w:type="character" w:customStyle="1" w:styleId="Heading3Char">
    <w:name w:val="Heading 3 Char"/>
    <w:basedOn w:val="DefaultParagraphFont"/>
    <w:link w:val="Heading3"/>
    <w:uiPriority w:val="9"/>
    <w:semiHidden/>
    <w:rsid w:val="007E6743"/>
    <w:rPr>
      <w:rFonts w:eastAsiaTheme="majorEastAsia" w:cstheme="majorBidi"/>
      <w:color w:val="2F5496" w:themeColor="accent1" w:themeShade="BF"/>
      <w:sz w:val="28"/>
      <w:szCs w:val="28"/>
      <w:lang w:val="en-US"/>
    </w:rPr>
  </w:style>
  <w:style w:type="character" w:customStyle="1" w:styleId="Heading4Char">
    <w:name w:val="Heading 4 Char"/>
    <w:basedOn w:val="DefaultParagraphFont"/>
    <w:link w:val="Heading4"/>
    <w:uiPriority w:val="9"/>
    <w:semiHidden/>
    <w:rsid w:val="007E6743"/>
    <w:rPr>
      <w:rFonts w:eastAsiaTheme="majorEastAsia"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7E6743"/>
    <w:rPr>
      <w:rFonts w:eastAsiaTheme="majorEastAsia" w:cstheme="majorBidi"/>
      <w:color w:val="2F5496" w:themeColor="accent1" w:themeShade="BF"/>
      <w:lang w:val="en-US"/>
    </w:rPr>
  </w:style>
  <w:style w:type="character" w:customStyle="1" w:styleId="Heading6Char">
    <w:name w:val="Heading 6 Char"/>
    <w:basedOn w:val="DefaultParagraphFont"/>
    <w:link w:val="Heading6"/>
    <w:uiPriority w:val="9"/>
    <w:semiHidden/>
    <w:rsid w:val="007E6743"/>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7E6743"/>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7E6743"/>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7E6743"/>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7E67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6743"/>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7E67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6743"/>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7E6743"/>
    <w:pPr>
      <w:spacing w:before="160"/>
      <w:jc w:val="center"/>
    </w:pPr>
    <w:rPr>
      <w:i/>
      <w:iCs/>
      <w:color w:val="404040" w:themeColor="text1" w:themeTint="BF"/>
    </w:rPr>
  </w:style>
  <w:style w:type="character" w:customStyle="1" w:styleId="QuoteChar">
    <w:name w:val="Quote Char"/>
    <w:basedOn w:val="DefaultParagraphFont"/>
    <w:link w:val="Quote"/>
    <w:uiPriority w:val="29"/>
    <w:rsid w:val="007E6743"/>
    <w:rPr>
      <w:i/>
      <w:iCs/>
      <w:color w:val="404040" w:themeColor="text1" w:themeTint="BF"/>
      <w:lang w:val="en-US"/>
    </w:rPr>
  </w:style>
  <w:style w:type="paragraph" w:styleId="ListParagraph">
    <w:name w:val="List Paragraph"/>
    <w:basedOn w:val="Normal"/>
    <w:uiPriority w:val="34"/>
    <w:qFormat/>
    <w:rsid w:val="007E6743"/>
    <w:pPr>
      <w:ind w:left="720"/>
      <w:contextualSpacing/>
    </w:pPr>
  </w:style>
  <w:style w:type="character" w:styleId="IntenseEmphasis">
    <w:name w:val="Intense Emphasis"/>
    <w:basedOn w:val="DefaultParagraphFont"/>
    <w:uiPriority w:val="21"/>
    <w:qFormat/>
    <w:rsid w:val="007E6743"/>
    <w:rPr>
      <w:i/>
      <w:iCs/>
      <w:color w:val="2F5496" w:themeColor="accent1" w:themeShade="BF"/>
    </w:rPr>
  </w:style>
  <w:style w:type="paragraph" w:styleId="IntenseQuote">
    <w:name w:val="Intense Quote"/>
    <w:basedOn w:val="Normal"/>
    <w:next w:val="Normal"/>
    <w:link w:val="IntenseQuoteChar"/>
    <w:uiPriority w:val="30"/>
    <w:qFormat/>
    <w:rsid w:val="007E674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E6743"/>
    <w:rPr>
      <w:i/>
      <w:iCs/>
      <w:color w:val="2F5496" w:themeColor="accent1" w:themeShade="BF"/>
      <w:lang w:val="en-US"/>
    </w:rPr>
  </w:style>
  <w:style w:type="character" w:styleId="IntenseReference">
    <w:name w:val="Intense Reference"/>
    <w:basedOn w:val="DefaultParagraphFont"/>
    <w:uiPriority w:val="32"/>
    <w:qFormat/>
    <w:rsid w:val="007E6743"/>
    <w:rPr>
      <w:b/>
      <w:bCs/>
      <w:smallCaps/>
      <w:color w:val="2F5496" w:themeColor="accent1" w:themeShade="BF"/>
      <w:spacing w:val="5"/>
    </w:rPr>
  </w:style>
  <w:style w:type="paragraph" w:styleId="NormalWeb">
    <w:name w:val="Normal (Web)"/>
    <w:basedOn w:val="Normal"/>
    <w:uiPriority w:val="99"/>
    <w:semiHidden/>
    <w:unhideWhenUsed/>
    <w:rsid w:val="005C17A5"/>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409264">
      <w:bodyDiv w:val="1"/>
      <w:marLeft w:val="0"/>
      <w:marRight w:val="0"/>
      <w:marTop w:val="0"/>
      <w:marBottom w:val="0"/>
      <w:divBdr>
        <w:top w:val="none" w:sz="0" w:space="0" w:color="auto"/>
        <w:left w:val="none" w:sz="0" w:space="0" w:color="auto"/>
        <w:bottom w:val="none" w:sz="0" w:space="0" w:color="auto"/>
        <w:right w:val="none" w:sz="0" w:space="0" w:color="auto"/>
      </w:divBdr>
    </w:div>
    <w:div w:id="103572624">
      <w:bodyDiv w:val="1"/>
      <w:marLeft w:val="0"/>
      <w:marRight w:val="0"/>
      <w:marTop w:val="0"/>
      <w:marBottom w:val="0"/>
      <w:divBdr>
        <w:top w:val="none" w:sz="0" w:space="0" w:color="auto"/>
        <w:left w:val="none" w:sz="0" w:space="0" w:color="auto"/>
        <w:bottom w:val="none" w:sz="0" w:space="0" w:color="auto"/>
        <w:right w:val="none" w:sz="0" w:space="0" w:color="auto"/>
      </w:divBdr>
    </w:div>
    <w:div w:id="300961576">
      <w:bodyDiv w:val="1"/>
      <w:marLeft w:val="0"/>
      <w:marRight w:val="0"/>
      <w:marTop w:val="0"/>
      <w:marBottom w:val="0"/>
      <w:divBdr>
        <w:top w:val="none" w:sz="0" w:space="0" w:color="auto"/>
        <w:left w:val="none" w:sz="0" w:space="0" w:color="auto"/>
        <w:bottom w:val="none" w:sz="0" w:space="0" w:color="auto"/>
        <w:right w:val="none" w:sz="0" w:space="0" w:color="auto"/>
      </w:divBdr>
    </w:div>
    <w:div w:id="332533114">
      <w:bodyDiv w:val="1"/>
      <w:marLeft w:val="0"/>
      <w:marRight w:val="0"/>
      <w:marTop w:val="0"/>
      <w:marBottom w:val="0"/>
      <w:divBdr>
        <w:top w:val="none" w:sz="0" w:space="0" w:color="auto"/>
        <w:left w:val="none" w:sz="0" w:space="0" w:color="auto"/>
        <w:bottom w:val="none" w:sz="0" w:space="0" w:color="auto"/>
        <w:right w:val="none" w:sz="0" w:space="0" w:color="auto"/>
      </w:divBdr>
    </w:div>
    <w:div w:id="389696987">
      <w:bodyDiv w:val="1"/>
      <w:marLeft w:val="0"/>
      <w:marRight w:val="0"/>
      <w:marTop w:val="0"/>
      <w:marBottom w:val="0"/>
      <w:divBdr>
        <w:top w:val="none" w:sz="0" w:space="0" w:color="auto"/>
        <w:left w:val="none" w:sz="0" w:space="0" w:color="auto"/>
        <w:bottom w:val="none" w:sz="0" w:space="0" w:color="auto"/>
        <w:right w:val="none" w:sz="0" w:space="0" w:color="auto"/>
      </w:divBdr>
    </w:div>
    <w:div w:id="419908129">
      <w:bodyDiv w:val="1"/>
      <w:marLeft w:val="0"/>
      <w:marRight w:val="0"/>
      <w:marTop w:val="0"/>
      <w:marBottom w:val="0"/>
      <w:divBdr>
        <w:top w:val="none" w:sz="0" w:space="0" w:color="auto"/>
        <w:left w:val="none" w:sz="0" w:space="0" w:color="auto"/>
        <w:bottom w:val="none" w:sz="0" w:space="0" w:color="auto"/>
        <w:right w:val="none" w:sz="0" w:space="0" w:color="auto"/>
      </w:divBdr>
    </w:div>
    <w:div w:id="445657516">
      <w:bodyDiv w:val="1"/>
      <w:marLeft w:val="0"/>
      <w:marRight w:val="0"/>
      <w:marTop w:val="0"/>
      <w:marBottom w:val="0"/>
      <w:divBdr>
        <w:top w:val="none" w:sz="0" w:space="0" w:color="auto"/>
        <w:left w:val="none" w:sz="0" w:space="0" w:color="auto"/>
        <w:bottom w:val="none" w:sz="0" w:space="0" w:color="auto"/>
        <w:right w:val="none" w:sz="0" w:space="0" w:color="auto"/>
      </w:divBdr>
    </w:div>
    <w:div w:id="449588601">
      <w:bodyDiv w:val="1"/>
      <w:marLeft w:val="0"/>
      <w:marRight w:val="0"/>
      <w:marTop w:val="0"/>
      <w:marBottom w:val="0"/>
      <w:divBdr>
        <w:top w:val="none" w:sz="0" w:space="0" w:color="auto"/>
        <w:left w:val="none" w:sz="0" w:space="0" w:color="auto"/>
        <w:bottom w:val="none" w:sz="0" w:space="0" w:color="auto"/>
        <w:right w:val="none" w:sz="0" w:space="0" w:color="auto"/>
      </w:divBdr>
    </w:div>
    <w:div w:id="494885472">
      <w:bodyDiv w:val="1"/>
      <w:marLeft w:val="0"/>
      <w:marRight w:val="0"/>
      <w:marTop w:val="0"/>
      <w:marBottom w:val="0"/>
      <w:divBdr>
        <w:top w:val="none" w:sz="0" w:space="0" w:color="auto"/>
        <w:left w:val="none" w:sz="0" w:space="0" w:color="auto"/>
        <w:bottom w:val="none" w:sz="0" w:space="0" w:color="auto"/>
        <w:right w:val="none" w:sz="0" w:space="0" w:color="auto"/>
      </w:divBdr>
    </w:div>
    <w:div w:id="597176995">
      <w:bodyDiv w:val="1"/>
      <w:marLeft w:val="0"/>
      <w:marRight w:val="0"/>
      <w:marTop w:val="0"/>
      <w:marBottom w:val="0"/>
      <w:divBdr>
        <w:top w:val="none" w:sz="0" w:space="0" w:color="auto"/>
        <w:left w:val="none" w:sz="0" w:space="0" w:color="auto"/>
        <w:bottom w:val="none" w:sz="0" w:space="0" w:color="auto"/>
        <w:right w:val="none" w:sz="0" w:space="0" w:color="auto"/>
      </w:divBdr>
    </w:div>
    <w:div w:id="717824530">
      <w:bodyDiv w:val="1"/>
      <w:marLeft w:val="0"/>
      <w:marRight w:val="0"/>
      <w:marTop w:val="0"/>
      <w:marBottom w:val="0"/>
      <w:divBdr>
        <w:top w:val="none" w:sz="0" w:space="0" w:color="auto"/>
        <w:left w:val="none" w:sz="0" w:space="0" w:color="auto"/>
        <w:bottom w:val="none" w:sz="0" w:space="0" w:color="auto"/>
        <w:right w:val="none" w:sz="0" w:space="0" w:color="auto"/>
      </w:divBdr>
    </w:div>
    <w:div w:id="980887160">
      <w:bodyDiv w:val="1"/>
      <w:marLeft w:val="0"/>
      <w:marRight w:val="0"/>
      <w:marTop w:val="0"/>
      <w:marBottom w:val="0"/>
      <w:divBdr>
        <w:top w:val="none" w:sz="0" w:space="0" w:color="auto"/>
        <w:left w:val="none" w:sz="0" w:space="0" w:color="auto"/>
        <w:bottom w:val="none" w:sz="0" w:space="0" w:color="auto"/>
        <w:right w:val="none" w:sz="0" w:space="0" w:color="auto"/>
      </w:divBdr>
    </w:div>
    <w:div w:id="998383364">
      <w:bodyDiv w:val="1"/>
      <w:marLeft w:val="0"/>
      <w:marRight w:val="0"/>
      <w:marTop w:val="0"/>
      <w:marBottom w:val="0"/>
      <w:divBdr>
        <w:top w:val="none" w:sz="0" w:space="0" w:color="auto"/>
        <w:left w:val="none" w:sz="0" w:space="0" w:color="auto"/>
        <w:bottom w:val="none" w:sz="0" w:space="0" w:color="auto"/>
        <w:right w:val="none" w:sz="0" w:space="0" w:color="auto"/>
      </w:divBdr>
    </w:div>
    <w:div w:id="1166172764">
      <w:bodyDiv w:val="1"/>
      <w:marLeft w:val="0"/>
      <w:marRight w:val="0"/>
      <w:marTop w:val="0"/>
      <w:marBottom w:val="0"/>
      <w:divBdr>
        <w:top w:val="none" w:sz="0" w:space="0" w:color="auto"/>
        <w:left w:val="none" w:sz="0" w:space="0" w:color="auto"/>
        <w:bottom w:val="none" w:sz="0" w:space="0" w:color="auto"/>
        <w:right w:val="none" w:sz="0" w:space="0" w:color="auto"/>
      </w:divBdr>
    </w:div>
    <w:div w:id="1168519633">
      <w:bodyDiv w:val="1"/>
      <w:marLeft w:val="0"/>
      <w:marRight w:val="0"/>
      <w:marTop w:val="0"/>
      <w:marBottom w:val="0"/>
      <w:divBdr>
        <w:top w:val="none" w:sz="0" w:space="0" w:color="auto"/>
        <w:left w:val="none" w:sz="0" w:space="0" w:color="auto"/>
        <w:bottom w:val="none" w:sz="0" w:space="0" w:color="auto"/>
        <w:right w:val="none" w:sz="0" w:space="0" w:color="auto"/>
      </w:divBdr>
    </w:div>
    <w:div w:id="1204176461">
      <w:bodyDiv w:val="1"/>
      <w:marLeft w:val="0"/>
      <w:marRight w:val="0"/>
      <w:marTop w:val="0"/>
      <w:marBottom w:val="0"/>
      <w:divBdr>
        <w:top w:val="none" w:sz="0" w:space="0" w:color="auto"/>
        <w:left w:val="none" w:sz="0" w:space="0" w:color="auto"/>
        <w:bottom w:val="none" w:sz="0" w:space="0" w:color="auto"/>
        <w:right w:val="none" w:sz="0" w:space="0" w:color="auto"/>
      </w:divBdr>
    </w:div>
    <w:div w:id="1211187421">
      <w:bodyDiv w:val="1"/>
      <w:marLeft w:val="0"/>
      <w:marRight w:val="0"/>
      <w:marTop w:val="0"/>
      <w:marBottom w:val="0"/>
      <w:divBdr>
        <w:top w:val="none" w:sz="0" w:space="0" w:color="auto"/>
        <w:left w:val="none" w:sz="0" w:space="0" w:color="auto"/>
        <w:bottom w:val="none" w:sz="0" w:space="0" w:color="auto"/>
        <w:right w:val="none" w:sz="0" w:space="0" w:color="auto"/>
      </w:divBdr>
    </w:div>
    <w:div w:id="1230262695">
      <w:bodyDiv w:val="1"/>
      <w:marLeft w:val="0"/>
      <w:marRight w:val="0"/>
      <w:marTop w:val="0"/>
      <w:marBottom w:val="0"/>
      <w:divBdr>
        <w:top w:val="none" w:sz="0" w:space="0" w:color="auto"/>
        <w:left w:val="none" w:sz="0" w:space="0" w:color="auto"/>
        <w:bottom w:val="none" w:sz="0" w:space="0" w:color="auto"/>
        <w:right w:val="none" w:sz="0" w:space="0" w:color="auto"/>
      </w:divBdr>
    </w:div>
    <w:div w:id="1240024339">
      <w:bodyDiv w:val="1"/>
      <w:marLeft w:val="0"/>
      <w:marRight w:val="0"/>
      <w:marTop w:val="0"/>
      <w:marBottom w:val="0"/>
      <w:divBdr>
        <w:top w:val="none" w:sz="0" w:space="0" w:color="auto"/>
        <w:left w:val="none" w:sz="0" w:space="0" w:color="auto"/>
        <w:bottom w:val="none" w:sz="0" w:space="0" w:color="auto"/>
        <w:right w:val="none" w:sz="0" w:space="0" w:color="auto"/>
      </w:divBdr>
    </w:div>
    <w:div w:id="1299996708">
      <w:bodyDiv w:val="1"/>
      <w:marLeft w:val="0"/>
      <w:marRight w:val="0"/>
      <w:marTop w:val="0"/>
      <w:marBottom w:val="0"/>
      <w:divBdr>
        <w:top w:val="none" w:sz="0" w:space="0" w:color="auto"/>
        <w:left w:val="none" w:sz="0" w:space="0" w:color="auto"/>
        <w:bottom w:val="none" w:sz="0" w:space="0" w:color="auto"/>
        <w:right w:val="none" w:sz="0" w:space="0" w:color="auto"/>
      </w:divBdr>
    </w:div>
    <w:div w:id="1366054123">
      <w:bodyDiv w:val="1"/>
      <w:marLeft w:val="0"/>
      <w:marRight w:val="0"/>
      <w:marTop w:val="0"/>
      <w:marBottom w:val="0"/>
      <w:divBdr>
        <w:top w:val="none" w:sz="0" w:space="0" w:color="auto"/>
        <w:left w:val="none" w:sz="0" w:space="0" w:color="auto"/>
        <w:bottom w:val="none" w:sz="0" w:space="0" w:color="auto"/>
        <w:right w:val="none" w:sz="0" w:space="0" w:color="auto"/>
      </w:divBdr>
    </w:div>
    <w:div w:id="1464038452">
      <w:bodyDiv w:val="1"/>
      <w:marLeft w:val="0"/>
      <w:marRight w:val="0"/>
      <w:marTop w:val="0"/>
      <w:marBottom w:val="0"/>
      <w:divBdr>
        <w:top w:val="none" w:sz="0" w:space="0" w:color="auto"/>
        <w:left w:val="none" w:sz="0" w:space="0" w:color="auto"/>
        <w:bottom w:val="none" w:sz="0" w:space="0" w:color="auto"/>
        <w:right w:val="none" w:sz="0" w:space="0" w:color="auto"/>
      </w:divBdr>
    </w:div>
    <w:div w:id="1479615959">
      <w:bodyDiv w:val="1"/>
      <w:marLeft w:val="0"/>
      <w:marRight w:val="0"/>
      <w:marTop w:val="0"/>
      <w:marBottom w:val="0"/>
      <w:divBdr>
        <w:top w:val="none" w:sz="0" w:space="0" w:color="auto"/>
        <w:left w:val="none" w:sz="0" w:space="0" w:color="auto"/>
        <w:bottom w:val="none" w:sz="0" w:space="0" w:color="auto"/>
        <w:right w:val="none" w:sz="0" w:space="0" w:color="auto"/>
      </w:divBdr>
    </w:div>
    <w:div w:id="1490441410">
      <w:bodyDiv w:val="1"/>
      <w:marLeft w:val="0"/>
      <w:marRight w:val="0"/>
      <w:marTop w:val="0"/>
      <w:marBottom w:val="0"/>
      <w:divBdr>
        <w:top w:val="none" w:sz="0" w:space="0" w:color="auto"/>
        <w:left w:val="none" w:sz="0" w:space="0" w:color="auto"/>
        <w:bottom w:val="none" w:sz="0" w:space="0" w:color="auto"/>
        <w:right w:val="none" w:sz="0" w:space="0" w:color="auto"/>
      </w:divBdr>
    </w:div>
    <w:div w:id="1543055746">
      <w:bodyDiv w:val="1"/>
      <w:marLeft w:val="0"/>
      <w:marRight w:val="0"/>
      <w:marTop w:val="0"/>
      <w:marBottom w:val="0"/>
      <w:divBdr>
        <w:top w:val="none" w:sz="0" w:space="0" w:color="auto"/>
        <w:left w:val="none" w:sz="0" w:space="0" w:color="auto"/>
        <w:bottom w:val="none" w:sz="0" w:space="0" w:color="auto"/>
        <w:right w:val="none" w:sz="0" w:space="0" w:color="auto"/>
      </w:divBdr>
    </w:div>
    <w:div w:id="1563952931">
      <w:bodyDiv w:val="1"/>
      <w:marLeft w:val="0"/>
      <w:marRight w:val="0"/>
      <w:marTop w:val="0"/>
      <w:marBottom w:val="0"/>
      <w:divBdr>
        <w:top w:val="none" w:sz="0" w:space="0" w:color="auto"/>
        <w:left w:val="none" w:sz="0" w:space="0" w:color="auto"/>
        <w:bottom w:val="none" w:sz="0" w:space="0" w:color="auto"/>
        <w:right w:val="none" w:sz="0" w:space="0" w:color="auto"/>
      </w:divBdr>
    </w:div>
    <w:div w:id="1564369568">
      <w:bodyDiv w:val="1"/>
      <w:marLeft w:val="0"/>
      <w:marRight w:val="0"/>
      <w:marTop w:val="0"/>
      <w:marBottom w:val="0"/>
      <w:divBdr>
        <w:top w:val="none" w:sz="0" w:space="0" w:color="auto"/>
        <w:left w:val="none" w:sz="0" w:space="0" w:color="auto"/>
        <w:bottom w:val="none" w:sz="0" w:space="0" w:color="auto"/>
        <w:right w:val="none" w:sz="0" w:space="0" w:color="auto"/>
      </w:divBdr>
    </w:div>
    <w:div w:id="1585646641">
      <w:bodyDiv w:val="1"/>
      <w:marLeft w:val="0"/>
      <w:marRight w:val="0"/>
      <w:marTop w:val="0"/>
      <w:marBottom w:val="0"/>
      <w:divBdr>
        <w:top w:val="none" w:sz="0" w:space="0" w:color="auto"/>
        <w:left w:val="none" w:sz="0" w:space="0" w:color="auto"/>
        <w:bottom w:val="none" w:sz="0" w:space="0" w:color="auto"/>
        <w:right w:val="none" w:sz="0" w:space="0" w:color="auto"/>
      </w:divBdr>
    </w:div>
    <w:div w:id="1600260716">
      <w:bodyDiv w:val="1"/>
      <w:marLeft w:val="0"/>
      <w:marRight w:val="0"/>
      <w:marTop w:val="0"/>
      <w:marBottom w:val="0"/>
      <w:divBdr>
        <w:top w:val="none" w:sz="0" w:space="0" w:color="auto"/>
        <w:left w:val="none" w:sz="0" w:space="0" w:color="auto"/>
        <w:bottom w:val="none" w:sz="0" w:space="0" w:color="auto"/>
        <w:right w:val="none" w:sz="0" w:space="0" w:color="auto"/>
      </w:divBdr>
    </w:div>
    <w:div w:id="1877958941">
      <w:bodyDiv w:val="1"/>
      <w:marLeft w:val="0"/>
      <w:marRight w:val="0"/>
      <w:marTop w:val="0"/>
      <w:marBottom w:val="0"/>
      <w:divBdr>
        <w:top w:val="none" w:sz="0" w:space="0" w:color="auto"/>
        <w:left w:val="none" w:sz="0" w:space="0" w:color="auto"/>
        <w:bottom w:val="none" w:sz="0" w:space="0" w:color="auto"/>
        <w:right w:val="none" w:sz="0" w:space="0" w:color="auto"/>
      </w:divBdr>
    </w:div>
    <w:div w:id="1936865269">
      <w:bodyDiv w:val="1"/>
      <w:marLeft w:val="0"/>
      <w:marRight w:val="0"/>
      <w:marTop w:val="0"/>
      <w:marBottom w:val="0"/>
      <w:divBdr>
        <w:top w:val="none" w:sz="0" w:space="0" w:color="auto"/>
        <w:left w:val="none" w:sz="0" w:space="0" w:color="auto"/>
        <w:bottom w:val="none" w:sz="0" w:space="0" w:color="auto"/>
        <w:right w:val="none" w:sz="0" w:space="0" w:color="auto"/>
      </w:divBdr>
    </w:div>
    <w:div w:id="2029943186">
      <w:bodyDiv w:val="1"/>
      <w:marLeft w:val="0"/>
      <w:marRight w:val="0"/>
      <w:marTop w:val="0"/>
      <w:marBottom w:val="0"/>
      <w:divBdr>
        <w:top w:val="none" w:sz="0" w:space="0" w:color="auto"/>
        <w:left w:val="none" w:sz="0" w:space="0" w:color="auto"/>
        <w:bottom w:val="none" w:sz="0" w:space="0" w:color="auto"/>
        <w:right w:val="none" w:sz="0" w:space="0" w:color="auto"/>
      </w:divBdr>
    </w:div>
    <w:div w:id="2095741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11</Pages>
  <Words>3749</Words>
  <Characters>20623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GERAGRI</dc:creator>
  <cp:keywords/>
  <dc:description/>
  <cp:lastModifiedBy>GERAGRI</cp:lastModifiedBy>
  <cp:revision>2</cp:revision>
  <dcterms:created xsi:type="dcterms:W3CDTF">2025-04-03T19:06:00Z</dcterms:created>
  <dcterms:modified xsi:type="dcterms:W3CDTF">2025-04-04T21:36:00Z</dcterms:modified>
</cp:coreProperties>
</file>