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3002" w14:textId="563DE576" w:rsidR="00953124" w:rsidRPr="003975E8" w:rsidRDefault="003975E8">
      <w:pPr>
        <w:rPr>
          <w:b/>
          <w:bCs/>
          <w:lang w:val="en-US"/>
        </w:rPr>
      </w:pPr>
      <w:r w:rsidRPr="003975E8">
        <w:rPr>
          <w:b/>
          <w:bCs/>
          <w:lang w:val="en-US"/>
        </w:rPr>
        <w:t>TO DO THE INVENT</w:t>
      </w:r>
      <w:r w:rsidR="00651841">
        <w:rPr>
          <w:b/>
          <w:bCs/>
          <w:lang w:val="en-US"/>
        </w:rPr>
        <w:t>O</w:t>
      </w:r>
      <w:r w:rsidRPr="003975E8">
        <w:rPr>
          <w:b/>
          <w:bCs/>
          <w:lang w:val="en-US"/>
        </w:rPr>
        <w:t>RY PROJECT</w:t>
      </w:r>
    </w:p>
    <w:p w14:paraId="276F64E3" w14:textId="77777777" w:rsidR="003975E8" w:rsidRPr="003975E8" w:rsidRDefault="003975E8" w:rsidP="00397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</w:pPr>
      <w:r w:rsidRPr="003975E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  <w:t>1. Estructura del Aplicativo</w:t>
      </w:r>
    </w:p>
    <w:p w14:paraId="3B6610AA" w14:textId="77777777" w:rsidR="003975E8" w:rsidRPr="003975E8" w:rsidRDefault="003975E8" w:rsidP="00397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75E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Escaneo de Código de Barras:</w:t>
      </w:r>
      <w:r w:rsidRPr="003975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Usa un lector de códigos de barras que envíe los datos al sistema. Al escanear, el sistema buscará en la base de datos y mostrará la información del artículo.</w:t>
      </w:r>
    </w:p>
    <w:p w14:paraId="559A1702" w14:textId="77777777" w:rsidR="003975E8" w:rsidRPr="003975E8" w:rsidRDefault="003975E8" w:rsidP="00397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75E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Consulta de Artículo:</w:t>
      </w:r>
      <w:r w:rsidRPr="003975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Al escanear el código, el aplicativo mostrará las características del artículo, como nombre, descripción, oficina, y estado (si está registrado o no).</w:t>
      </w:r>
    </w:p>
    <w:p w14:paraId="0613F760" w14:textId="77777777" w:rsidR="003975E8" w:rsidRPr="003975E8" w:rsidRDefault="003975E8" w:rsidP="00397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75E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Historial de Escaneos:</w:t>
      </w:r>
      <w:r w:rsidRPr="003975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Podrías agregar un historial para ver qué elementos han sido registrados y en qué momento.</w:t>
      </w:r>
    </w:p>
    <w:p w14:paraId="4705D386" w14:textId="77777777" w:rsidR="003975E8" w:rsidRPr="003975E8" w:rsidRDefault="003975E8" w:rsidP="00397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75E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Interfaz de Búsqueda Manual:</w:t>
      </w:r>
      <w:r w:rsidRPr="003975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aquellos casos en los que el código no funcione o necesites una búsqueda específica.</w:t>
      </w:r>
    </w:p>
    <w:p w14:paraId="37DBE2A4" w14:textId="77777777" w:rsidR="00672562" w:rsidRPr="00672562" w:rsidRDefault="003975E8" w:rsidP="001960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0" w:afterAutospacing="1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67256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Lector de Códigos de Barras</w:t>
      </w:r>
      <w:r w:rsidRPr="0067256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Si tienes un lector físico, debería funcionar como una entrada de teclado. Si estás usando una cámara, podrías usar una librería de escaneo como </w:t>
      </w:r>
      <w:r w:rsidRPr="0067256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QuaggaJS</w:t>
      </w:r>
      <w:r w:rsidRPr="0067256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(JavaScript) o </w:t>
      </w:r>
      <w:r w:rsidRPr="0067256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ZBar</w:t>
      </w:r>
      <w:r w:rsidRPr="0067256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(Python).</w:t>
      </w:r>
    </w:p>
    <w:p w14:paraId="59E2CCE4" w14:textId="3966CD39" w:rsidR="00083895" w:rsidRPr="00083895" w:rsidRDefault="00083895" w:rsidP="001960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0" w:afterAutospacing="1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0838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PWA (Progressive Web App)</w:t>
      </w:r>
      <w:r w:rsidRPr="00083895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:</w:t>
      </w:r>
    </w:p>
    <w:p w14:paraId="6CDB33B2" w14:textId="77777777" w:rsidR="00083895" w:rsidRPr="00083895" w:rsidRDefault="00083895" w:rsidP="0008389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083895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Si además de que se vea bien en el celular, quieres que tu aplicación web se sienta más como una aplicación nativa, puedes convertirla en una </w:t>
      </w:r>
      <w:r w:rsidRPr="00083895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PWA</w:t>
      </w:r>
      <w:r w:rsidRPr="00083895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. Esto te permite agregar funcionalidades como la posibilidad de instalar la aplicación en el teléfono, trabajar sin conexión a internet, y tener un rendimiento similar al de una aplicación móvil.</w:t>
      </w:r>
    </w:p>
    <w:p w14:paraId="305B30F2" w14:textId="77777777" w:rsidR="00083895" w:rsidRPr="00083895" w:rsidRDefault="00083895" w:rsidP="0008389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083895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Las PWAs son aplicaciones web que pueden comportarse como aplicaciones nativas, pero no necesitas usar React Native para esto.</w:t>
      </w:r>
    </w:p>
    <w:p w14:paraId="460182B6" w14:textId="4E2B47DC" w:rsidR="003975E8" w:rsidRDefault="003975E8"/>
    <w:p w14:paraId="6D70A91F" w14:textId="1615012D" w:rsidR="00672562" w:rsidRDefault="00672562"/>
    <w:p w14:paraId="422FB3FA" w14:textId="77777777" w:rsidR="00672562" w:rsidRPr="00672562" w:rsidRDefault="00672562" w:rsidP="006725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s-PE"/>
        </w:rPr>
      </w:pPr>
      <w:r w:rsidRPr="00672562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s-PE"/>
        </w:rPr>
        <w:t>4. Flujo de Funcionamiento</w:t>
      </w:r>
    </w:p>
    <w:p w14:paraId="3B185A6F" w14:textId="77777777" w:rsidR="00672562" w:rsidRPr="00672562" w:rsidRDefault="00672562" w:rsidP="0067256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67256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Escanear Código de Barras</w:t>
      </w:r>
      <w:r w:rsidRPr="00672562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: Al escanear, el lector envía el número al sistema.</w:t>
      </w:r>
    </w:p>
    <w:p w14:paraId="30521B48" w14:textId="77777777" w:rsidR="00672562" w:rsidRPr="00672562" w:rsidRDefault="00672562" w:rsidP="0067256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67256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Consultar en la Base de Datos</w:t>
      </w:r>
      <w:r w:rsidRPr="00672562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: El sistema busca en la base de datos el artículo correspondiente al código.</w:t>
      </w:r>
    </w:p>
    <w:p w14:paraId="58ED7385" w14:textId="77777777" w:rsidR="00672562" w:rsidRPr="00672562" w:rsidRDefault="00672562" w:rsidP="0067256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67256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Mostrar Información del Artículo</w:t>
      </w:r>
      <w:r w:rsidRPr="00672562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: La interfaz muestra los detalles del artículo (nombre, descripción, oficina).</w:t>
      </w:r>
    </w:p>
    <w:p w14:paraId="28759168" w14:textId="77777777" w:rsidR="00672562" w:rsidRPr="00672562" w:rsidRDefault="00672562" w:rsidP="0067256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67256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Marcar como Registrado</w:t>
      </w:r>
      <w:r w:rsidRPr="00672562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: Cambia el estado del artículo a "registrado" en la base de datos y añade un registro al historial.</w:t>
      </w:r>
    </w:p>
    <w:p w14:paraId="4157FF53" w14:textId="77777777" w:rsidR="00672562" w:rsidRPr="00672562" w:rsidRDefault="00672562" w:rsidP="0067256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67256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Actualizar Pantalla</w:t>
      </w:r>
      <w:r w:rsidRPr="00672562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: Muestra un mensaje de éxito o de error según el resultado.</w:t>
      </w:r>
    </w:p>
    <w:p w14:paraId="3EDAD904" w14:textId="284797BF" w:rsidR="00672562" w:rsidRDefault="00672562"/>
    <w:p w14:paraId="5D954623" w14:textId="42B09F0E" w:rsidR="0035261F" w:rsidRDefault="0035261F"/>
    <w:p w14:paraId="34A139C2" w14:textId="77777777" w:rsidR="0035261F" w:rsidRPr="0035261F" w:rsidRDefault="0035261F" w:rsidP="003526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35261F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Componentes Principales</w:t>
      </w:r>
      <w:r w:rsidRPr="0035261F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:</w:t>
      </w:r>
    </w:p>
    <w:p w14:paraId="28319448" w14:textId="77777777" w:rsidR="0035261F" w:rsidRPr="0035261F" w:rsidRDefault="0035261F" w:rsidP="0035261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35261F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Escáner</w:t>
      </w:r>
      <w:r w:rsidRPr="0035261F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: Un componente para capturar el código de barras. Si usas una cámara, puedes integrar </w:t>
      </w:r>
      <w:r w:rsidRPr="0035261F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QuaggaJS</w:t>
      </w:r>
      <w:r w:rsidRPr="0035261F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 o </w:t>
      </w:r>
      <w:r w:rsidRPr="0035261F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html5-qrcode</w:t>
      </w:r>
      <w:r w:rsidRPr="0035261F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 para capturar y procesar el código.</w:t>
      </w:r>
    </w:p>
    <w:p w14:paraId="1112489A" w14:textId="77777777" w:rsidR="0035261F" w:rsidRPr="0035261F" w:rsidRDefault="0035261F" w:rsidP="0035261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35261F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Vista de Artículo</w:t>
      </w:r>
      <w:r w:rsidRPr="0035261F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: Muestra los detalles del artículo al escanear el código.</w:t>
      </w:r>
    </w:p>
    <w:p w14:paraId="05780980" w14:textId="77777777" w:rsidR="0035261F" w:rsidRPr="0035261F" w:rsidRDefault="0035261F" w:rsidP="0035261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35261F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Registro de Inventario</w:t>
      </w:r>
      <w:r w:rsidRPr="0035261F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: Muestra una lista de artículos registrados y no registrados, con filtros para ver el historial.</w:t>
      </w:r>
    </w:p>
    <w:p w14:paraId="0CD2BCF9" w14:textId="4AD3CC5D" w:rsidR="0035261F" w:rsidRDefault="0035261F"/>
    <w:p w14:paraId="40FC7149" w14:textId="77777777" w:rsidR="004E2753" w:rsidRPr="004E2753" w:rsidRDefault="004E2753" w:rsidP="004E27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s-PE"/>
        </w:rPr>
      </w:pPr>
      <w:r w:rsidRPr="004E2753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s-PE"/>
        </w:rPr>
        <w:t>1. Captura y Envío de Datos al Escanear</w:t>
      </w:r>
    </w:p>
    <w:p w14:paraId="2F92C4C7" w14:textId="77777777" w:rsidR="004E2753" w:rsidRPr="004E2753" w:rsidRDefault="004E2753" w:rsidP="004E27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4E2753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Cuando el lector de código de barras escanea un número:</w:t>
      </w:r>
    </w:p>
    <w:p w14:paraId="2C93D62B" w14:textId="77777777" w:rsidR="004E2753" w:rsidRPr="004E2753" w:rsidRDefault="004E2753" w:rsidP="004E275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4E2753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El lector simplemente coloca el número en el campo de entrada (como si lo escribieras en el teclado).</w:t>
      </w:r>
    </w:p>
    <w:p w14:paraId="3E8BFB39" w14:textId="77777777" w:rsidR="004E2753" w:rsidRPr="004E2753" w:rsidRDefault="004E2753" w:rsidP="004E275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4E2753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Esto activa el evento </w:t>
      </w:r>
      <w:r w:rsidRPr="004E2753">
        <w:rPr>
          <w:rFonts w:ascii="Courier New" w:eastAsia="Times New Roman" w:hAnsi="Courier New" w:cs="Courier New"/>
          <w:color w:val="ECECEC"/>
          <w:sz w:val="21"/>
          <w:szCs w:val="21"/>
          <w:bdr w:val="single" w:sz="2" w:space="0" w:color="E3E3E3" w:frame="1"/>
          <w:lang w:eastAsia="es-PE"/>
        </w:rPr>
        <w:t>onChange</w:t>
      </w:r>
      <w:r w:rsidRPr="004E2753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 o </w:t>
      </w:r>
      <w:r w:rsidRPr="004E2753">
        <w:rPr>
          <w:rFonts w:ascii="Courier New" w:eastAsia="Times New Roman" w:hAnsi="Courier New" w:cs="Courier New"/>
          <w:color w:val="ECECEC"/>
          <w:sz w:val="21"/>
          <w:szCs w:val="21"/>
          <w:bdr w:val="single" w:sz="2" w:space="0" w:color="E3E3E3" w:frame="1"/>
          <w:lang w:eastAsia="es-PE"/>
        </w:rPr>
        <w:t>onInput</w:t>
      </w:r>
      <w:r w:rsidRPr="004E2753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 en el campo, que ejecuta la función de búsqueda y registro en el sistema.</w:t>
      </w:r>
    </w:p>
    <w:p w14:paraId="1B319E1D" w14:textId="77777777" w:rsidR="004E2753" w:rsidRPr="004E2753" w:rsidRDefault="004E2753" w:rsidP="004E27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s-PE"/>
        </w:rPr>
      </w:pPr>
      <w:r w:rsidRPr="004E2753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s-PE"/>
        </w:rPr>
        <w:t>2. Búsqueda de Datos del Artículo y Registro Automático</w:t>
      </w:r>
    </w:p>
    <w:p w14:paraId="598B814C" w14:textId="77777777" w:rsidR="004E2753" w:rsidRPr="004E2753" w:rsidRDefault="004E2753" w:rsidP="004E27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4E2753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Una vez que se detecta el código de barras en el campo de entrada en tu componente </w:t>
      </w:r>
      <w:r w:rsidRPr="004E2753">
        <w:rPr>
          <w:rFonts w:ascii="Courier New" w:eastAsia="Times New Roman" w:hAnsi="Courier New" w:cs="Courier New"/>
          <w:color w:val="ECECEC"/>
          <w:sz w:val="21"/>
          <w:szCs w:val="21"/>
          <w:bdr w:val="single" w:sz="2" w:space="0" w:color="E3E3E3" w:frame="1"/>
          <w:lang w:eastAsia="es-PE"/>
        </w:rPr>
        <w:t>BarcodeScanner</w:t>
      </w:r>
      <w:r w:rsidRPr="004E2753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, se hace lo siguiente:</w:t>
      </w:r>
    </w:p>
    <w:p w14:paraId="57EC1461" w14:textId="77777777" w:rsidR="004E2753" w:rsidRPr="004E2753" w:rsidRDefault="004E2753" w:rsidP="004E275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4E275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Búsqueda de Artículo</w:t>
      </w:r>
      <w:r w:rsidRPr="004E2753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: El código de barras se envía al servidor para obtener la información completa del artículo.</w:t>
      </w:r>
    </w:p>
    <w:p w14:paraId="16D6A9ED" w14:textId="77777777" w:rsidR="004E2753" w:rsidRPr="004E2753" w:rsidRDefault="004E2753" w:rsidP="004E275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</w:pPr>
      <w:r w:rsidRPr="004E275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PE"/>
        </w:rPr>
        <w:t>Registro Automático</w:t>
      </w:r>
      <w:r w:rsidRPr="004E2753">
        <w:rPr>
          <w:rFonts w:ascii="Segoe UI" w:eastAsia="Times New Roman" w:hAnsi="Segoe UI" w:cs="Segoe UI"/>
          <w:color w:val="ECECEC"/>
          <w:sz w:val="24"/>
          <w:szCs w:val="24"/>
          <w:lang w:eastAsia="es-PE"/>
        </w:rPr>
        <w:t>: Si el artículo no está registrado, el servidor guarda automáticamente el estado del artículo como "registrado" y la fecha del registro.</w:t>
      </w:r>
    </w:p>
    <w:p w14:paraId="3A53F4AF" w14:textId="0B9E2383" w:rsidR="004E2753" w:rsidRDefault="004E2753"/>
    <w:p w14:paraId="4CC50446" w14:textId="3D41C74C" w:rsidR="004E2753" w:rsidRDefault="004E2753"/>
    <w:p w14:paraId="3DDCBF02" w14:textId="77777777" w:rsidR="004E2753" w:rsidRDefault="004E2753" w:rsidP="004E2753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Textoennegrita"/>
          <w:rFonts w:ascii="Segoe UI" w:hAnsi="Segoe UI" w:cs="Segoe UI"/>
          <w:color w:val="ECECEC"/>
          <w:bdr w:val="single" w:sz="2" w:space="0" w:color="E3E3E3" w:frame="1"/>
        </w:rPr>
        <w:t>Referencia</w:t>
      </w:r>
      <w:r>
        <w:rPr>
          <w:rFonts w:ascii="Segoe UI" w:hAnsi="Segoe UI" w:cs="Segoe UI"/>
          <w:color w:val="ECECEC"/>
        </w:rPr>
        <w:t> (</w:t>
      </w:r>
      <w:r>
        <w:rPr>
          <w:rStyle w:val="CdigoHTML"/>
          <w:color w:val="ECECEC"/>
          <w:sz w:val="21"/>
          <w:szCs w:val="21"/>
          <w:bdr w:val="single" w:sz="2" w:space="0" w:color="E3E3E3" w:frame="1"/>
        </w:rPr>
        <w:t>inputRef</w:t>
      </w:r>
      <w:r>
        <w:rPr>
          <w:rFonts w:ascii="Segoe UI" w:hAnsi="Segoe UI" w:cs="Segoe UI"/>
          <w:color w:val="ECECEC"/>
        </w:rPr>
        <w:t>): La variable </w:t>
      </w:r>
      <w:r>
        <w:rPr>
          <w:rStyle w:val="CdigoHTML"/>
          <w:color w:val="ECECEC"/>
          <w:sz w:val="21"/>
          <w:szCs w:val="21"/>
          <w:bdr w:val="single" w:sz="2" w:space="0" w:color="E3E3E3" w:frame="1"/>
        </w:rPr>
        <w:t>inputRef</w:t>
      </w:r>
      <w:r>
        <w:rPr>
          <w:rFonts w:ascii="Segoe UI" w:hAnsi="Segoe UI" w:cs="Segoe UI"/>
          <w:color w:val="ECECEC"/>
        </w:rPr>
        <w:t> mantiene una referencia al campo de entrada. Esto te permite controlarlo directamente desde el código.</w:t>
      </w:r>
    </w:p>
    <w:p w14:paraId="58987E53" w14:textId="77777777" w:rsidR="004E2753" w:rsidRDefault="004E2753" w:rsidP="004E2753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Textoennegrita"/>
          <w:rFonts w:ascii="Segoe UI" w:hAnsi="Segoe UI" w:cs="Segoe UI"/>
          <w:color w:val="ECECEC"/>
          <w:bdr w:val="single" w:sz="2" w:space="0" w:color="E3E3E3" w:frame="1"/>
        </w:rPr>
        <w:t>Enfoque Automático</w:t>
      </w:r>
      <w:r>
        <w:rPr>
          <w:rFonts w:ascii="Segoe UI" w:hAnsi="Segoe UI" w:cs="Segoe UI"/>
          <w:color w:val="ECECEC"/>
        </w:rPr>
        <w:t>: En el </w:t>
      </w:r>
      <w:r>
        <w:rPr>
          <w:rStyle w:val="CdigoHTML"/>
          <w:color w:val="ECECEC"/>
          <w:sz w:val="21"/>
          <w:szCs w:val="21"/>
          <w:bdr w:val="single" w:sz="2" w:space="0" w:color="E3E3E3" w:frame="1"/>
        </w:rPr>
        <w:t>useEffect</w:t>
      </w:r>
      <w:r>
        <w:rPr>
          <w:rFonts w:ascii="Segoe UI" w:hAnsi="Segoe UI" w:cs="Segoe UI"/>
          <w:color w:val="ECECEC"/>
        </w:rPr>
        <w:t>, </w:t>
      </w:r>
      <w:r>
        <w:rPr>
          <w:rStyle w:val="CdigoHTML"/>
          <w:color w:val="ECECEC"/>
          <w:sz w:val="21"/>
          <w:szCs w:val="21"/>
          <w:bdr w:val="single" w:sz="2" w:space="0" w:color="E3E3E3" w:frame="1"/>
        </w:rPr>
        <w:t>inputRef.current.focus()</w:t>
      </w:r>
      <w:r>
        <w:rPr>
          <w:rFonts w:ascii="Segoe UI" w:hAnsi="Segoe UI" w:cs="Segoe UI"/>
          <w:color w:val="ECECEC"/>
        </w:rPr>
        <w:t> coloca el cursor en el campo de entrada cuando el componente carga por primera vez. Esto asegura que el campo esté listo para recibir el código al momento de escanear.</w:t>
      </w:r>
    </w:p>
    <w:p w14:paraId="6D3324BE" w14:textId="77777777" w:rsidR="004E2753" w:rsidRDefault="004E2753" w:rsidP="004E2753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Textoennegrita"/>
          <w:rFonts w:ascii="Segoe UI" w:hAnsi="Segoe UI" w:cs="Segoe UI"/>
          <w:color w:val="ECECEC"/>
          <w:bdr w:val="single" w:sz="2" w:space="0" w:color="E3E3E3" w:frame="1"/>
        </w:rPr>
        <w:lastRenderedPageBreak/>
        <w:t>Re-enfoque Después del Escaneo</w:t>
      </w:r>
      <w:r>
        <w:rPr>
          <w:rFonts w:ascii="Segoe UI" w:hAnsi="Segoe UI" w:cs="Segoe UI"/>
          <w:color w:val="ECECEC"/>
        </w:rPr>
        <w:t>: Cada vez que se completa el escaneo, el campo se limpia (</w:t>
      </w:r>
      <w:r>
        <w:rPr>
          <w:rStyle w:val="CdigoHTML"/>
          <w:color w:val="ECECEC"/>
          <w:sz w:val="21"/>
          <w:szCs w:val="21"/>
          <w:bdr w:val="single" w:sz="2" w:space="0" w:color="E3E3E3" w:frame="1"/>
        </w:rPr>
        <w:t>setBarcode('')</w:t>
      </w:r>
      <w:r>
        <w:rPr>
          <w:rFonts w:ascii="Segoe UI" w:hAnsi="Segoe UI" w:cs="Segoe UI"/>
          <w:color w:val="ECECEC"/>
        </w:rPr>
        <w:t>) y se vuelve a enfocar (</w:t>
      </w:r>
      <w:r>
        <w:rPr>
          <w:rStyle w:val="CdigoHTML"/>
          <w:color w:val="ECECEC"/>
          <w:sz w:val="21"/>
          <w:szCs w:val="21"/>
          <w:bdr w:val="single" w:sz="2" w:space="0" w:color="E3E3E3" w:frame="1"/>
        </w:rPr>
        <w:t>inputRef.current.focus()</w:t>
      </w:r>
      <w:r>
        <w:rPr>
          <w:rFonts w:ascii="Segoe UI" w:hAnsi="Segoe UI" w:cs="Segoe UI"/>
          <w:color w:val="ECECEC"/>
        </w:rPr>
        <w:t>), preparándose para el siguiente escaneo.</w:t>
      </w:r>
    </w:p>
    <w:p w14:paraId="1F878E98" w14:textId="77777777" w:rsidR="004E2753" w:rsidRDefault="004E2753"/>
    <w:sectPr w:rsidR="004E2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2CC6"/>
    <w:multiLevelType w:val="multilevel"/>
    <w:tmpl w:val="A340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B0B83"/>
    <w:multiLevelType w:val="multilevel"/>
    <w:tmpl w:val="91A6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C4CDC"/>
    <w:multiLevelType w:val="multilevel"/>
    <w:tmpl w:val="D80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61545"/>
    <w:multiLevelType w:val="multilevel"/>
    <w:tmpl w:val="6FE8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43A1F"/>
    <w:multiLevelType w:val="multilevel"/>
    <w:tmpl w:val="E37E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F387E"/>
    <w:multiLevelType w:val="multilevel"/>
    <w:tmpl w:val="0966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FC3C1D"/>
    <w:multiLevelType w:val="multilevel"/>
    <w:tmpl w:val="ADC4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C73ABB"/>
    <w:multiLevelType w:val="multilevel"/>
    <w:tmpl w:val="C754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4B382A"/>
    <w:multiLevelType w:val="multilevel"/>
    <w:tmpl w:val="C172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E8"/>
    <w:rsid w:val="00083895"/>
    <w:rsid w:val="0035261F"/>
    <w:rsid w:val="003975E8"/>
    <w:rsid w:val="004E2753"/>
    <w:rsid w:val="00605C81"/>
    <w:rsid w:val="00651841"/>
    <w:rsid w:val="00672562"/>
    <w:rsid w:val="007D016D"/>
    <w:rsid w:val="0095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5A15E"/>
  <w15:chartTrackingRefBased/>
  <w15:docId w15:val="{17ABBE4B-9BAA-42BE-AD35-7B5A47B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975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975E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39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975E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97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Estrada</dc:creator>
  <cp:keywords/>
  <dc:description/>
  <cp:lastModifiedBy>Alex Estrada</cp:lastModifiedBy>
  <cp:revision>3</cp:revision>
  <dcterms:created xsi:type="dcterms:W3CDTF">2024-11-06T19:03:00Z</dcterms:created>
  <dcterms:modified xsi:type="dcterms:W3CDTF">2024-11-08T16:56:00Z</dcterms:modified>
</cp:coreProperties>
</file>