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3C94" w14:textId="77777777" w:rsidR="000C03E5" w:rsidRPr="000C03E5" w:rsidRDefault="0094202D" w:rsidP="000C03E5">
      <w:pPr>
        <w:jc w:val="center"/>
        <w:rPr>
          <w:rFonts w:ascii="Arial" w:hAnsi="Arial" w:cs="Arial"/>
          <w:b/>
          <w:bCs/>
        </w:rPr>
      </w:pPr>
      <w:r w:rsidRPr="000C03E5">
        <w:rPr>
          <w:rFonts w:ascii="Arial" w:hAnsi="Arial" w:cs="Arial"/>
          <w:b/>
          <w:bCs/>
        </w:rPr>
        <w:t>Caso de Estudio</w:t>
      </w:r>
    </w:p>
    <w:p w14:paraId="58102C75" w14:textId="0FBDC174" w:rsidR="0094202D" w:rsidRPr="000C03E5" w:rsidRDefault="0094202D" w:rsidP="000C03E5">
      <w:pPr>
        <w:jc w:val="center"/>
        <w:rPr>
          <w:rFonts w:ascii="Arial" w:hAnsi="Arial" w:cs="Arial"/>
          <w:b/>
          <w:bCs/>
        </w:rPr>
      </w:pPr>
      <w:r w:rsidRPr="000C03E5">
        <w:rPr>
          <w:rFonts w:ascii="Arial" w:hAnsi="Arial" w:cs="Arial"/>
          <w:b/>
          <w:bCs/>
        </w:rPr>
        <w:t>Sistema de Gestión de Biblioteca</w:t>
      </w:r>
    </w:p>
    <w:p w14:paraId="6A3676E1" w14:textId="32031DDF" w:rsidR="00BF56FB" w:rsidRPr="000C03E5" w:rsidRDefault="0094202D" w:rsidP="000C03E5">
      <w:pPr>
        <w:jc w:val="both"/>
        <w:rPr>
          <w:rFonts w:ascii="Arial" w:hAnsi="Arial" w:cs="Arial"/>
        </w:rPr>
      </w:pPr>
      <w:r w:rsidRPr="000C03E5">
        <w:rPr>
          <w:rFonts w:ascii="Arial" w:hAnsi="Arial" w:cs="Arial"/>
        </w:rPr>
        <w:t>El sistema de gestión de biblioteca es una herramienta digital para manejar el inventario de libros, registros de usuarios y préstamos. Está destinado a una biblioteca académica que busca facilitar el acceso y control de sus recursos para estudiantes y personal. El sistema permitirá a los usuarios consultar la disponibilidad de libros, reservar o renovar material y gestionar sus préstamos. Además, proporcionará a los administradores funcionalidades avanzadas para el control de inventario y generación de reportes.</w:t>
      </w:r>
    </w:p>
    <w:p w14:paraId="3C9DBC18" w14:textId="6B412FE7" w:rsidR="0094202D" w:rsidRPr="000C03E5" w:rsidRDefault="0094202D" w:rsidP="000C03E5">
      <w:pPr>
        <w:jc w:val="both"/>
        <w:rPr>
          <w:rFonts w:ascii="Arial" w:hAnsi="Arial" w:cs="Arial"/>
        </w:rPr>
      </w:pPr>
    </w:p>
    <w:p w14:paraId="516B618E" w14:textId="77777777" w:rsidR="0094202D" w:rsidRPr="000C03E5" w:rsidRDefault="0094202D" w:rsidP="000C03E5">
      <w:pPr>
        <w:pStyle w:val="Ttulo2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0C03E5">
        <w:rPr>
          <w:rFonts w:ascii="Arial" w:hAnsi="Arial" w:cs="Arial"/>
          <w:b/>
          <w:bCs/>
          <w:color w:val="auto"/>
          <w:sz w:val="22"/>
          <w:szCs w:val="22"/>
        </w:rPr>
        <w:t>DOCUMENTO DE VISIÓN Y ALCANCE</w:t>
      </w:r>
    </w:p>
    <w:p w14:paraId="1F8A72E2" w14:textId="77777777" w:rsidR="0094202D" w:rsidRPr="000C03E5" w:rsidRDefault="0094202D" w:rsidP="000C03E5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1. Introducción</w:t>
      </w:r>
    </w:p>
    <w:p w14:paraId="1D6609F7" w14:textId="77777777" w:rsidR="0094202D" w:rsidRPr="000C03E5" w:rsidRDefault="0094202D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Este documento describe la visión y el alcance del desarrollo de un sistema de gestión de biblioteca que automatiza las operaciones de préstamo, registro y administración de libros y usuarios en una biblioteca. Se establece una perspectiva de negocio, detalla los requisitos clave y proporciona un contexto sobre el funcionamiento y los elementos involucrados en el sistema.</w:t>
      </w:r>
    </w:p>
    <w:p w14:paraId="6E99159B" w14:textId="77777777" w:rsidR="0094202D" w:rsidRPr="000C03E5" w:rsidRDefault="0094202D" w:rsidP="000C03E5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2. Contexto de negocio</w:t>
      </w:r>
    </w:p>
    <w:p w14:paraId="01DEC317" w14:textId="77777777" w:rsidR="0094202D" w:rsidRPr="000C03E5" w:rsidRDefault="0094202D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t>2.1 Antecedentes</w:t>
      </w:r>
    </w:p>
    <w:p w14:paraId="59EEEC7F" w14:textId="77777777" w:rsidR="0094202D" w:rsidRPr="000C03E5" w:rsidRDefault="0094202D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Actualmente, las bibliotecas enfrentan desafíos para mantener un control eficiente de sus colecciones y transacciones. La gestión manual de libros y préstamos suele ser lenta y propensa a errores, lo que genera pérdidas de tiempo y recursos.</w:t>
      </w:r>
    </w:p>
    <w:p w14:paraId="3DF3A53F" w14:textId="77777777" w:rsidR="0094202D" w:rsidRPr="000C03E5" w:rsidRDefault="0094202D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t>2.2 Fase del problema</w:t>
      </w:r>
    </w:p>
    <w:p w14:paraId="47173BF3" w14:textId="77777777" w:rsidR="0094202D" w:rsidRPr="000C03E5" w:rsidRDefault="0094202D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El sistema manual de gestión de bibliotecas presenta problemas de retrasos en la atención a los usuarios y falta de control sobre el inventario, lo que afecta la eficiencia del servicio y la satisfacción del usuario final. Se requiere una solución digital que permita el registro y la consulta de información en tiempo real, mejorando la precisión y el tiempo de respuesta.</w:t>
      </w:r>
    </w:p>
    <w:p w14:paraId="6163BFDA" w14:textId="77777777" w:rsidR="0094202D" w:rsidRPr="000C03E5" w:rsidRDefault="0094202D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t>2.3 Objetivos de negocio</w:t>
      </w:r>
    </w:p>
    <w:p w14:paraId="4AC40196" w14:textId="77777777" w:rsidR="0094202D" w:rsidRPr="000C03E5" w:rsidRDefault="0094202D" w:rsidP="000C03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Fonts w:ascii="Arial" w:hAnsi="Arial" w:cs="Arial"/>
        </w:rPr>
        <w:t>Mejorar la eficiencia en la administración de libros y transacciones.</w:t>
      </w:r>
    </w:p>
    <w:p w14:paraId="5C7DA6D7" w14:textId="77777777" w:rsidR="0094202D" w:rsidRPr="000C03E5" w:rsidRDefault="0094202D" w:rsidP="000C03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Fonts w:ascii="Arial" w:hAnsi="Arial" w:cs="Arial"/>
        </w:rPr>
        <w:t>Proporcionar un sistema accesible y fácil de usar para el personal y los usuarios.</w:t>
      </w:r>
    </w:p>
    <w:p w14:paraId="5B766DA8" w14:textId="77777777" w:rsidR="0094202D" w:rsidRPr="000C03E5" w:rsidRDefault="0094202D" w:rsidP="000C03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Fonts w:ascii="Arial" w:hAnsi="Arial" w:cs="Arial"/>
        </w:rPr>
        <w:t>Optimizar el tiempo de respuesta en los procesos de préstamo y devolución.</w:t>
      </w:r>
    </w:p>
    <w:p w14:paraId="6959A0EB" w14:textId="77777777" w:rsidR="0094202D" w:rsidRPr="000C03E5" w:rsidRDefault="0094202D" w:rsidP="000C03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Fonts w:ascii="Arial" w:hAnsi="Arial" w:cs="Arial"/>
        </w:rPr>
        <w:t>Reducir los errores humanos en la gestión de inventario.</w:t>
      </w:r>
    </w:p>
    <w:p w14:paraId="2E7F3DE0" w14:textId="77777777" w:rsidR="0094202D" w:rsidRPr="000C03E5" w:rsidRDefault="0094202D" w:rsidP="000C03E5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3. Visión de la solución</w:t>
      </w:r>
    </w:p>
    <w:p w14:paraId="6275806E" w14:textId="77777777" w:rsidR="0094202D" w:rsidRPr="000C03E5" w:rsidRDefault="0094202D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t>3.1 Fase de visión</w:t>
      </w:r>
    </w:p>
    <w:p w14:paraId="50CCF5CB" w14:textId="77777777" w:rsidR="0094202D" w:rsidRPr="000C03E5" w:rsidRDefault="0094202D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La solución consiste en un sistema de software para la gestión integral de bibliotecas que centralice y automatice el registro de libros, usuarios y transacciones, permitiendo el acceso en línea a información actualizada sobre la disponibilidad de libros, el historial de préstamos y el inventario.</w:t>
      </w:r>
    </w:p>
    <w:p w14:paraId="61FE53EC" w14:textId="77777777" w:rsidR="0094202D" w:rsidRPr="000C03E5" w:rsidRDefault="0094202D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lastRenderedPageBreak/>
        <w:t>3.2 Características del sistema</w:t>
      </w:r>
    </w:p>
    <w:p w14:paraId="74E66324" w14:textId="77777777" w:rsidR="0094202D" w:rsidRPr="000C03E5" w:rsidRDefault="0094202D" w:rsidP="000C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Gestión de inventario de libros</w:t>
      </w:r>
      <w:r w:rsidRPr="000C03E5">
        <w:rPr>
          <w:rFonts w:ascii="Arial" w:hAnsi="Arial" w:cs="Arial"/>
        </w:rPr>
        <w:t>: Alta, baja y modificación de registros de libros.</w:t>
      </w:r>
    </w:p>
    <w:p w14:paraId="4576572F" w14:textId="77777777" w:rsidR="0094202D" w:rsidRPr="000C03E5" w:rsidRDefault="0094202D" w:rsidP="000C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Control de usuarios</w:t>
      </w:r>
      <w:r w:rsidRPr="000C03E5">
        <w:rPr>
          <w:rFonts w:ascii="Arial" w:hAnsi="Arial" w:cs="Arial"/>
        </w:rPr>
        <w:t>: Registro y gestión de usuarios de la biblioteca.</w:t>
      </w:r>
    </w:p>
    <w:p w14:paraId="67FB90B2" w14:textId="77777777" w:rsidR="0094202D" w:rsidRPr="000C03E5" w:rsidRDefault="0094202D" w:rsidP="000C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Préstamo y devolución</w:t>
      </w:r>
      <w:r w:rsidRPr="000C03E5">
        <w:rPr>
          <w:rFonts w:ascii="Arial" w:hAnsi="Arial" w:cs="Arial"/>
        </w:rPr>
        <w:t>: Registro de transacciones de préstamos y devoluciones con historial asociado.</w:t>
      </w:r>
    </w:p>
    <w:p w14:paraId="38EAE8B6" w14:textId="77777777" w:rsidR="0094202D" w:rsidRPr="000C03E5" w:rsidRDefault="0094202D" w:rsidP="000C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Reportes</w:t>
      </w:r>
      <w:r w:rsidRPr="000C03E5">
        <w:rPr>
          <w:rFonts w:ascii="Arial" w:hAnsi="Arial" w:cs="Arial"/>
        </w:rPr>
        <w:t>: Generación de reportes de inventario, préstamos activos y usuarios.</w:t>
      </w:r>
    </w:p>
    <w:p w14:paraId="26EE651C" w14:textId="77777777" w:rsidR="0094202D" w:rsidRPr="000C03E5" w:rsidRDefault="0094202D" w:rsidP="000C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Búsqueda y consulta</w:t>
      </w:r>
      <w:r w:rsidRPr="000C03E5">
        <w:rPr>
          <w:rFonts w:ascii="Arial" w:hAnsi="Arial" w:cs="Arial"/>
        </w:rPr>
        <w:t>: Módulo de búsqueda de libros y usuarios.</w:t>
      </w:r>
    </w:p>
    <w:p w14:paraId="22A9B898" w14:textId="77777777" w:rsidR="0094202D" w:rsidRPr="000C03E5" w:rsidRDefault="0094202D" w:rsidP="000C03E5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4. Alcance</w:t>
      </w:r>
    </w:p>
    <w:p w14:paraId="641B5564" w14:textId="77777777" w:rsidR="0094202D" w:rsidRPr="000C03E5" w:rsidRDefault="0094202D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El sistema gestionará todas las operaciones de préstamos, devoluciones, inventario y reportes en una biblioteca. No incluye soporte para transacciones financieras o integración con sistemas de pago. La solución estará disponible para su acceso desde terminales internas de la biblioteca y para consultas en línea de los usuarios.</w:t>
      </w:r>
    </w:p>
    <w:p w14:paraId="07A7C3AF" w14:textId="77777777" w:rsidR="0094202D" w:rsidRPr="000C03E5" w:rsidRDefault="0094202D" w:rsidP="000C03E5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5. Contexto del sistema</w:t>
      </w:r>
    </w:p>
    <w:p w14:paraId="4A0AC8B2" w14:textId="77777777" w:rsidR="0094202D" w:rsidRPr="000C03E5" w:rsidRDefault="0094202D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t>5.1 Interesados</w:t>
      </w:r>
    </w:p>
    <w:p w14:paraId="1AC23061" w14:textId="77777777" w:rsidR="0094202D" w:rsidRPr="000C03E5" w:rsidRDefault="0094202D" w:rsidP="000C03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Usuarios internos</w:t>
      </w:r>
      <w:r w:rsidRPr="000C03E5">
        <w:rPr>
          <w:rFonts w:ascii="Arial" w:hAnsi="Arial" w:cs="Arial"/>
        </w:rPr>
        <w:t>: Bibliotecarios y administradores del sistema.</w:t>
      </w:r>
    </w:p>
    <w:p w14:paraId="26C6B94E" w14:textId="77777777" w:rsidR="0094202D" w:rsidRPr="000C03E5" w:rsidRDefault="0094202D" w:rsidP="000C03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Usuarios externos</w:t>
      </w:r>
      <w:r w:rsidRPr="000C03E5">
        <w:rPr>
          <w:rFonts w:ascii="Arial" w:hAnsi="Arial" w:cs="Arial"/>
        </w:rPr>
        <w:t>: Miembros registrados de la biblioteca (estudiantes, profesores, comunidad).</w:t>
      </w:r>
    </w:p>
    <w:p w14:paraId="30BFA46D" w14:textId="77777777" w:rsidR="0094202D" w:rsidRPr="000C03E5" w:rsidRDefault="0094202D" w:rsidP="000C03E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C03E5">
        <w:rPr>
          <w:rStyle w:val="Textoennegrita"/>
          <w:rFonts w:ascii="Arial" w:hAnsi="Arial" w:cs="Arial"/>
          <w:b w:val="0"/>
          <w:bCs w:val="0"/>
        </w:rPr>
        <w:t>Soporte técnico</w:t>
      </w:r>
      <w:r w:rsidRPr="000C03E5">
        <w:rPr>
          <w:rFonts w:ascii="Arial" w:hAnsi="Arial" w:cs="Arial"/>
        </w:rPr>
        <w:t>: Equipos de mantenimiento y desarrollo que asegurarán el funcionamiento continuo del sistema.</w:t>
      </w:r>
    </w:p>
    <w:p w14:paraId="4313C130" w14:textId="77777777" w:rsidR="0094202D" w:rsidRPr="000C03E5" w:rsidRDefault="0094202D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t>5.2 Diagrama de contexto</w:t>
      </w:r>
    </w:p>
    <w:p w14:paraId="67E7353D" w14:textId="0A462427" w:rsidR="0094202D" w:rsidRDefault="0094202D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El sistema se comunica con una base de datos central, un sistema de autenticación para control de acceso y una interfaz web para usuarios externos. A continuación, se presenta un diagrama que muestra las interacciones clave:</w:t>
      </w:r>
    </w:p>
    <w:p w14:paraId="3FE59501" w14:textId="57493C1B" w:rsidR="000C03E5" w:rsidRPr="000C03E5" w:rsidRDefault="000C03E5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drawing>
          <wp:inline distT="0" distB="0" distL="0" distR="0" wp14:anchorId="2F93AC41" wp14:editId="1EE58EA8">
            <wp:extent cx="5400040" cy="3046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85E" w14:textId="77777777" w:rsidR="000C03E5" w:rsidRPr="000C03E5" w:rsidRDefault="000C03E5" w:rsidP="000C03E5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auto"/>
        </w:rPr>
      </w:pPr>
      <w:r w:rsidRPr="000C03E5">
        <w:rPr>
          <w:rFonts w:ascii="Arial" w:hAnsi="Arial" w:cs="Arial"/>
          <w:b/>
          <w:bCs/>
          <w:i w:val="0"/>
          <w:iCs w:val="0"/>
          <w:color w:val="auto"/>
        </w:rPr>
        <w:lastRenderedPageBreak/>
        <w:t>5.3 Entorno de operación</w:t>
      </w:r>
    </w:p>
    <w:p w14:paraId="3B914615" w14:textId="77777777" w:rsidR="000C03E5" w:rsidRPr="000C03E5" w:rsidRDefault="000C03E5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El sistema operará en una infraestructura de red de biblioteca con acceso controlado mediante credenciales. El acceso para usuarios externos estará limitado a la consulta en línea, mientras que los bibliotecarios tendrán acceso completo a través de una interfaz interna.</w:t>
      </w:r>
    </w:p>
    <w:p w14:paraId="4F3A557E" w14:textId="77777777" w:rsidR="000C03E5" w:rsidRPr="000C03E5" w:rsidRDefault="000C03E5" w:rsidP="000C03E5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6. Información adicional</w:t>
      </w:r>
    </w:p>
    <w:p w14:paraId="0BEE8FA7" w14:textId="77777777" w:rsidR="000C03E5" w:rsidRPr="000C03E5" w:rsidRDefault="000C03E5" w:rsidP="000C03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0C03E5">
        <w:rPr>
          <w:rFonts w:ascii="Arial" w:hAnsi="Arial" w:cs="Arial"/>
          <w:sz w:val="22"/>
          <w:szCs w:val="22"/>
        </w:rPr>
        <w:t>Este documento se actualizará en función de las necesidades y del progreso de desarrollo.</w:t>
      </w:r>
    </w:p>
    <w:p w14:paraId="3ED7AF79" w14:textId="77777777" w:rsidR="0094202D" w:rsidRPr="000C03E5" w:rsidRDefault="0094202D" w:rsidP="000C03E5">
      <w:pPr>
        <w:jc w:val="both"/>
        <w:rPr>
          <w:rFonts w:ascii="Arial" w:hAnsi="Arial" w:cs="Arial"/>
        </w:rPr>
      </w:pPr>
    </w:p>
    <w:sectPr w:rsidR="0094202D" w:rsidRPr="000C0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78FD"/>
    <w:multiLevelType w:val="multilevel"/>
    <w:tmpl w:val="9CC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84388"/>
    <w:multiLevelType w:val="multilevel"/>
    <w:tmpl w:val="020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52B56"/>
    <w:multiLevelType w:val="multilevel"/>
    <w:tmpl w:val="8DB8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E2"/>
    <w:rsid w:val="000C03E5"/>
    <w:rsid w:val="002470E2"/>
    <w:rsid w:val="004277E4"/>
    <w:rsid w:val="00487F40"/>
    <w:rsid w:val="0094202D"/>
    <w:rsid w:val="00A36A66"/>
    <w:rsid w:val="00B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4A2A"/>
  <w15:chartTrackingRefBased/>
  <w15:docId w15:val="{640D0A6B-1FD2-40A4-A4B1-24C23797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47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0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70E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2470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MGTR. ANGEL GEOVANNY CUDCO POMAGUALLI</cp:lastModifiedBy>
  <cp:revision>1</cp:revision>
  <dcterms:created xsi:type="dcterms:W3CDTF">2024-10-30T17:40:00Z</dcterms:created>
  <dcterms:modified xsi:type="dcterms:W3CDTF">2024-10-30T21:26:00Z</dcterms:modified>
</cp:coreProperties>
</file>