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5AFD629" w14:textId="506080E1" w:rsidR="00393A2B" w:rsidRDefault="00393A2B" w:rsidP="00585A13">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proyecto</w:t>
            </w:r>
            <w:r w:rsidR="00BB4ACA">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 un poco atrasado ya que</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han hecho bastantes cambios respecto al cronograma inicial, pero se han enfrentado las dificultades de buena manera, permitiendo un avance estable del proyecto</w:t>
            </w:r>
            <w:r w:rsidR="00653A4F">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considerando los cambios que se han aplicado, deberíamos estar atrasados 1 semana a lo arreglado.</w:t>
            </w:r>
          </w:p>
          <w:p w14:paraId="51D68C3D" w14:textId="77777777" w:rsidR="00393A2B" w:rsidRDefault="00393A2B" w:rsidP="00585A13">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4F12E" w14:textId="4B6FE7FB" w:rsidR="00393A2B" w:rsidRDefault="00393A2B" w:rsidP="00585A13">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cronograma inicial estableció que en esta fecha debería estar completado los siguientes módulos</w:t>
            </w:r>
          </w:p>
          <w:p w14:paraId="21B15F9D" w14:textId="5AA2179F"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datos (En proceso</w:t>
            </w:r>
            <w:r w:rsidR="00653A4F">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constante cambio tras reunión y consejos)</w:t>
            </w:r>
          </w:p>
          <w:p w14:paraId="1A2786E1" w14:textId="34CD4279"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(En proceso, depende de la base de datos)</w:t>
            </w:r>
          </w:p>
          <w:p w14:paraId="1A04C5A8" w14:textId="266E2393"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de login (Completado)</w:t>
            </w:r>
          </w:p>
          <w:p w14:paraId="1D4407CC" w14:textId="608B0093"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de inscripción de vecinos (</w:t>
            </w:r>
            <w:r w:rsidR="00653A4F">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Falta implementar botón de solicitud</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AE6026" w14:textId="032F3809" w:rsidR="00393A2B" w:rsidRDefault="00393A2B" w:rsidP="00393A2B">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 cambio mediante avanzaba la aplicación ya que había módulos faltantes para lograr nuestro objetivo, estos son los siguientes:</w:t>
            </w:r>
          </w:p>
          <w:p w14:paraId="2AB5D6B5" w14:textId="0F3009FB"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de registro (Completado)</w:t>
            </w:r>
          </w:p>
          <w:p w14:paraId="612A2D5C" w14:textId="1E661917"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de búsqueda de Junta de vecinos (</w:t>
            </w:r>
            <w:r w:rsidR="00653A4F">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Completado</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8E1AFC" w14:textId="3FFEEB6C" w:rsidR="00393A2B" w:rsidRDefault="00393A2B"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Modulo de perfil de usuario (Falta habilitar la opción editar perfil)</w:t>
            </w:r>
          </w:p>
          <w:p w14:paraId="6129DEDD" w14:textId="77777777" w:rsidR="00653A4F" w:rsidRDefault="00653A4F"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de creación de junta de vecinos (Completado)</w:t>
            </w:r>
          </w:p>
          <w:p w14:paraId="5332DBDF" w14:textId="531EB344" w:rsidR="00653A4F" w:rsidRPr="00393A2B" w:rsidRDefault="00653A4F" w:rsidP="00653A4F">
            <w:pPr>
              <w:pStyle w:val="Prrafodelista"/>
              <w:numPr>
                <w:ilvl w:val="0"/>
                <w:numId w:val="3"/>
              </w:num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Modulo de solicitudes de unión (Faltar implementar los botones de aceptación y rechazo)</w:t>
            </w:r>
          </w:p>
          <w:p w14:paraId="6C70E0C9" w14:textId="3EE44C60" w:rsidR="00393A2B" w:rsidRPr="00393A2B" w:rsidRDefault="00393A2B" w:rsidP="00393A2B">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041AD0AD" w:rsidR="00966D98" w:rsidRPr="00966D98" w:rsidRDefault="00966D98" w:rsidP="00585A13">
            <w:pPr>
              <w:jc w:val="both"/>
              <w:rPr>
                <w:rFonts w:ascii="Calibri" w:hAnsi="Calibri" w:cs="Arial"/>
                <w:b/>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b/>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Objetivo principal del primer sprint es habilitar que el usuario pueda crear una cuenta e ingresar a una junta de vecinos.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D3A275F" w:rsidR="0003309E" w:rsidRPr="00966D98" w:rsidRDefault="00966D98" w:rsidP="00585A13">
            <w:pPr>
              <w:jc w:val="both"/>
              <w:rPr>
                <w:rFonts w:ascii="Calibri" w:hAnsi="Calibri" w:cs="Arial"/>
                <w:bCs/>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bCs/>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048E66B9" w14:textId="77777777" w:rsidR="00DC525D" w:rsidRDefault="00DC525D" w:rsidP="00585A13">
            <w:pPr>
              <w:jc w:val="both"/>
              <w:rPr>
                <w:rFonts w:ascii="Calibri" w:hAnsi="Calibri" w:cs="Arial"/>
                <w:bCs/>
                <w:iCs/>
                <w:sz w:val="20"/>
                <w:szCs w:val="20"/>
                <w:lang w:eastAsia="es-CL"/>
              </w:rPr>
            </w:pPr>
            <w:r>
              <w:rPr>
                <w:rFonts w:ascii="Calibri" w:hAnsi="Calibri" w:cs="Arial"/>
                <w:bCs/>
                <w:iCs/>
                <w:sz w:val="20"/>
                <w:szCs w:val="20"/>
                <w:lang w:eastAsia="es-CL"/>
              </w:rPr>
              <w:t>Las evidencias que se presentaran en el informe de avance son las siguientes:</w:t>
            </w:r>
          </w:p>
          <w:p w14:paraId="300B322B" w14:textId="77777777" w:rsidR="00DC525D" w:rsidRDefault="00DC525D" w:rsidP="00585A13">
            <w:pPr>
              <w:jc w:val="both"/>
              <w:rPr>
                <w:rFonts w:ascii="Calibri" w:hAnsi="Calibri" w:cs="Arial"/>
                <w:bCs/>
                <w:iCs/>
                <w:sz w:val="20"/>
                <w:szCs w:val="20"/>
                <w:lang w:eastAsia="es-CL"/>
              </w:rPr>
            </w:pPr>
          </w:p>
          <w:p w14:paraId="0BBC33FF" w14:textId="286DB431"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Api</w:t>
            </w:r>
          </w:p>
          <w:p w14:paraId="76C21D87" w14:textId="2801C4E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Base de datos</w:t>
            </w:r>
          </w:p>
          <w:p w14:paraId="541C8D63" w14:textId="33F77F4C" w:rsidR="00DC525D" w:rsidRP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 xml:space="preserve">Módulo de </w:t>
            </w:r>
            <w:proofErr w:type="spellStart"/>
            <w:r>
              <w:rPr>
                <w:rFonts w:ascii="Calibri" w:hAnsi="Calibri" w:cs="Arial"/>
                <w:iCs/>
                <w:sz w:val="20"/>
                <w:szCs w:val="20"/>
                <w:lang w:eastAsia="es-CL"/>
              </w:rPr>
              <w:t>login</w:t>
            </w:r>
            <w:proofErr w:type="spellEnd"/>
          </w:p>
          <w:p w14:paraId="0B436D32" w14:textId="7777777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inscripción de vecinos</w:t>
            </w:r>
          </w:p>
          <w:p w14:paraId="34C0C279" w14:textId="7777777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registro</w:t>
            </w:r>
          </w:p>
          <w:p w14:paraId="61F17558" w14:textId="7777777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búsqueda de junta de vecinos</w:t>
            </w:r>
          </w:p>
          <w:p w14:paraId="072FA590" w14:textId="7777777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perfil de usuario</w:t>
            </w:r>
          </w:p>
          <w:p w14:paraId="49EF2AB4" w14:textId="77777777" w:rsidR="00DC525D" w:rsidRDefault="00DC525D" w:rsidP="00DC525D">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creación de junta de vecinos</w:t>
            </w:r>
          </w:p>
          <w:p w14:paraId="19501D88" w14:textId="5DCF6C60" w:rsidR="00DC525D" w:rsidRDefault="00DC525D" w:rsidP="00585A13">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solicitudes de unión</w:t>
            </w:r>
          </w:p>
          <w:p w14:paraId="53430D6B" w14:textId="2A151EFC" w:rsidR="00DC525D" w:rsidRPr="00DC525D" w:rsidRDefault="00DC525D" w:rsidP="00DC525D">
            <w:pPr>
              <w:jc w:val="both"/>
              <w:rPr>
                <w:rFonts w:ascii="Calibri" w:hAnsi="Calibri" w:cs="Arial"/>
                <w:iCs/>
                <w:sz w:val="20"/>
                <w:szCs w:val="20"/>
                <w:lang w:eastAsia="es-CL"/>
              </w:rPr>
            </w:pPr>
            <w:r>
              <w:rPr>
                <w:rFonts w:ascii="Calibri" w:hAnsi="Calibri" w:cs="Arial"/>
                <w:iCs/>
                <w:sz w:val="20"/>
                <w:szCs w:val="20"/>
                <w:lang w:eastAsia="es-CL"/>
              </w:rPr>
              <w:t xml:space="preserve">Estas evidencias son importantes ya que son el centro de la </w:t>
            </w:r>
            <w:r w:rsidR="008E1F83">
              <w:rPr>
                <w:rFonts w:ascii="Calibri" w:hAnsi="Calibri" w:cs="Arial"/>
                <w:iCs/>
                <w:sz w:val="20"/>
                <w:szCs w:val="20"/>
                <w:lang w:eastAsia="es-CL"/>
              </w:rPr>
              <w:t>aplicación y</w:t>
            </w:r>
            <w:r>
              <w:rPr>
                <w:rFonts w:ascii="Calibri" w:hAnsi="Calibri" w:cs="Arial"/>
                <w:iCs/>
                <w:sz w:val="20"/>
                <w:szCs w:val="20"/>
                <w:lang w:eastAsia="es-CL"/>
              </w:rPr>
              <w:t xml:space="preserve"> las principales que nos abrirán camino a las restantes que se trabajarán en segundo sprint</w:t>
            </w:r>
          </w:p>
          <w:p w14:paraId="51E5B895" w14:textId="1FD305D0" w:rsidR="00DC525D" w:rsidRPr="00DC525D" w:rsidRDefault="00DC525D" w:rsidP="00585A13">
            <w:pPr>
              <w:jc w:val="both"/>
              <w:rPr>
                <w:rFonts w:ascii="Calibri" w:hAnsi="Calibri" w:cs="Arial"/>
                <w:bCs/>
                <w:iCs/>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1846"/>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19"/>
        <w:gridCol w:w="1134"/>
        <w:gridCol w:w="992"/>
        <w:gridCol w:w="992"/>
        <w:gridCol w:w="1701"/>
        <w:gridCol w:w="1134"/>
        <w:gridCol w:w="1276"/>
      </w:tblGrid>
      <w:tr w:rsidR="00966D98" w:rsidRPr="006E3B0D" w14:paraId="585271CC" w14:textId="77777777" w:rsidTr="00966D98">
        <w:trPr>
          <w:trHeight w:val="415"/>
        </w:trPr>
        <w:tc>
          <w:tcPr>
            <w:tcW w:w="9776" w:type="dxa"/>
            <w:gridSpan w:val="8"/>
            <w:vAlign w:val="center"/>
          </w:tcPr>
          <w:p w14:paraId="60528202"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BB4ACA" w:rsidRPr="006E3B0D" w14:paraId="0E9D4BE3" w14:textId="77777777" w:rsidTr="00BB4ACA">
        <w:trPr>
          <w:trHeight w:val="711"/>
        </w:trPr>
        <w:tc>
          <w:tcPr>
            <w:tcW w:w="1328" w:type="dxa"/>
            <w:vAlign w:val="center"/>
          </w:tcPr>
          <w:p w14:paraId="6DE48E9A" w14:textId="77777777" w:rsidR="00966D98" w:rsidRPr="006E3B0D" w:rsidRDefault="00966D98" w:rsidP="00966D98">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19" w:type="dxa"/>
            <w:vAlign w:val="center"/>
          </w:tcPr>
          <w:p w14:paraId="743F8E92"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454D7525"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4793DAE4"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992" w:type="dxa"/>
            <w:vAlign w:val="center"/>
          </w:tcPr>
          <w:p w14:paraId="0E413D7D"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701" w:type="dxa"/>
            <w:vAlign w:val="center"/>
          </w:tcPr>
          <w:p w14:paraId="77E0A405"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00015C31" w14:textId="77777777" w:rsidR="00966D98" w:rsidRPr="006E3B0D" w:rsidRDefault="00966D98" w:rsidP="00966D98">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76" w:type="dxa"/>
            <w:vAlign w:val="center"/>
          </w:tcPr>
          <w:p w14:paraId="4F3A6764" w14:textId="77777777" w:rsidR="00966D98" w:rsidRPr="006E3B0D" w:rsidRDefault="00966D98" w:rsidP="00966D98">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BB4ACA" w:rsidRPr="006E3B0D" w14:paraId="35AC6A60" w14:textId="77777777" w:rsidTr="00BB4ACA">
        <w:trPr>
          <w:trHeight w:val="2410"/>
        </w:trPr>
        <w:tc>
          <w:tcPr>
            <w:tcW w:w="1328" w:type="dxa"/>
          </w:tcPr>
          <w:p w14:paraId="4EAA7155" w14:textId="77777777" w:rsidR="00966D98" w:rsidRDefault="00966D98" w:rsidP="00966D98">
            <w:pPr>
              <w:shd w:val="clear" w:color="auto" w:fill="FFFFFF"/>
              <w:spacing w:before="280" w:after="280" w:line="240" w:lineRule="auto"/>
              <w:jc w:val="both"/>
              <w:rPr>
                <w:b/>
                <w:color w:val="1A1A1A"/>
                <w:sz w:val="18"/>
                <w:szCs w:val="18"/>
              </w:rPr>
            </w:pPr>
            <w:r>
              <w:rPr>
                <w:b/>
                <w:color w:val="1A1A1A"/>
                <w:sz w:val="18"/>
                <w:szCs w:val="18"/>
              </w:rPr>
              <w:t>Gestionar proyectos informáticos, ofreciendo alternativas para la toma de decisiones de acuerdo con los requerimientos de la organización</w:t>
            </w:r>
          </w:p>
          <w:p w14:paraId="4374FBA9" w14:textId="3C93A3B6" w:rsidR="00966D98" w:rsidRPr="006E3B0D" w:rsidRDefault="00966D98" w:rsidP="00966D98">
            <w:pPr>
              <w:jc w:val="both"/>
              <w:rPr>
                <w:b/>
                <w:sz w:val="18"/>
                <w:szCs w:val="24"/>
              </w:rPr>
            </w:pPr>
          </w:p>
        </w:tc>
        <w:tc>
          <w:tcPr>
            <w:tcW w:w="1219" w:type="dxa"/>
          </w:tcPr>
          <w:p w14:paraId="4FB2E029" w14:textId="77777777" w:rsidR="00966D98" w:rsidRDefault="00966D98" w:rsidP="00966D98">
            <w:pPr>
              <w:spacing w:line="360" w:lineRule="auto"/>
              <w:jc w:val="both"/>
              <w:rPr>
                <w:b/>
                <w:sz w:val="16"/>
                <w:szCs w:val="16"/>
              </w:rPr>
            </w:pPr>
            <w:r>
              <w:rPr>
                <w:b/>
                <w:sz w:val="16"/>
                <w:szCs w:val="16"/>
              </w:rPr>
              <w:t xml:space="preserve">Product Backlog </w:t>
            </w:r>
          </w:p>
          <w:p w14:paraId="79E76512" w14:textId="7236C135" w:rsidR="00966D98" w:rsidRPr="006E3B0D" w:rsidRDefault="00966D98" w:rsidP="00966D98">
            <w:pPr>
              <w:jc w:val="both"/>
              <w:rPr>
                <w:rFonts w:ascii="Calibri" w:hAnsi="Calibri" w:cs="Arial"/>
                <w:i/>
                <w:color w:val="548DD4"/>
                <w:sz w:val="18"/>
                <w:szCs w:val="20"/>
                <w:lang w:eastAsia="es-CL"/>
              </w:rPr>
            </w:pPr>
          </w:p>
        </w:tc>
        <w:tc>
          <w:tcPr>
            <w:tcW w:w="1134" w:type="dxa"/>
          </w:tcPr>
          <w:p w14:paraId="60DC53B8" w14:textId="77777777" w:rsidR="00966D98" w:rsidRDefault="00966D98" w:rsidP="00966D98">
            <w:pPr>
              <w:jc w:val="both"/>
              <w:rPr>
                <w:i/>
                <w:sz w:val="18"/>
                <w:szCs w:val="18"/>
              </w:rPr>
            </w:pPr>
            <w:r>
              <w:rPr>
                <w:i/>
                <w:sz w:val="18"/>
                <w:szCs w:val="18"/>
              </w:rPr>
              <w:t>Herramientas de Office</w:t>
            </w:r>
          </w:p>
          <w:p w14:paraId="3D1D6C35" w14:textId="139030FE" w:rsidR="00966D98" w:rsidRPr="006E3B0D" w:rsidRDefault="00966D98" w:rsidP="00966D98">
            <w:pPr>
              <w:jc w:val="both"/>
              <w:rPr>
                <w:b/>
                <w:sz w:val="18"/>
                <w:szCs w:val="24"/>
              </w:rPr>
            </w:pPr>
          </w:p>
        </w:tc>
        <w:tc>
          <w:tcPr>
            <w:tcW w:w="992" w:type="dxa"/>
          </w:tcPr>
          <w:p w14:paraId="15BE2C37" w14:textId="77777777" w:rsidR="00966D98" w:rsidRDefault="00966D98" w:rsidP="00966D98">
            <w:pPr>
              <w:jc w:val="both"/>
              <w:rPr>
                <w:i/>
                <w:sz w:val="18"/>
                <w:szCs w:val="18"/>
              </w:rPr>
            </w:pPr>
            <w:r>
              <w:rPr>
                <w:i/>
                <w:sz w:val="18"/>
                <w:szCs w:val="18"/>
              </w:rPr>
              <w:t>1 semana</w:t>
            </w:r>
          </w:p>
          <w:p w14:paraId="2CCD1315" w14:textId="5635CE1A" w:rsidR="00966D98" w:rsidRPr="006E3B0D" w:rsidRDefault="00966D98" w:rsidP="00966D98">
            <w:pPr>
              <w:jc w:val="both"/>
              <w:rPr>
                <w:b/>
                <w:sz w:val="18"/>
                <w:szCs w:val="24"/>
              </w:rPr>
            </w:pPr>
          </w:p>
        </w:tc>
        <w:tc>
          <w:tcPr>
            <w:tcW w:w="992" w:type="dxa"/>
          </w:tcPr>
          <w:p w14:paraId="440C0558" w14:textId="77777777" w:rsidR="0094520C" w:rsidRDefault="0094520C" w:rsidP="0094520C">
            <w:pPr>
              <w:jc w:val="both"/>
              <w:rPr>
                <w:i/>
                <w:sz w:val="18"/>
                <w:szCs w:val="18"/>
              </w:rPr>
            </w:pPr>
            <w:r>
              <w:rPr>
                <w:i/>
                <w:sz w:val="18"/>
                <w:szCs w:val="18"/>
              </w:rPr>
              <w:t>Alejandro Rivera</w:t>
            </w:r>
          </w:p>
          <w:p w14:paraId="5261E0B3" w14:textId="5A59FA63" w:rsidR="00966D98" w:rsidRPr="006E3B0D" w:rsidRDefault="0094520C" w:rsidP="0094520C">
            <w:pPr>
              <w:jc w:val="both"/>
              <w:rPr>
                <w:rFonts w:ascii="Calibri" w:hAnsi="Calibri" w:cs="Arial"/>
                <w:i/>
                <w:color w:val="548DD4"/>
                <w:sz w:val="18"/>
                <w:szCs w:val="20"/>
                <w:lang w:eastAsia="es-CL"/>
              </w:rPr>
            </w:pPr>
            <w:r>
              <w:rPr>
                <w:i/>
                <w:sz w:val="18"/>
                <w:szCs w:val="18"/>
              </w:rPr>
              <w:t>Ignacio Geldres</w:t>
            </w:r>
          </w:p>
        </w:tc>
        <w:tc>
          <w:tcPr>
            <w:tcW w:w="1701" w:type="dxa"/>
          </w:tcPr>
          <w:p w14:paraId="174B28F4" w14:textId="0564EB73" w:rsidR="0094520C" w:rsidRDefault="0094520C" w:rsidP="0094520C">
            <w:pPr>
              <w:jc w:val="both"/>
              <w:rPr>
                <w:i/>
                <w:sz w:val="18"/>
                <w:szCs w:val="18"/>
              </w:rPr>
            </w:pPr>
            <w:r>
              <w:rPr>
                <w:i/>
                <w:sz w:val="18"/>
                <w:szCs w:val="18"/>
              </w:rPr>
              <w:t>No se presentaron dificultades al momento de hacer esta tarea</w:t>
            </w:r>
          </w:p>
          <w:p w14:paraId="0FF6053A" w14:textId="159707CD" w:rsidR="00966D98" w:rsidRPr="006E3B0D" w:rsidRDefault="00966D98" w:rsidP="00966D98">
            <w:pPr>
              <w:jc w:val="both"/>
              <w:rPr>
                <w:rFonts w:ascii="Calibri" w:hAnsi="Calibri" w:cs="Arial"/>
                <w:i/>
                <w:color w:val="548DD4"/>
                <w:sz w:val="18"/>
                <w:szCs w:val="20"/>
                <w:lang w:eastAsia="es-CL"/>
              </w:rPr>
            </w:pPr>
          </w:p>
        </w:tc>
        <w:tc>
          <w:tcPr>
            <w:tcW w:w="1134" w:type="dxa"/>
          </w:tcPr>
          <w:p w14:paraId="5E0F322C" w14:textId="256E1E80" w:rsidR="00966D98" w:rsidRPr="0094520C" w:rsidRDefault="0094520C" w:rsidP="0094520C">
            <w:pPr>
              <w:jc w:val="both"/>
              <w:rPr>
                <w:rFonts w:ascii="Calibri" w:hAnsi="Calibri" w:cs="Arial"/>
                <w:i/>
                <w:color w:val="000000" w:themeColor="text1"/>
                <w:sz w:val="16"/>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sz w:val="18"/>
                <w:szCs w:val="18"/>
              </w:rPr>
              <w:t>Completada</w:t>
            </w:r>
          </w:p>
        </w:tc>
        <w:tc>
          <w:tcPr>
            <w:tcW w:w="1276" w:type="dxa"/>
          </w:tcPr>
          <w:p w14:paraId="0804A7F7" w14:textId="01B79BC1" w:rsidR="00966D98" w:rsidRPr="006E3B0D" w:rsidRDefault="0094520C" w:rsidP="00966D98">
            <w:pPr>
              <w:jc w:val="both"/>
              <w:rPr>
                <w:rFonts w:ascii="Calibri" w:hAnsi="Calibri" w:cs="Arial"/>
                <w:i/>
                <w:color w:val="548DD4"/>
                <w:sz w:val="18"/>
                <w:szCs w:val="20"/>
                <w:lang w:eastAsia="es-CL"/>
              </w:rPr>
            </w:pPr>
            <w:r>
              <w:rPr>
                <w:rFonts w:ascii="Calibri" w:hAnsi="Calibri" w:cs="Arial"/>
                <w:b/>
                <w:bCs/>
                <w:iCs/>
                <w:sz w:val="18"/>
                <w:szCs w:val="20"/>
                <w:lang w:eastAsia="es-CL"/>
              </w:rPr>
              <w:t>Ninguna</w:t>
            </w:r>
            <w:r w:rsidR="00966D98">
              <w:rPr>
                <w:rFonts w:ascii="Calibri" w:hAnsi="Calibri" w:cs="Arial"/>
                <w:i/>
                <w:color w:val="548DD4"/>
                <w:sz w:val="18"/>
                <w:szCs w:val="20"/>
                <w:lang w:eastAsia="es-CL"/>
              </w:rPr>
              <w:t xml:space="preserve"> </w:t>
            </w:r>
          </w:p>
        </w:tc>
      </w:tr>
      <w:tr w:rsidR="0094520C" w:rsidRPr="006E3B0D" w14:paraId="7FC067D9" w14:textId="77777777" w:rsidTr="00BB4ACA">
        <w:trPr>
          <w:trHeight w:val="2410"/>
        </w:trPr>
        <w:tc>
          <w:tcPr>
            <w:tcW w:w="1328" w:type="dxa"/>
          </w:tcPr>
          <w:p w14:paraId="3BF9C272" w14:textId="77777777" w:rsidR="0094520C" w:rsidRDefault="0094520C" w:rsidP="0094520C">
            <w:pPr>
              <w:shd w:val="clear" w:color="auto" w:fill="FFFFFF"/>
              <w:spacing w:before="280" w:after="280" w:line="240" w:lineRule="auto"/>
              <w:jc w:val="center"/>
              <w:rPr>
                <w:b/>
                <w:color w:val="1A1A1A"/>
                <w:sz w:val="18"/>
                <w:szCs w:val="18"/>
              </w:rPr>
            </w:pPr>
            <w:r>
              <w:rPr>
                <w:b/>
                <w:color w:val="1A1A1A"/>
                <w:sz w:val="18"/>
                <w:szCs w:val="18"/>
              </w:rPr>
              <w:t>Gestionar proyectos informáticos, ofreciendo alternativas para la toma de decisiones de acuerdo con los requerimientos de la organización</w:t>
            </w:r>
          </w:p>
          <w:p w14:paraId="26364C2E" w14:textId="77777777" w:rsidR="0094520C" w:rsidRPr="0094520C" w:rsidRDefault="0094520C" w:rsidP="0094520C">
            <w:pPr>
              <w:jc w:val="center"/>
              <w:rPr>
                <w:sz w:val="18"/>
                <w:szCs w:val="18"/>
              </w:rPr>
            </w:pPr>
          </w:p>
        </w:tc>
        <w:tc>
          <w:tcPr>
            <w:tcW w:w="1219" w:type="dxa"/>
          </w:tcPr>
          <w:p w14:paraId="6E992BA8" w14:textId="77777777" w:rsidR="0094520C" w:rsidRDefault="0094520C" w:rsidP="0094520C">
            <w:pPr>
              <w:spacing w:line="360" w:lineRule="auto"/>
              <w:jc w:val="both"/>
              <w:rPr>
                <w:b/>
                <w:sz w:val="16"/>
                <w:szCs w:val="16"/>
              </w:rPr>
            </w:pPr>
            <w:r>
              <w:rPr>
                <w:b/>
                <w:sz w:val="16"/>
                <w:szCs w:val="16"/>
              </w:rPr>
              <w:t>Sprint Backlog</w:t>
            </w:r>
          </w:p>
          <w:p w14:paraId="0C15377D" w14:textId="77777777" w:rsidR="0094520C" w:rsidRDefault="0094520C" w:rsidP="0094520C">
            <w:pPr>
              <w:spacing w:line="360" w:lineRule="auto"/>
              <w:jc w:val="both"/>
              <w:rPr>
                <w:b/>
                <w:sz w:val="16"/>
                <w:szCs w:val="16"/>
              </w:rPr>
            </w:pPr>
          </w:p>
        </w:tc>
        <w:tc>
          <w:tcPr>
            <w:tcW w:w="1134" w:type="dxa"/>
          </w:tcPr>
          <w:p w14:paraId="59EBD262" w14:textId="77777777" w:rsidR="0094520C" w:rsidRDefault="0094520C" w:rsidP="0094520C">
            <w:pPr>
              <w:jc w:val="both"/>
              <w:rPr>
                <w:i/>
                <w:sz w:val="18"/>
                <w:szCs w:val="18"/>
              </w:rPr>
            </w:pPr>
            <w:r>
              <w:rPr>
                <w:i/>
                <w:sz w:val="18"/>
                <w:szCs w:val="18"/>
              </w:rPr>
              <w:t>Herramientas de Office</w:t>
            </w:r>
          </w:p>
          <w:p w14:paraId="24FE616C" w14:textId="77777777" w:rsidR="0094520C" w:rsidRDefault="0094520C" w:rsidP="0094520C">
            <w:pPr>
              <w:jc w:val="both"/>
              <w:rPr>
                <w:i/>
                <w:sz w:val="18"/>
                <w:szCs w:val="18"/>
              </w:rPr>
            </w:pPr>
          </w:p>
        </w:tc>
        <w:tc>
          <w:tcPr>
            <w:tcW w:w="992" w:type="dxa"/>
          </w:tcPr>
          <w:p w14:paraId="4DEC29C0" w14:textId="3E235583" w:rsidR="0094520C" w:rsidRDefault="0094520C" w:rsidP="0094520C">
            <w:pPr>
              <w:jc w:val="both"/>
              <w:rPr>
                <w:i/>
                <w:sz w:val="18"/>
                <w:szCs w:val="18"/>
              </w:rPr>
            </w:pPr>
            <w:r w:rsidRPr="0094520C">
              <w:rPr>
                <w:i/>
                <w:sz w:val="18"/>
                <w:szCs w:val="18"/>
              </w:rPr>
              <w:t>1 semana</w:t>
            </w:r>
          </w:p>
        </w:tc>
        <w:tc>
          <w:tcPr>
            <w:tcW w:w="992" w:type="dxa"/>
          </w:tcPr>
          <w:p w14:paraId="75B62165" w14:textId="77777777" w:rsidR="0094520C" w:rsidRDefault="0094520C" w:rsidP="0094520C">
            <w:pPr>
              <w:jc w:val="both"/>
              <w:rPr>
                <w:i/>
                <w:sz w:val="18"/>
                <w:szCs w:val="18"/>
              </w:rPr>
            </w:pPr>
            <w:r>
              <w:rPr>
                <w:i/>
                <w:sz w:val="18"/>
                <w:szCs w:val="18"/>
              </w:rPr>
              <w:t>Alejandro Rivera</w:t>
            </w:r>
          </w:p>
          <w:p w14:paraId="780A8975" w14:textId="672C163A" w:rsidR="0094520C" w:rsidRDefault="0094520C" w:rsidP="0094520C">
            <w:pPr>
              <w:jc w:val="both"/>
              <w:rPr>
                <w:i/>
                <w:sz w:val="18"/>
                <w:szCs w:val="18"/>
              </w:rPr>
            </w:pPr>
            <w:r>
              <w:rPr>
                <w:i/>
                <w:sz w:val="18"/>
                <w:szCs w:val="18"/>
              </w:rPr>
              <w:t>Ignacio Geldres</w:t>
            </w:r>
          </w:p>
        </w:tc>
        <w:tc>
          <w:tcPr>
            <w:tcW w:w="1701" w:type="dxa"/>
          </w:tcPr>
          <w:p w14:paraId="471235DF" w14:textId="77777777" w:rsidR="0094520C" w:rsidRDefault="0094520C" w:rsidP="0094520C">
            <w:pPr>
              <w:jc w:val="both"/>
              <w:rPr>
                <w:i/>
                <w:sz w:val="18"/>
                <w:szCs w:val="18"/>
              </w:rPr>
            </w:pPr>
            <w:r>
              <w:rPr>
                <w:i/>
                <w:sz w:val="18"/>
                <w:szCs w:val="18"/>
              </w:rPr>
              <w:t>No se presentaron dificultades al momento de hacer esta tarea</w:t>
            </w:r>
          </w:p>
          <w:p w14:paraId="47483E1F" w14:textId="77777777" w:rsidR="0094520C" w:rsidRDefault="0094520C" w:rsidP="0094520C">
            <w:pPr>
              <w:jc w:val="both"/>
              <w:rPr>
                <w:i/>
                <w:sz w:val="18"/>
                <w:szCs w:val="18"/>
              </w:rPr>
            </w:pPr>
          </w:p>
        </w:tc>
        <w:tc>
          <w:tcPr>
            <w:tcW w:w="1134" w:type="dxa"/>
          </w:tcPr>
          <w:p w14:paraId="39840567" w14:textId="1C33C2B5" w:rsidR="0094520C" w:rsidRDefault="00BB4ACA" w:rsidP="0094520C">
            <w:pPr>
              <w:jc w:val="both"/>
              <w:rPr>
                <w:i/>
                <w:sz w:val="18"/>
                <w:szCs w:val="18"/>
              </w:rPr>
            </w:pPr>
            <w:r>
              <w:rPr>
                <w:i/>
                <w:sz w:val="18"/>
                <w:szCs w:val="18"/>
              </w:rPr>
              <w:t>Completada</w:t>
            </w:r>
          </w:p>
        </w:tc>
        <w:tc>
          <w:tcPr>
            <w:tcW w:w="1276" w:type="dxa"/>
          </w:tcPr>
          <w:p w14:paraId="18D0079A" w14:textId="734CC531"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Ninguna</w:t>
            </w:r>
          </w:p>
        </w:tc>
      </w:tr>
      <w:tr w:rsidR="0094520C" w:rsidRPr="006E3B0D" w14:paraId="2D9EB008" w14:textId="77777777" w:rsidTr="00BB4ACA">
        <w:trPr>
          <w:trHeight w:val="2410"/>
        </w:trPr>
        <w:tc>
          <w:tcPr>
            <w:tcW w:w="1328" w:type="dxa"/>
          </w:tcPr>
          <w:p w14:paraId="6FC98AAE" w14:textId="77777777" w:rsidR="0094520C" w:rsidRDefault="0094520C" w:rsidP="0094520C">
            <w:pPr>
              <w:shd w:val="clear" w:color="auto" w:fill="FFFFFF"/>
              <w:spacing w:before="280" w:after="280" w:line="240" w:lineRule="auto"/>
              <w:jc w:val="center"/>
              <w:rPr>
                <w:b/>
                <w:color w:val="1A1A1A"/>
                <w:sz w:val="18"/>
                <w:szCs w:val="18"/>
              </w:rPr>
            </w:pPr>
            <w:r>
              <w:rPr>
                <w:b/>
                <w:color w:val="1A1A1A"/>
                <w:sz w:val="18"/>
                <w:szCs w:val="18"/>
              </w:rPr>
              <w:t>Gestionar proyectos informáticos, ofreciendo alternativas para la toma de decisiones de acuerdo con los requerimientos de la organización</w:t>
            </w:r>
          </w:p>
          <w:p w14:paraId="20A48EAC" w14:textId="77777777" w:rsidR="0094520C" w:rsidRPr="0094520C" w:rsidRDefault="0094520C" w:rsidP="0094520C">
            <w:pPr>
              <w:jc w:val="center"/>
              <w:rPr>
                <w:sz w:val="18"/>
                <w:szCs w:val="18"/>
              </w:rPr>
            </w:pPr>
          </w:p>
        </w:tc>
        <w:tc>
          <w:tcPr>
            <w:tcW w:w="1219" w:type="dxa"/>
          </w:tcPr>
          <w:p w14:paraId="05E22E5C" w14:textId="77777777" w:rsidR="0094520C" w:rsidRDefault="0094520C" w:rsidP="0094520C">
            <w:pPr>
              <w:spacing w:line="360" w:lineRule="auto"/>
              <w:jc w:val="both"/>
              <w:rPr>
                <w:b/>
                <w:sz w:val="16"/>
                <w:szCs w:val="16"/>
              </w:rPr>
            </w:pPr>
            <w:r>
              <w:rPr>
                <w:b/>
                <w:sz w:val="16"/>
                <w:szCs w:val="16"/>
              </w:rPr>
              <w:t>Product Roadmap</w:t>
            </w:r>
          </w:p>
          <w:p w14:paraId="64022EE7" w14:textId="77777777" w:rsidR="0094520C" w:rsidRDefault="0094520C" w:rsidP="0094520C">
            <w:pPr>
              <w:spacing w:line="360" w:lineRule="auto"/>
              <w:jc w:val="both"/>
              <w:rPr>
                <w:b/>
                <w:sz w:val="16"/>
                <w:szCs w:val="16"/>
              </w:rPr>
            </w:pPr>
          </w:p>
        </w:tc>
        <w:tc>
          <w:tcPr>
            <w:tcW w:w="1134" w:type="dxa"/>
          </w:tcPr>
          <w:p w14:paraId="0FBB884A" w14:textId="77777777" w:rsidR="0094520C" w:rsidRDefault="0094520C" w:rsidP="0094520C">
            <w:pPr>
              <w:jc w:val="both"/>
              <w:rPr>
                <w:i/>
                <w:sz w:val="18"/>
                <w:szCs w:val="18"/>
              </w:rPr>
            </w:pPr>
            <w:r>
              <w:rPr>
                <w:i/>
                <w:sz w:val="18"/>
                <w:szCs w:val="18"/>
              </w:rPr>
              <w:t>Herramientas de Office</w:t>
            </w:r>
          </w:p>
          <w:p w14:paraId="42CE4CA1" w14:textId="77777777" w:rsidR="0094520C" w:rsidRDefault="0094520C" w:rsidP="0094520C">
            <w:pPr>
              <w:jc w:val="both"/>
              <w:rPr>
                <w:i/>
                <w:sz w:val="18"/>
                <w:szCs w:val="18"/>
              </w:rPr>
            </w:pPr>
          </w:p>
        </w:tc>
        <w:tc>
          <w:tcPr>
            <w:tcW w:w="992" w:type="dxa"/>
          </w:tcPr>
          <w:p w14:paraId="7F5E87DD" w14:textId="3C53CC6C" w:rsidR="0094520C" w:rsidRDefault="0094520C" w:rsidP="0094520C">
            <w:pPr>
              <w:jc w:val="both"/>
              <w:rPr>
                <w:i/>
                <w:sz w:val="18"/>
                <w:szCs w:val="18"/>
              </w:rPr>
            </w:pPr>
            <w:r w:rsidRPr="0094520C">
              <w:rPr>
                <w:i/>
                <w:sz w:val="18"/>
                <w:szCs w:val="18"/>
              </w:rPr>
              <w:t>1 semana</w:t>
            </w:r>
          </w:p>
        </w:tc>
        <w:tc>
          <w:tcPr>
            <w:tcW w:w="992" w:type="dxa"/>
          </w:tcPr>
          <w:p w14:paraId="215D96B3" w14:textId="77777777" w:rsidR="0094520C" w:rsidRDefault="0094520C" w:rsidP="0094520C">
            <w:pPr>
              <w:jc w:val="both"/>
              <w:rPr>
                <w:i/>
                <w:sz w:val="18"/>
                <w:szCs w:val="18"/>
              </w:rPr>
            </w:pPr>
            <w:r>
              <w:rPr>
                <w:i/>
                <w:sz w:val="18"/>
                <w:szCs w:val="18"/>
              </w:rPr>
              <w:t>Alejandro Rivera</w:t>
            </w:r>
          </w:p>
          <w:p w14:paraId="688F1F25" w14:textId="1E6B0C86" w:rsidR="0094520C" w:rsidRDefault="0094520C" w:rsidP="0094520C">
            <w:pPr>
              <w:jc w:val="both"/>
              <w:rPr>
                <w:i/>
                <w:sz w:val="18"/>
                <w:szCs w:val="18"/>
              </w:rPr>
            </w:pPr>
            <w:r>
              <w:rPr>
                <w:i/>
                <w:sz w:val="18"/>
                <w:szCs w:val="18"/>
              </w:rPr>
              <w:t>Ignacio Geldres</w:t>
            </w:r>
          </w:p>
        </w:tc>
        <w:tc>
          <w:tcPr>
            <w:tcW w:w="1701" w:type="dxa"/>
          </w:tcPr>
          <w:p w14:paraId="20A99896" w14:textId="77777777" w:rsidR="0094520C" w:rsidRDefault="0094520C" w:rsidP="0094520C">
            <w:pPr>
              <w:jc w:val="both"/>
              <w:rPr>
                <w:i/>
                <w:sz w:val="18"/>
                <w:szCs w:val="18"/>
              </w:rPr>
            </w:pPr>
            <w:r>
              <w:rPr>
                <w:i/>
                <w:sz w:val="18"/>
                <w:szCs w:val="18"/>
              </w:rPr>
              <w:t>No se presentaron dificultades al momento de hacer esta tarea</w:t>
            </w:r>
          </w:p>
          <w:p w14:paraId="55AAC401" w14:textId="77777777" w:rsidR="0094520C" w:rsidRDefault="0094520C" w:rsidP="0094520C">
            <w:pPr>
              <w:jc w:val="both"/>
              <w:rPr>
                <w:i/>
                <w:sz w:val="18"/>
                <w:szCs w:val="18"/>
              </w:rPr>
            </w:pPr>
          </w:p>
        </w:tc>
        <w:tc>
          <w:tcPr>
            <w:tcW w:w="1134" w:type="dxa"/>
          </w:tcPr>
          <w:p w14:paraId="132E33FB" w14:textId="37F2EC31" w:rsidR="0094520C" w:rsidRDefault="00BB4ACA" w:rsidP="0094520C">
            <w:pPr>
              <w:jc w:val="both"/>
              <w:rPr>
                <w:i/>
                <w:sz w:val="18"/>
                <w:szCs w:val="18"/>
              </w:rPr>
            </w:pPr>
            <w:r>
              <w:rPr>
                <w:i/>
                <w:sz w:val="18"/>
                <w:szCs w:val="18"/>
              </w:rPr>
              <w:t>Completada</w:t>
            </w:r>
          </w:p>
        </w:tc>
        <w:tc>
          <w:tcPr>
            <w:tcW w:w="1276" w:type="dxa"/>
          </w:tcPr>
          <w:p w14:paraId="6E8CE0F3" w14:textId="5E76478D"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Ninguna</w:t>
            </w:r>
          </w:p>
        </w:tc>
      </w:tr>
      <w:tr w:rsidR="0094520C" w:rsidRPr="006E3B0D" w14:paraId="0071231F" w14:textId="77777777" w:rsidTr="00BB4ACA">
        <w:trPr>
          <w:trHeight w:val="2410"/>
        </w:trPr>
        <w:tc>
          <w:tcPr>
            <w:tcW w:w="1328" w:type="dxa"/>
          </w:tcPr>
          <w:p w14:paraId="53872BCE" w14:textId="1F90F7AA" w:rsidR="0094520C" w:rsidRDefault="0094520C" w:rsidP="0094520C">
            <w:pPr>
              <w:shd w:val="clear" w:color="auto" w:fill="FFFFFF"/>
              <w:spacing w:before="280" w:after="280" w:line="240" w:lineRule="auto"/>
              <w:jc w:val="center"/>
              <w:rPr>
                <w:b/>
                <w:color w:val="1A1A1A"/>
                <w:sz w:val="18"/>
                <w:szCs w:val="18"/>
              </w:rPr>
            </w:pPr>
            <w:r>
              <w:rPr>
                <w:b/>
                <w:color w:val="1A1A1A"/>
                <w:sz w:val="18"/>
                <w:szCs w:val="18"/>
              </w:rPr>
              <w:lastRenderedPageBreak/>
              <w:t xml:space="preserve">Construir modelos de datos para soportar los requerimientos de la organización </w:t>
            </w:r>
            <w:r w:rsidR="00BB4ACA">
              <w:rPr>
                <w:b/>
                <w:color w:val="1A1A1A"/>
                <w:sz w:val="18"/>
                <w:szCs w:val="18"/>
              </w:rPr>
              <w:t>de acuerdo con</w:t>
            </w:r>
            <w:r>
              <w:rPr>
                <w:b/>
                <w:color w:val="1A1A1A"/>
                <w:sz w:val="18"/>
                <w:szCs w:val="18"/>
              </w:rPr>
              <w:t xml:space="preserve"> un diseño definido y escalable en el tiempo</w:t>
            </w:r>
            <w:r>
              <w:rPr>
                <w:b/>
                <w:color w:val="1A1A1A"/>
              </w:rPr>
              <w:t>.</w:t>
            </w:r>
          </w:p>
          <w:p w14:paraId="6D3DCC6D" w14:textId="77777777" w:rsidR="0094520C" w:rsidRPr="0094520C" w:rsidRDefault="0094520C" w:rsidP="0094520C">
            <w:pPr>
              <w:jc w:val="center"/>
              <w:rPr>
                <w:sz w:val="18"/>
                <w:szCs w:val="18"/>
              </w:rPr>
            </w:pPr>
          </w:p>
        </w:tc>
        <w:tc>
          <w:tcPr>
            <w:tcW w:w="1219" w:type="dxa"/>
          </w:tcPr>
          <w:p w14:paraId="715488D4" w14:textId="77777777" w:rsidR="0094520C" w:rsidRDefault="0094520C" w:rsidP="0094520C">
            <w:pPr>
              <w:spacing w:line="360" w:lineRule="auto"/>
              <w:jc w:val="both"/>
              <w:rPr>
                <w:b/>
                <w:sz w:val="16"/>
                <w:szCs w:val="16"/>
              </w:rPr>
            </w:pPr>
            <w:r>
              <w:rPr>
                <w:b/>
                <w:sz w:val="16"/>
                <w:szCs w:val="16"/>
              </w:rPr>
              <w:t>Implementación de Login</w:t>
            </w:r>
          </w:p>
          <w:p w14:paraId="76D852C7" w14:textId="77777777" w:rsidR="0094520C" w:rsidRDefault="0094520C" w:rsidP="0094520C">
            <w:pPr>
              <w:spacing w:line="360" w:lineRule="auto"/>
              <w:jc w:val="both"/>
              <w:rPr>
                <w:b/>
                <w:sz w:val="16"/>
                <w:szCs w:val="16"/>
              </w:rPr>
            </w:pPr>
          </w:p>
        </w:tc>
        <w:tc>
          <w:tcPr>
            <w:tcW w:w="1134" w:type="dxa"/>
          </w:tcPr>
          <w:p w14:paraId="2FC654FC" w14:textId="77777777" w:rsidR="0094520C" w:rsidRDefault="0094520C" w:rsidP="0094520C">
            <w:pPr>
              <w:jc w:val="both"/>
              <w:rPr>
                <w:i/>
                <w:sz w:val="18"/>
                <w:szCs w:val="18"/>
              </w:rPr>
            </w:pPr>
            <w:r>
              <w:rPr>
                <w:i/>
                <w:sz w:val="18"/>
                <w:szCs w:val="18"/>
              </w:rPr>
              <w:t>Angular</w:t>
            </w:r>
          </w:p>
          <w:p w14:paraId="63EC8CC2" w14:textId="193E1383" w:rsidR="0094520C" w:rsidRDefault="0094520C" w:rsidP="0094520C">
            <w:pPr>
              <w:jc w:val="both"/>
              <w:rPr>
                <w:i/>
                <w:sz w:val="18"/>
                <w:szCs w:val="18"/>
              </w:rPr>
            </w:pPr>
            <w:r>
              <w:rPr>
                <w:i/>
                <w:sz w:val="18"/>
                <w:szCs w:val="18"/>
              </w:rPr>
              <w:t>HTML</w:t>
            </w:r>
          </w:p>
        </w:tc>
        <w:tc>
          <w:tcPr>
            <w:tcW w:w="992" w:type="dxa"/>
          </w:tcPr>
          <w:p w14:paraId="04E0E10C" w14:textId="2360BBF4" w:rsidR="0094520C" w:rsidRDefault="0094520C" w:rsidP="0094520C">
            <w:pPr>
              <w:jc w:val="both"/>
              <w:rPr>
                <w:i/>
                <w:sz w:val="18"/>
                <w:szCs w:val="18"/>
              </w:rPr>
            </w:pPr>
            <w:r w:rsidRPr="0094520C">
              <w:rPr>
                <w:i/>
                <w:sz w:val="18"/>
                <w:szCs w:val="18"/>
              </w:rPr>
              <w:t>1 semana</w:t>
            </w:r>
          </w:p>
        </w:tc>
        <w:tc>
          <w:tcPr>
            <w:tcW w:w="992" w:type="dxa"/>
          </w:tcPr>
          <w:p w14:paraId="0DE93918" w14:textId="77777777" w:rsidR="0094520C" w:rsidRDefault="0094520C" w:rsidP="0094520C">
            <w:pPr>
              <w:jc w:val="both"/>
              <w:rPr>
                <w:i/>
                <w:sz w:val="18"/>
                <w:szCs w:val="18"/>
              </w:rPr>
            </w:pPr>
            <w:r>
              <w:rPr>
                <w:i/>
                <w:sz w:val="18"/>
                <w:szCs w:val="18"/>
              </w:rPr>
              <w:t>Alejandro Rivera</w:t>
            </w:r>
          </w:p>
          <w:p w14:paraId="4226326C" w14:textId="473FFC2D" w:rsidR="0094520C" w:rsidRDefault="0094520C" w:rsidP="0094520C">
            <w:pPr>
              <w:jc w:val="both"/>
              <w:rPr>
                <w:i/>
                <w:sz w:val="18"/>
                <w:szCs w:val="18"/>
              </w:rPr>
            </w:pPr>
            <w:r>
              <w:rPr>
                <w:i/>
                <w:sz w:val="18"/>
                <w:szCs w:val="18"/>
              </w:rPr>
              <w:t>Ignacio Geldres</w:t>
            </w:r>
          </w:p>
        </w:tc>
        <w:tc>
          <w:tcPr>
            <w:tcW w:w="1701" w:type="dxa"/>
          </w:tcPr>
          <w:p w14:paraId="4E692164" w14:textId="2E9E6440" w:rsidR="0094520C" w:rsidRDefault="00BB4ACA" w:rsidP="0094520C">
            <w:pPr>
              <w:jc w:val="both"/>
              <w:rPr>
                <w:i/>
                <w:sz w:val="18"/>
                <w:szCs w:val="18"/>
              </w:rPr>
            </w:pPr>
            <w:r>
              <w:rPr>
                <w:i/>
                <w:sz w:val="18"/>
                <w:szCs w:val="18"/>
              </w:rPr>
              <w:t xml:space="preserve">Se presento dificultad al momento de enviar los datos desde el front al backend </w:t>
            </w:r>
          </w:p>
        </w:tc>
        <w:tc>
          <w:tcPr>
            <w:tcW w:w="1134" w:type="dxa"/>
          </w:tcPr>
          <w:p w14:paraId="3232D019" w14:textId="5DC5C711" w:rsidR="0094520C" w:rsidRDefault="00BB4ACA" w:rsidP="0094520C">
            <w:pPr>
              <w:jc w:val="both"/>
              <w:rPr>
                <w:i/>
                <w:sz w:val="18"/>
                <w:szCs w:val="18"/>
              </w:rPr>
            </w:pPr>
            <w:r>
              <w:rPr>
                <w:i/>
                <w:sz w:val="18"/>
                <w:szCs w:val="18"/>
              </w:rPr>
              <w:t>Completada</w:t>
            </w:r>
          </w:p>
        </w:tc>
        <w:tc>
          <w:tcPr>
            <w:tcW w:w="1276" w:type="dxa"/>
          </w:tcPr>
          <w:p w14:paraId="62660F98" w14:textId="25D8D056"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El módulo se dividió en 2, creando el modulo de registro, el cual se modifico para recibir mas datos, estos solicitados por la junta de vecinos</w:t>
            </w:r>
          </w:p>
        </w:tc>
      </w:tr>
      <w:tr w:rsidR="0094520C" w:rsidRPr="006E3B0D" w14:paraId="7680B54D" w14:textId="77777777" w:rsidTr="00BB4ACA">
        <w:trPr>
          <w:trHeight w:val="2410"/>
        </w:trPr>
        <w:tc>
          <w:tcPr>
            <w:tcW w:w="1328" w:type="dxa"/>
          </w:tcPr>
          <w:p w14:paraId="0BAFF98E" w14:textId="1A0BB121" w:rsidR="0094520C" w:rsidRDefault="0094520C" w:rsidP="0094520C">
            <w:pPr>
              <w:shd w:val="clear" w:color="auto" w:fill="FFFFFF"/>
              <w:spacing w:before="280" w:after="280" w:line="240" w:lineRule="auto"/>
              <w:jc w:val="center"/>
              <w:rPr>
                <w:b/>
                <w:color w:val="1A1A1A"/>
                <w:sz w:val="18"/>
                <w:szCs w:val="18"/>
              </w:rPr>
            </w:pPr>
            <w:r>
              <w:rPr>
                <w:b/>
                <w:color w:val="1A1A1A"/>
                <w:sz w:val="18"/>
                <w:szCs w:val="18"/>
              </w:rPr>
              <w:t xml:space="preserve">Construir modelos de datos para soportar los requerimientos de la organización </w:t>
            </w:r>
            <w:r w:rsidR="00BB4ACA">
              <w:rPr>
                <w:b/>
                <w:color w:val="1A1A1A"/>
                <w:sz w:val="18"/>
                <w:szCs w:val="18"/>
              </w:rPr>
              <w:t>de acuerdo con</w:t>
            </w:r>
            <w:r>
              <w:rPr>
                <w:b/>
                <w:color w:val="1A1A1A"/>
                <w:sz w:val="18"/>
                <w:szCs w:val="18"/>
              </w:rPr>
              <w:t xml:space="preserve"> un diseño definido y escalable en el tiempo</w:t>
            </w:r>
            <w:r>
              <w:rPr>
                <w:b/>
                <w:color w:val="1A1A1A"/>
              </w:rPr>
              <w:t>.</w:t>
            </w:r>
          </w:p>
          <w:p w14:paraId="41D7A3E7" w14:textId="77777777" w:rsidR="0094520C" w:rsidRPr="0094520C" w:rsidRDefault="0094520C" w:rsidP="0094520C">
            <w:pPr>
              <w:jc w:val="center"/>
              <w:rPr>
                <w:sz w:val="18"/>
                <w:szCs w:val="18"/>
              </w:rPr>
            </w:pPr>
          </w:p>
        </w:tc>
        <w:tc>
          <w:tcPr>
            <w:tcW w:w="1219" w:type="dxa"/>
          </w:tcPr>
          <w:p w14:paraId="4D266E74" w14:textId="29DF150A" w:rsidR="0094520C" w:rsidRDefault="00BB4ACA" w:rsidP="0094520C">
            <w:pPr>
              <w:spacing w:line="360" w:lineRule="auto"/>
              <w:jc w:val="both"/>
              <w:rPr>
                <w:b/>
                <w:sz w:val="16"/>
                <w:szCs w:val="16"/>
              </w:rPr>
            </w:pPr>
            <w:r>
              <w:rPr>
                <w:b/>
                <w:sz w:val="16"/>
                <w:szCs w:val="16"/>
              </w:rPr>
              <w:t>Módulo</w:t>
            </w:r>
            <w:r w:rsidR="0094520C">
              <w:rPr>
                <w:b/>
                <w:sz w:val="16"/>
                <w:szCs w:val="16"/>
              </w:rPr>
              <w:t xml:space="preserve"> de inscripción de vecinos </w:t>
            </w:r>
          </w:p>
          <w:p w14:paraId="08B79C8E" w14:textId="77777777" w:rsidR="0094520C" w:rsidRDefault="0094520C" w:rsidP="0094520C">
            <w:pPr>
              <w:spacing w:line="360" w:lineRule="auto"/>
              <w:jc w:val="both"/>
              <w:rPr>
                <w:b/>
                <w:sz w:val="16"/>
                <w:szCs w:val="16"/>
              </w:rPr>
            </w:pPr>
          </w:p>
        </w:tc>
        <w:tc>
          <w:tcPr>
            <w:tcW w:w="1134" w:type="dxa"/>
          </w:tcPr>
          <w:p w14:paraId="7D15FCFC" w14:textId="77777777" w:rsidR="0094520C" w:rsidRDefault="0094520C" w:rsidP="0094520C">
            <w:pPr>
              <w:jc w:val="both"/>
              <w:rPr>
                <w:i/>
                <w:sz w:val="18"/>
                <w:szCs w:val="18"/>
              </w:rPr>
            </w:pPr>
            <w:r>
              <w:rPr>
                <w:i/>
                <w:sz w:val="18"/>
                <w:szCs w:val="18"/>
              </w:rPr>
              <w:t>Angular</w:t>
            </w:r>
          </w:p>
          <w:p w14:paraId="06FD9994" w14:textId="7B17A7B4" w:rsidR="0094520C" w:rsidRDefault="0094520C" w:rsidP="0094520C">
            <w:pPr>
              <w:jc w:val="both"/>
              <w:rPr>
                <w:i/>
                <w:sz w:val="18"/>
                <w:szCs w:val="18"/>
              </w:rPr>
            </w:pPr>
            <w:r>
              <w:rPr>
                <w:i/>
                <w:sz w:val="18"/>
                <w:szCs w:val="18"/>
              </w:rPr>
              <w:t>HTML</w:t>
            </w:r>
          </w:p>
        </w:tc>
        <w:tc>
          <w:tcPr>
            <w:tcW w:w="992" w:type="dxa"/>
          </w:tcPr>
          <w:p w14:paraId="49F979C3" w14:textId="4BB67732" w:rsidR="0094520C" w:rsidRDefault="0094520C" w:rsidP="0094520C">
            <w:pPr>
              <w:jc w:val="both"/>
              <w:rPr>
                <w:i/>
                <w:sz w:val="18"/>
                <w:szCs w:val="18"/>
              </w:rPr>
            </w:pPr>
            <w:r w:rsidRPr="0094520C">
              <w:rPr>
                <w:i/>
                <w:sz w:val="18"/>
                <w:szCs w:val="18"/>
              </w:rPr>
              <w:t>2 semana</w:t>
            </w:r>
          </w:p>
        </w:tc>
        <w:tc>
          <w:tcPr>
            <w:tcW w:w="992" w:type="dxa"/>
          </w:tcPr>
          <w:p w14:paraId="7CBA157F" w14:textId="77777777" w:rsidR="0094520C" w:rsidRDefault="0094520C" w:rsidP="0094520C">
            <w:pPr>
              <w:jc w:val="both"/>
              <w:rPr>
                <w:i/>
                <w:sz w:val="18"/>
                <w:szCs w:val="18"/>
              </w:rPr>
            </w:pPr>
            <w:r>
              <w:rPr>
                <w:i/>
                <w:sz w:val="18"/>
                <w:szCs w:val="18"/>
              </w:rPr>
              <w:t>Alejandro Rivera</w:t>
            </w:r>
          </w:p>
          <w:p w14:paraId="02C1141F" w14:textId="09D7B076" w:rsidR="0094520C" w:rsidRDefault="0094520C" w:rsidP="0094520C">
            <w:pPr>
              <w:jc w:val="both"/>
              <w:rPr>
                <w:i/>
                <w:sz w:val="18"/>
                <w:szCs w:val="18"/>
              </w:rPr>
            </w:pPr>
            <w:r>
              <w:rPr>
                <w:i/>
                <w:sz w:val="18"/>
                <w:szCs w:val="18"/>
              </w:rPr>
              <w:t>Ignacio Geldres</w:t>
            </w:r>
          </w:p>
        </w:tc>
        <w:tc>
          <w:tcPr>
            <w:tcW w:w="1701" w:type="dxa"/>
          </w:tcPr>
          <w:p w14:paraId="442D9A6A" w14:textId="17E0A1E9" w:rsidR="0094520C" w:rsidRDefault="00BB4ACA" w:rsidP="0094520C">
            <w:pPr>
              <w:jc w:val="both"/>
              <w:rPr>
                <w:i/>
                <w:sz w:val="18"/>
                <w:szCs w:val="18"/>
              </w:rPr>
            </w:pPr>
            <w:r>
              <w:rPr>
                <w:i/>
                <w:sz w:val="18"/>
                <w:szCs w:val="18"/>
              </w:rPr>
              <w:t xml:space="preserve">Dificultad al momento de enviar la fecha de fundación de la junta y el módulo se tuvo que dividir para crearse correctamente </w:t>
            </w:r>
          </w:p>
        </w:tc>
        <w:tc>
          <w:tcPr>
            <w:tcW w:w="1134" w:type="dxa"/>
          </w:tcPr>
          <w:p w14:paraId="2489B458" w14:textId="76A87901" w:rsidR="0094520C" w:rsidRDefault="00BB4ACA" w:rsidP="0094520C">
            <w:pPr>
              <w:jc w:val="both"/>
              <w:rPr>
                <w:i/>
                <w:sz w:val="18"/>
                <w:szCs w:val="18"/>
              </w:rPr>
            </w:pPr>
            <w:r>
              <w:rPr>
                <w:i/>
                <w:sz w:val="18"/>
                <w:szCs w:val="18"/>
              </w:rPr>
              <w:t>En curso</w:t>
            </w:r>
          </w:p>
        </w:tc>
        <w:tc>
          <w:tcPr>
            <w:tcW w:w="1276" w:type="dxa"/>
          </w:tcPr>
          <w:p w14:paraId="51D86AA9" w14:textId="71829183"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El módulo se dividió en 3, creando la creación de junta, búsqueda de junta y la inscripción a esta.</w:t>
            </w:r>
          </w:p>
        </w:tc>
      </w:tr>
      <w:tr w:rsidR="0094520C" w:rsidRPr="006E3B0D" w14:paraId="467FADD3" w14:textId="77777777" w:rsidTr="00BB4ACA">
        <w:trPr>
          <w:trHeight w:val="2410"/>
        </w:trPr>
        <w:tc>
          <w:tcPr>
            <w:tcW w:w="1328" w:type="dxa"/>
          </w:tcPr>
          <w:p w14:paraId="63384D20" w14:textId="77777777" w:rsidR="0094520C" w:rsidRDefault="0094520C" w:rsidP="0094520C">
            <w:pPr>
              <w:jc w:val="center"/>
              <w:rPr>
                <w:b/>
                <w:color w:val="1A1A1A"/>
                <w:sz w:val="18"/>
                <w:szCs w:val="18"/>
              </w:rPr>
            </w:pPr>
            <w:r>
              <w:rPr>
                <w:b/>
                <w:sz w:val="18"/>
                <w:szCs w:val="18"/>
              </w:rPr>
              <w:t>Desarrollar una solución de software utilizando técnicas que permitan sistematizar el proceso de desarrollo y mantenimiento, asegurando el logro de los objetivos.</w:t>
            </w:r>
          </w:p>
          <w:p w14:paraId="33495283" w14:textId="77777777" w:rsidR="0094520C" w:rsidRPr="0094520C" w:rsidRDefault="0094520C" w:rsidP="0094520C">
            <w:pPr>
              <w:jc w:val="center"/>
              <w:rPr>
                <w:sz w:val="18"/>
                <w:szCs w:val="18"/>
              </w:rPr>
            </w:pPr>
          </w:p>
        </w:tc>
        <w:tc>
          <w:tcPr>
            <w:tcW w:w="1219" w:type="dxa"/>
          </w:tcPr>
          <w:p w14:paraId="3364BB12" w14:textId="77777777" w:rsidR="0094520C" w:rsidRDefault="0094520C" w:rsidP="0094520C">
            <w:pPr>
              <w:spacing w:line="360" w:lineRule="auto"/>
              <w:jc w:val="both"/>
              <w:rPr>
                <w:b/>
                <w:sz w:val="16"/>
                <w:szCs w:val="16"/>
              </w:rPr>
            </w:pPr>
            <w:r>
              <w:rPr>
                <w:b/>
                <w:sz w:val="16"/>
                <w:szCs w:val="16"/>
              </w:rPr>
              <w:t>Diseño Frontend básico</w:t>
            </w:r>
          </w:p>
          <w:p w14:paraId="1EEF2776" w14:textId="77777777" w:rsidR="0094520C" w:rsidRDefault="0094520C" w:rsidP="0094520C">
            <w:pPr>
              <w:spacing w:line="360" w:lineRule="auto"/>
              <w:jc w:val="both"/>
              <w:rPr>
                <w:b/>
                <w:sz w:val="16"/>
                <w:szCs w:val="16"/>
              </w:rPr>
            </w:pPr>
          </w:p>
        </w:tc>
        <w:tc>
          <w:tcPr>
            <w:tcW w:w="1134" w:type="dxa"/>
          </w:tcPr>
          <w:p w14:paraId="13248A04" w14:textId="77777777" w:rsidR="0094520C" w:rsidRDefault="0094520C" w:rsidP="0094520C">
            <w:pPr>
              <w:jc w:val="both"/>
              <w:rPr>
                <w:i/>
                <w:sz w:val="18"/>
                <w:szCs w:val="18"/>
              </w:rPr>
            </w:pPr>
            <w:r>
              <w:rPr>
                <w:i/>
                <w:sz w:val="18"/>
                <w:szCs w:val="18"/>
              </w:rPr>
              <w:t xml:space="preserve">HTML </w:t>
            </w:r>
          </w:p>
          <w:p w14:paraId="57C9925D" w14:textId="216894C1" w:rsidR="0094520C" w:rsidRDefault="0094520C" w:rsidP="0094520C">
            <w:pPr>
              <w:jc w:val="both"/>
              <w:rPr>
                <w:i/>
                <w:sz w:val="18"/>
                <w:szCs w:val="18"/>
              </w:rPr>
            </w:pPr>
            <w:r>
              <w:rPr>
                <w:i/>
                <w:sz w:val="18"/>
                <w:szCs w:val="18"/>
              </w:rPr>
              <w:t>CSS</w:t>
            </w:r>
          </w:p>
        </w:tc>
        <w:tc>
          <w:tcPr>
            <w:tcW w:w="992" w:type="dxa"/>
          </w:tcPr>
          <w:p w14:paraId="6B00D1F9" w14:textId="79AF1B8D" w:rsidR="0094520C" w:rsidRDefault="0094520C" w:rsidP="0094520C">
            <w:pPr>
              <w:jc w:val="both"/>
              <w:rPr>
                <w:i/>
                <w:sz w:val="18"/>
                <w:szCs w:val="18"/>
              </w:rPr>
            </w:pPr>
            <w:r w:rsidRPr="0094520C">
              <w:rPr>
                <w:i/>
                <w:sz w:val="18"/>
                <w:szCs w:val="18"/>
              </w:rPr>
              <w:t>2 semana</w:t>
            </w:r>
          </w:p>
        </w:tc>
        <w:tc>
          <w:tcPr>
            <w:tcW w:w="992" w:type="dxa"/>
          </w:tcPr>
          <w:p w14:paraId="32995424" w14:textId="77777777" w:rsidR="0094520C" w:rsidRDefault="0094520C" w:rsidP="0094520C">
            <w:pPr>
              <w:jc w:val="both"/>
              <w:rPr>
                <w:i/>
                <w:sz w:val="18"/>
                <w:szCs w:val="18"/>
              </w:rPr>
            </w:pPr>
            <w:r>
              <w:rPr>
                <w:i/>
                <w:sz w:val="18"/>
                <w:szCs w:val="18"/>
              </w:rPr>
              <w:t>Alejandro Rivera</w:t>
            </w:r>
          </w:p>
          <w:p w14:paraId="198435A5" w14:textId="3F3DC88A" w:rsidR="0094520C" w:rsidRDefault="0094520C" w:rsidP="0094520C">
            <w:pPr>
              <w:jc w:val="both"/>
              <w:rPr>
                <w:i/>
                <w:sz w:val="18"/>
                <w:szCs w:val="18"/>
              </w:rPr>
            </w:pPr>
            <w:r>
              <w:rPr>
                <w:i/>
                <w:sz w:val="18"/>
                <w:szCs w:val="18"/>
              </w:rPr>
              <w:t>Ignacio Geldres</w:t>
            </w:r>
          </w:p>
        </w:tc>
        <w:tc>
          <w:tcPr>
            <w:tcW w:w="1701" w:type="dxa"/>
          </w:tcPr>
          <w:p w14:paraId="000ABBE9" w14:textId="52D49E02" w:rsidR="0094520C" w:rsidRDefault="00BB4ACA" w:rsidP="0094520C">
            <w:pPr>
              <w:jc w:val="both"/>
              <w:rPr>
                <w:i/>
                <w:sz w:val="18"/>
                <w:szCs w:val="18"/>
              </w:rPr>
            </w:pPr>
            <w:r>
              <w:rPr>
                <w:i/>
                <w:sz w:val="18"/>
                <w:szCs w:val="18"/>
              </w:rPr>
              <w:t>Se presentan dificultades al momento de integrar ciertas facilidades al momento de ingresar datos.</w:t>
            </w:r>
          </w:p>
        </w:tc>
        <w:tc>
          <w:tcPr>
            <w:tcW w:w="1134" w:type="dxa"/>
          </w:tcPr>
          <w:p w14:paraId="36D77944" w14:textId="2B4EB71D" w:rsidR="0094520C" w:rsidRDefault="00BB4ACA" w:rsidP="0094520C">
            <w:pPr>
              <w:jc w:val="both"/>
              <w:rPr>
                <w:i/>
                <w:sz w:val="18"/>
                <w:szCs w:val="18"/>
              </w:rPr>
            </w:pPr>
            <w:r>
              <w:rPr>
                <w:i/>
                <w:sz w:val="18"/>
                <w:szCs w:val="18"/>
              </w:rPr>
              <w:t>Completado</w:t>
            </w:r>
          </w:p>
        </w:tc>
        <w:tc>
          <w:tcPr>
            <w:tcW w:w="1276" w:type="dxa"/>
          </w:tcPr>
          <w:p w14:paraId="0353F236" w14:textId="6729B5F3"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Ajustes de facilidad quedaron postergados para el diseño final.</w:t>
            </w:r>
          </w:p>
        </w:tc>
      </w:tr>
      <w:tr w:rsidR="0094520C" w:rsidRPr="006E3B0D" w14:paraId="0868C4BE" w14:textId="77777777" w:rsidTr="00BB4ACA">
        <w:trPr>
          <w:trHeight w:val="2410"/>
        </w:trPr>
        <w:tc>
          <w:tcPr>
            <w:tcW w:w="1328" w:type="dxa"/>
          </w:tcPr>
          <w:p w14:paraId="55E4CF7A" w14:textId="77777777" w:rsidR="0094520C" w:rsidRDefault="0094520C" w:rsidP="0094520C">
            <w:pPr>
              <w:jc w:val="center"/>
              <w:rPr>
                <w:b/>
                <w:color w:val="1A1A1A"/>
                <w:sz w:val="18"/>
                <w:szCs w:val="18"/>
              </w:rPr>
            </w:pPr>
            <w:r>
              <w:rPr>
                <w:b/>
                <w:sz w:val="18"/>
                <w:szCs w:val="18"/>
              </w:rPr>
              <w:t>Desarrollar una solución de software utilizando técnicas que permitan sistematizar el proceso de desarrollo y mantenimient</w:t>
            </w:r>
            <w:r>
              <w:rPr>
                <w:b/>
                <w:sz w:val="18"/>
                <w:szCs w:val="18"/>
              </w:rPr>
              <w:lastRenderedPageBreak/>
              <w:t>o, asegurando el logro de los objetivos.</w:t>
            </w:r>
          </w:p>
          <w:p w14:paraId="4D8BE6AC" w14:textId="77777777" w:rsidR="0094520C" w:rsidRPr="0094520C" w:rsidRDefault="0094520C" w:rsidP="0094520C">
            <w:pPr>
              <w:jc w:val="center"/>
              <w:rPr>
                <w:sz w:val="18"/>
                <w:szCs w:val="18"/>
              </w:rPr>
            </w:pPr>
          </w:p>
        </w:tc>
        <w:tc>
          <w:tcPr>
            <w:tcW w:w="1219" w:type="dxa"/>
          </w:tcPr>
          <w:p w14:paraId="7CBE391C" w14:textId="77777777" w:rsidR="0094520C" w:rsidRDefault="0094520C" w:rsidP="0094520C">
            <w:pPr>
              <w:spacing w:line="360" w:lineRule="auto"/>
              <w:jc w:val="both"/>
              <w:rPr>
                <w:b/>
                <w:sz w:val="16"/>
                <w:szCs w:val="16"/>
              </w:rPr>
            </w:pPr>
            <w:r>
              <w:rPr>
                <w:b/>
                <w:sz w:val="16"/>
                <w:szCs w:val="16"/>
              </w:rPr>
              <w:lastRenderedPageBreak/>
              <w:t>Sprint Retrospective</w:t>
            </w:r>
          </w:p>
          <w:p w14:paraId="0B1D3406" w14:textId="77777777" w:rsidR="0094520C" w:rsidRDefault="0094520C" w:rsidP="0094520C">
            <w:pPr>
              <w:spacing w:line="360" w:lineRule="auto"/>
              <w:jc w:val="both"/>
              <w:rPr>
                <w:b/>
                <w:sz w:val="16"/>
                <w:szCs w:val="16"/>
              </w:rPr>
            </w:pPr>
          </w:p>
        </w:tc>
        <w:tc>
          <w:tcPr>
            <w:tcW w:w="1134" w:type="dxa"/>
          </w:tcPr>
          <w:p w14:paraId="5DE83C1B" w14:textId="77777777" w:rsidR="0094520C" w:rsidRDefault="0094520C" w:rsidP="0094520C">
            <w:pPr>
              <w:jc w:val="both"/>
              <w:rPr>
                <w:i/>
                <w:sz w:val="18"/>
                <w:szCs w:val="18"/>
              </w:rPr>
            </w:pPr>
            <w:r>
              <w:rPr>
                <w:i/>
                <w:sz w:val="18"/>
                <w:szCs w:val="18"/>
              </w:rPr>
              <w:t>Herramientas de Office</w:t>
            </w:r>
          </w:p>
          <w:p w14:paraId="7A616DFE" w14:textId="77777777" w:rsidR="0094520C" w:rsidRDefault="0094520C" w:rsidP="0094520C">
            <w:pPr>
              <w:jc w:val="both"/>
              <w:rPr>
                <w:i/>
                <w:sz w:val="18"/>
                <w:szCs w:val="18"/>
              </w:rPr>
            </w:pPr>
          </w:p>
        </w:tc>
        <w:tc>
          <w:tcPr>
            <w:tcW w:w="992" w:type="dxa"/>
          </w:tcPr>
          <w:p w14:paraId="06C5A2BC" w14:textId="0D869381" w:rsidR="0094520C" w:rsidRDefault="0094520C" w:rsidP="0094520C">
            <w:pPr>
              <w:jc w:val="both"/>
              <w:rPr>
                <w:i/>
                <w:sz w:val="18"/>
                <w:szCs w:val="18"/>
              </w:rPr>
            </w:pPr>
            <w:r w:rsidRPr="0094520C">
              <w:rPr>
                <w:i/>
                <w:sz w:val="18"/>
                <w:szCs w:val="18"/>
              </w:rPr>
              <w:t>1 semana</w:t>
            </w:r>
          </w:p>
        </w:tc>
        <w:tc>
          <w:tcPr>
            <w:tcW w:w="992" w:type="dxa"/>
          </w:tcPr>
          <w:p w14:paraId="40431958" w14:textId="77777777" w:rsidR="0094520C" w:rsidRDefault="0094520C" w:rsidP="0094520C">
            <w:pPr>
              <w:jc w:val="both"/>
              <w:rPr>
                <w:i/>
                <w:sz w:val="18"/>
                <w:szCs w:val="18"/>
              </w:rPr>
            </w:pPr>
            <w:r>
              <w:rPr>
                <w:i/>
                <w:sz w:val="18"/>
                <w:szCs w:val="18"/>
              </w:rPr>
              <w:t>Alejandro Rivera</w:t>
            </w:r>
          </w:p>
          <w:p w14:paraId="6700CAB4" w14:textId="69301C2F" w:rsidR="0094520C" w:rsidRDefault="0094520C" w:rsidP="0094520C">
            <w:pPr>
              <w:jc w:val="both"/>
              <w:rPr>
                <w:i/>
                <w:sz w:val="18"/>
                <w:szCs w:val="18"/>
              </w:rPr>
            </w:pPr>
            <w:r>
              <w:rPr>
                <w:i/>
                <w:sz w:val="18"/>
                <w:szCs w:val="18"/>
              </w:rPr>
              <w:t>Ignacio Geldres</w:t>
            </w:r>
          </w:p>
        </w:tc>
        <w:tc>
          <w:tcPr>
            <w:tcW w:w="1701" w:type="dxa"/>
          </w:tcPr>
          <w:p w14:paraId="246D5560" w14:textId="77777777" w:rsidR="0094520C" w:rsidRDefault="0094520C" w:rsidP="0094520C">
            <w:pPr>
              <w:jc w:val="both"/>
              <w:rPr>
                <w:i/>
                <w:sz w:val="18"/>
                <w:szCs w:val="18"/>
              </w:rPr>
            </w:pPr>
          </w:p>
        </w:tc>
        <w:tc>
          <w:tcPr>
            <w:tcW w:w="1134" w:type="dxa"/>
          </w:tcPr>
          <w:p w14:paraId="117112A1" w14:textId="77777777" w:rsidR="0094520C" w:rsidRDefault="0094520C" w:rsidP="0094520C">
            <w:pPr>
              <w:jc w:val="both"/>
              <w:rPr>
                <w:i/>
                <w:sz w:val="18"/>
                <w:szCs w:val="18"/>
              </w:rPr>
            </w:pPr>
          </w:p>
        </w:tc>
        <w:tc>
          <w:tcPr>
            <w:tcW w:w="1276" w:type="dxa"/>
          </w:tcPr>
          <w:p w14:paraId="39E45A4B" w14:textId="77777777" w:rsidR="0094520C" w:rsidRDefault="0094520C" w:rsidP="0094520C">
            <w:pPr>
              <w:jc w:val="both"/>
              <w:rPr>
                <w:rFonts w:ascii="Calibri" w:hAnsi="Calibri" w:cs="Arial"/>
                <w:b/>
                <w:bCs/>
                <w:iCs/>
                <w:sz w:val="18"/>
                <w:szCs w:val="20"/>
                <w:lang w:eastAsia="es-CL"/>
              </w:rPr>
            </w:pPr>
          </w:p>
        </w:tc>
      </w:tr>
      <w:tr w:rsidR="0094520C" w:rsidRPr="006E3B0D" w14:paraId="4A28C189" w14:textId="77777777" w:rsidTr="00BB4ACA">
        <w:trPr>
          <w:trHeight w:val="2410"/>
        </w:trPr>
        <w:tc>
          <w:tcPr>
            <w:tcW w:w="1328" w:type="dxa"/>
          </w:tcPr>
          <w:p w14:paraId="7DDE1B92" w14:textId="77777777" w:rsidR="0094520C" w:rsidRDefault="0094520C" w:rsidP="0094520C">
            <w:pPr>
              <w:jc w:val="center"/>
              <w:rPr>
                <w:b/>
                <w:color w:val="1A1A1A"/>
                <w:sz w:val="18"/>
                <w:szCs w:val="18"/>
              </w:rPr>
            </w:pPr>
            <w:r>
              <w:rPr>
                <w:b/>
                <w:sz w:val="18"/>
                <w:szCs w:val="18"/>
              </w:rPr>
              <w:t>Desarrollar una solución de software utilizando técnicas que permitan sistematizar el proceso de desarrollo y mantenimiento, asegurando el logro de los objetivos.</w:t>
            </w:r>
          </w:p>
          <w:p w14:paraId="79649FAA" w14:textId="77777777" w:rsidR="0094520C" w:rsidRPr="0094520C" w:rsidRDefault="0094520C" w:rsidP="0094520C">
            <w:pPr>
              <w:jc w:val="center"/>
              <w:rPr>
                <w:sz w:val="18"/>
                <w:szCs w:val="18"/>
              </w:rPr>
            </w:pPr>
          </w:p>
        </w:tc>
        <w:tc>
          <w:tcPr>
            <w:tcW w:w="1219" w:type="dxa"/>
          </w:tcPr>
          <w:p w14:paraId="7FE8224B" w14:textId="77777777" w:rsidR="0094520C" w:rsidRDefault="0094520C" w:rsidP="0094520C">
            <w:pPr>
              <w:spacing w:line="360" w:lineRule="auto"/>
              <w:jc w:val="both"/>
              <w:rPr>
                <w:b/>
                <w:sz w:val="16"/>
                <w:szCs w:val="16"/>
              </w:rPr>
            </w:pPr>
            <w:r>
              <w:rPr>
                <w:b/>
                <w:sz w:val="16"/>
                <w:szCs w:val="16"/>
              </w:rPr>
              <w:t>Levantamiento de base de datos</w:t>
            </w:r>
          </w:p>
          <w:p w14:paraId="244E42F5" w14:textId="77777777" w:rsidR="0094520C" w:rsidRDefault="0094520C" w:rsidP="0094520C">
            <w:pPr>
              <w:spacing w:line="360" w:lineRule="auto"/>
              <w:jc w:val="both"/>
              <w:rPr>
                <w:b/>
                <w:sz w:val="16"/>
                <w:szCs w:val="16"/>
              </w:rPr>
            </w:pPr>
          </w:p>
        </w:tc>
        <w:tc>
          <w:tcPr>
            <w:tcW w:w="1134" w:type="dxa"/>
          </w:tcPr>
          <w:p w14:paraId="696B70C4" w14:textId="08EB8ECC" w:rsidR="0094520C" w:rsidRDefault="0094520C" w:rsidP="0094520C">
            <w:pPr>
              <w:jc w:val="both"/>
              <w:rPr>
                <w:i/>
                <w:sz w:val="18"/>
                <w:szCs w:val="18"/>
              </w:rPr>
            </w:pPr>
            <w:r>
              <w:rPr>
                <w:i/>
                <w:sz w:val="18"/>
                <w:szCs w:val="18"/>
              </w:rPr>
              <w:t xml:space="preserve">Oracle express </w:t>
            </w:r>
          </w:p>
        </w:tc>
        <w:tc>
          <w:tcPr>
            <w:tcW w:w="992" w:type="dxa"/>
          </w:tcPr>
          <w:p w14:paraId="59D1FF25" w14:textId="725AF5C5" w:rsidR="0094520C" w:rsidRDefault="0094520C" w:rsidP="0094520C">
            <w:pPr>
              <w:jc w:val="both"/>
              <w:rPr>
                <w:i/>
                <w:sz w:val="18"/>
                <w:szCs w:val="18"/>
              </w:rPr>
            </w:pPr>
            <w:r w:rsidRPr="0094520C">
              <w:rPr>
                <w:i/>
                <w:sz w:val="18"/>
                <w:szCs w:val="18"/>
              </w:rPr>
              <w:t>2 semanas</w:t>
            </w:r>
          </w:p>
        </w:tc>
        <w:tc>
          <w:tcPr>
            <w:tcW w:w="992" w:type="dxa"/>
          </w:tcPr>
          <w:p w14:paraId="2828A1C3" w14:textId="77777777" w:rsidR="0094520C" w:rsidRDefault="0094520C" w:rsidP="0094520C">
            <w:pPr>
              <w:jc w:val="both"/>
              <w:rPr>
                <w:i/>
                <w:sz w:val="18"/>
                <w:szCs w:val="18"/>
              </w:rPr>
            </w:pPr>
            <w:r>
              <w:rPr>
                <w:i/>
                <w:sz w:val="18"/>
                <w:szCs w:val="18"/>
              </w:rPr>
              <w:t>Alejandro Rivera</w:t>
            </w:r>
          </w:p>
          <w:p w14:paraId="68361684" w14:textId="39D27DEC" w:rsidR="0094520C" w:rsidRDefault="0094520C" w:rsidP="0094520C">
            <w:pPr>
              <w:jc w:val="both"/>
              <w:rPr>
                <w:i/>
                <w:sz w:val="18"/>
                <w:szCs w:val="18"/>
              </w:rPr>
            </w:pPr>
            <w:r>
              <w:rPr>
                <w:i/>
                <w:sz w:val="18"/>
                <w:szCs w:val="18"/>
              </w:rPr>
              <w:t>Ignacio Geldres</w:t>
            </w:r>
          </w:p>
        </w:tc>
        <w:tc>
          <w:tcPr>
            <w:tcW w:w="1701" w:type="dxa"/>
          </w:tcPr>
          <w:p w14:paraId="7E0AAB41" w14:textId="0D4A1BC2" w:rsidR="0094520C" w:rsidRDefault="0094520C" w:rsidP="0094520C">
            <w:pPr>
              <w:jc w:val="both"/>
              <w:rPr>
                <w:i/>
                <w:sz w:val="18"/>
                <w:szCs w:val="18"/>
              </w:rPr>
            </w:pPr>
            <w:r>
              <w:rPr>
                <w:i/>
                <w:sz w:val="18"/>
                <w:szCs w:val="18"/>
              </w:rPr>
              <w:t>Se presenta dificultad al momento de cambiar el recurso, ya que la sintaxis es diferente al momento de aplicar PL/SQL</w:t>
            </w:r>
          </w:p>
        </w:tc>
        <w:tc>
          <w:tcPr>
            <w:tcW w:w="1134" w:type="dxa"/>
          </w:tcPr>
          <w:p w14:paraId="7A58CCA1" w14:textId="6A1AA414" w:rsidR="0094520C" w:rsidRDefault="00BB4ACA" w:rsidP="0094520C">
            <w:pPr>
              <w:jc w:val="both"/>
              <w:rPr>
                <w:i/>
                <w:sz w:val="18"/>
                <w:szCs w:val="18"/>
              </w:rPr>
            </w:pPr>
            <w:r>
              <w:rPr>
                <w:i/>
                <w:sz w:val="18"/>
                <w:szCs w:val="18"/>
              </w:rPr>
              <w:t>En curso (Constante cambio)</w:t>
            </w:r>
          </w:p>
        </w:tc>
        <w:tc>
          <w:tcPr>
            <w:tcW w:w="1276" w:type="dxa"/>
          </w:tcPr>
          <w:p w14:paraId="3BAF2B9C" w14:textId="3872E056"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Al momento de hablar con las juntas de vecinos se han hecho constantes cambios, agregando campos o eliminado otros</w:t>
            </w:r>
          </w:p>
        </w:tc>
      </w:tr>
      <w:tr w:rsidR="0094520C" w:rsidRPr="006E3B0D" w14:paraId="4BB52415" w14:textId="77777777" w:rsidTr="00BB4ACA">
        <w:trPr>
          <w:trHeight w:val="2410"/>
        </w:trPr>
        <w:tc>
          <w:tcPr>
            <w:tcW w:w="1328" w:type="dxa"/>
          </w:tcPr>
          <w:p w14:paraId="2D2A6F7B" w14:textId="77777777" w:rsidR="0094520C" w:rsidRDefault="0094520C" w:rsidP="0094520C">
            <w:pPr>
              <w:shd w:val="clear" w:color="auto" w:fill="FFFFFF"/>
              <w:spacing w:before="280" w:after="280" w:line="240" w:lineRule="auto"/>
              <w:jc w:val="center"/>
              <w:rPr>
                <w:b/>
                <w:color w:val="1A1A1A"/>
                <w:sz w:val="18"/>
                <w:szCs w:val="18"/>
              </w:rPr>
            </w:pPr>
            <w:r>
              <w:rPr>
                <w:b/>
                <w:color w:val="1A1A1A"/>
                <w:sz w:val="18"/>
                <w:szCs w:val="18"/>
              </w:rPr>
              <w:t>Gestionar proyectos informáticos, ofreciendo alternativas para la toma de decisiones de acuerdo con los requerimientos de la organización</w:t>
            </w:r>
          </w:p>
          <w:p w14:paraId="7EF890E0" w14:textId="77777777" w:rsidR="0094520C" w:rsidRPr="0094520C" w:rsidRDefault="0094520C" w:rsidP="0094520C">
            <w:pPr>
              <w:jc w:val="center"/>
              <w:rPr>
                <w:sz w:val="18"/>
                <w:szCs w:val="18"/>
              </w:rPr>
            </w:pPr>
          </w:p>
        </w:tc>
        <w:tc>
          <w:tcPr>
            <w:tcW w:w="1219" w:type="dxa"/>
          </w:tcPr>
          <w:p w14:paraId="201C8E7E" w14:textId="77777777" w:rsidR="0094520C" w:rsidRDefault="0094520C" w:rsidP="0094520C">
            <w:pPr>
              <w:spacing w:line="360" w:lineRule="auto"/>
              <w:jc w:val="both"/>
              <w:rPr>
                <w:b/>
                <w:sz w:val="16"/>
                <w:szCs w:val="16"/>
              </w:rPr>
            </w:pPr>
            <w:r>
              <w:rPr>
                <w:b/>
                <w:sz w:val="16"/>
                <w:szCs w:val="16"/>
              </w:rPr>
              <w:t>Creación de Api</w:t>
            </w:r>
          </w:p>
          <w:p w14:paraId="20DADB83" w14:textId="77777777" w:rsidR="0094520C" w:rsidRDefault="0094520C" w:rsidP="0094520C">
            <w:pPr>
              <w:spacing w:line="360" w:lineRule="auto"/>
              <w:jc w:val="both"/>
              <w:rPr>
                <w:b/>
                <w:sz w:val="16"/>
                <w:szCs w:val="16"/>
              </w:rPr>
            </w:pPr>
          </w:p>
        </w:tc>
        <w:tc>
          <w:tcPr>
            <w:tcW w:w="1134" w:type="dxa"/>
          </w:tcPr>
          <w:p w14:paraId="0723E711" w14:textId="6860E559" w:rsidR="0094520C" w:rsidRDefault="0094520C" w:rsidP="0094520C">
            <w:pPr>
              <w:jc w:val="both"/>
              <w:rPr>
                <w:i/>
                <w:sz w:val="18"/>
                <w:szCs w:val="18"/>
              </w:rPr>
            </w:pPr>
            <w:r w:rsidRPr="0094520C">
              <w:rPr>
                <w:i/>
                <w:sz w:val="18"/>
                <w:szCs w:val="18"/>
              </w:rPr>
              <w:t>Node.js / Express.js</w:t>
            </w:r>
          </w:p>
        </w:tc>
        <w:tc>
          <w:tcPr>
            <w:tcW w:w="992" w:type="dxa"/>
          </w:tcPr>
          <w:p w14:paraId="07642CAE" w14:textId="04316EC8" w:rsidR="0094520C" w:rsidRDefault="0094520C" w:rsidP="0094520C">
            <w:pPr>
              <w:jc w:val="both"/>
              <w:rPr>
                <w:i/>
                <w:sz w:val="18"/>
                <w:szCs w:val="18"/>
              </w:rPr>
            </w:pPr>
            <w:r w:rsidRPr="0094520C">
              <w:rPr>
                <w:i/>
                <w:sz w:val="18"/>
                <w:szCs w:val="18"/>
              </w:rPr>
              <w:t>2 semanas</w:t>
            </w:r>
          </w:p>
        </w:tc>
        <w:tc>
          <w:tcPr>
            <w:tcW w:w="992" w:type="dxa"/>
          </w:tcPr>
          <w:p w14:paraId="5B359688" w14:textId="77777777" w:rsidR="0094520C" w:rsidRDefault="0094520C" w:rsidP="0094520C">
            <w:pPr>
              <w:jc w:val="both"/>
              <w:rPr>
                <w:i/>
                <w:sz w:val="18"/>
                <w:szCs w:val="18"/>
              </w:rPr>
            </w:pPr>
            <w:r>
              <w:rPr>
                <w:i/>
                <w:sz w:val="18"/>
                <w:szCs w:val="18"/>
              </w:rPr>
              <w:t>Alejandro Rivera</w:t>
            </w:r>
          </w:p>
          <w:p w14:paraId="2912B6DA" w14:textId="31DCCA68" w:rsidR="0094520C" w:rsidRDefault="0094520C" w:rsidP="0094520C">
            <w:pPr>
              <w:jc w:val="both"/>
              <w:rPr>
                <w:i/>
                <w:sz w:val="18"/>
                <w:szCs w:val="18"/>
              </w:rPr>
            </w:pPr>
            <w:r>
              <w:rPr>
                <w:i/>
                <w:sz w:val="18"/>
                <w:szCs w:val="18"/>
              </w:rPr>
              <w:t>Ignacio Geldres</w:t>
            </w:r>
          </w:p>
        </w:tc>
        <w:tc>
          <w:tcPr>
            <w:tcW w:w="1701" w:type="dxa"/>
          </w:tcPr>
          <w:p w14:paraId="4DFD800B" w14:textId="7437226F" w:rsidR="0094520C" w:rsidRDefault="00BB4ACA" w:rsidP="0094520C">
            <w:pPr>
              <w:jc w:val="both"/>
              <w:rPr>
                <w:i/>
                <w:sz w:val="18"/>
                <w:szCs w:val="18"/>
              </w:rPr>
            </w:pPr>
            <w:r>
              <w:rPr>
                <w:i/>
                <w:sz w:val="18"/>
                <w:szCs w:val="18"/>
              </w:rPr>
              <w:t>Gran dificultad, no se tenia información necesaria para conectar correctamente la base de datos, se necesitó mucha investigación</w:t>
            </w:r>
          </w:p>
        </w:tc>
        <w:tc>
          <w:tcPr>
            <w:tcW w:w="1134" w:type="dxa"/>
          </w:tcPr>
          <w:p w14:paraId="1125FE57" w14:textId="1FF2A4ED" w:rsidR="0094520C" w:rsidRDefault="00BB4ACA" w:rsidP="0094520C">
            <w:pPr>
              <w:jc w:val="both"/>
              <w:rPr>
                <w:i/>
                <w:sz w:val="18"/>
                <w:szCs w:val="18"/>
              </w:rPr>
            </w:pPr>
            <w:r>
              <w:rPr>
                <w:i/>
                <w:sz w:val="18"/>
                <w:szCs w:val="18"/>
              </w:rPr>
              <w:t>En curso (Depende de la base de datos)</w:t>
            </w:r>
          </w:p>
        </w:tc>
        <w:tc>
          <w:tcPr>
            <w:tcW w:w="1276" w:type="dxa"/>
          </w:tcPr>
          <w:p w14:paraId="799B08FF" w14:textId="1720DBD1" w:rsidR="0094520C" w:rsidRDefault="00BB4ACA" w:rsidP="0094520C">
            <w:pPr>
              <w:jc w:val="both"/>
              <w:rPr>
                <w:rFonts w:ascii="Calibri" w:hAnsi="Calibri" w:cs="Arial"/>
                <w:b/>
                <w:bCs/>
                <w:iCs/>
                <w:sz w:val="18"/>
                <w:szCs w:val="20"/>
                <w:lang w:eastAsia="es-CL"/>
              </w:rPr>
            </w:pPr>
            <w:r>
              <w:rPr>
                <w:rFonts w:ascii="Calibri" w:hAnsi="Calibri" w:cs="Arial"/>
                <w:b/>
                <w:bCs/>
                <w:iCs/>
                <w:sz w:val="18"/>
                <w:szCs w:val="20"/>
                <w:lang w:eastAsia="es-CL"/>
              </w:rPr>
              <w:t>Se encuentra en constante cambios, ya que depende la base datos, vamos modificando datos que se extraen de la base de datos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52EAD464"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r>
              <w:rPr>
                <w:rFonts w:ascii="Calibri" w:hAnsi="Calibri"/>
                <w:b/>
                <w:color w:val="1F3864" w:themeColor="accent1" w:themeShade="80"/>
              </w:rPr>
              <w:t xml:space="preserve"> </w:t>
            </w:r>
          </w:p>
          <w:p w14:paraId="5F34C839" w14:textId="77777777" w:rsidR="0003309E" w:rsidRDefault="0003309E" w:rsidP="00C5122E">
            <w:pPr>
              <w:rPr>
                <w:rFonts w:ascii="Calibri" w:hAnsi="Calibri"/>
                <w:color w:val="1F3864" w:themeColor="accent1" w:themeShade="80"/>
              </w:rPr>
            </w:pPr>
          </w:p>
          <w:p w14:paraId="64EC353C" w14:textId="32855F6E" w:rsidR="00653A4F" w:rsidRPr="00653A4F" w:rsidRDefault="00653A4F" w:rsidP="00C5122E">
            <w:pPr>
              <w:rPr>
                <w:rFonts w:ascii="Calibri" w:hAnsi="Calibri"/>
              </w:rPr>
            </w:pPr>
            <w:r>
              <w:rPr>
                <w:rFonts w:ascii="Calibri" w:hAnsi="Calibri"/>
              </w:rPr>
              <w:t>Muchas facilitaciones las hemos tenido por parte de la junta de vecinos, nos han dado la ayuda que necesitamos a la hora de hacer los formularios e ingresar la información necesaria, para cumplir los requisitos de la junta, pero las dificultades se han visto al momento de desarrollar estos requisitos, por falta de información como aplicarlos o como se pueden aplicar y que sea fácil entenderlos para el usuario promedio.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295ABC0"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4DEAF495" w14:textId="77777777" w:rsidR="00653A4F" w:rsidRDefault="00653A4F" w:rsidP="00C5122E">
            <w:pPr>
              <w:jc w:val="both"/>
              <w:rPr>
                <w:rFonts w:ascii="Calibri" w:hAnsi="Calibri" w:cs="Arial"/>
                <w:i/>
                <w:color w:val="548DD4"/>
                <w:sz w:val="20"/>
                <w:szCs w:val="20"/>
                <w:lang w:eastAsia="es-CL"/>
              </w:rPr>
            </w:pPr>
          </w:p>
          <w:p w14:paraId="5E987086" w14:textId="1148CB0B" w:rsidR="00653A4F" w:rsidRDefault="00653A4F" w:rsidP="00C5122E">
            <w:pPr>
              <w:jc w:val="both"/>
              <w:rPr>
                <w:rFonts w:ascii="Calibri" w:hAnsi="Calibri" w:cs="Arial"/>
                <w:iCs/>
                <w:sz w:val="20"/>
                <w:szCs w:val="20"/>
                <w:lang w:eastAsia="es-CL"/>
              </w:rPr>
            </w:pPr>
            <w:r>
              <w:rPr>
                <w:rFonts w:ascii="Calibri" w:hAnsi="Calibri" w:cs="Arial"/>
                <w:iCs/>
                <w:sz w:val="20"/>
                <w:szCs w:val="20"/>
                <w:lang w:eastAsia="es-CL"/>
              </w:rPr>
              <w:t xml:space="preserve">Los ajustes que se han realizado a las actividades van mas relacionadas al desarrollo de módulos, el plan inicial eran 2 módulos, el de </w:t>
            </w:r>
            <w:proofErr w:type="spellStart"/>
            <w:r>
              <w:rPr>
                <w:rFonts w:ascii="Calibri" w:hAnsi="Calibri" w:cs="Arial"/>
                <w:iCs/>
                <w:sz w:val="20"/>
                <w:szCs w:val="20"/>
                <w:lang w:eastAsia="es-CL"/>
              </w:rPr>
              <w:t>login</w:t>
            </w:r>
            <w:proofErr w:type="spellEnd"/>
            <w:r>
              <w:rPr>
                <w:rFonts w:ascii="Calibri" w:hAnsi="Calibri" w:cs="Arial"/>
                <w:iCs/>
                <w:sz w:val="20"/>
                <w:szCs w:val="20"/>
                <w:lang w:eastAsia="es-CL"/>
              </w:rPr>
              <w:t xml:space="preserve"> y la inscripción de vecinos, pero actualmente son estos.</w:t>
            </w:r>
          </w:p>
          <w:p w14:paraId="57D65181" w14:textId="14369008"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 xml:space="preserve">Módulo de </w:t>
            </w:r>
            <w:proofErr w:type="spellStart"/>
            <w:r>
              <w:rPr>
                <w:rFonts w:ascii="Calibri" w:hAnsi="Calibri" w:cs="Arial"/>
                <w:iCs/>
                <w:sz w:val="20"/>
                <w:szCs w:val="20"/>
                <w:lang w:eastAsia="es-CL"/>
              </w:rPr>
              <w:t>login</w:t>
            </w:r>
            <w:proofErr w:type="spellEnd"/>
          </w:p>
          <w:p w14:paraId="3BCA2588" w14:textId="1969FD22"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inscripción de vecinos</w:t>
            </w:r>
          </w:p>
          <w:p w14:paraId="19FDD264" w14:textId="6BCE1B5F"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registro</w:t>
            </w:r>
          </w:p>
          <w:p w14:paraId="6F13E720" w14:textId="2B87B7F3"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búsqueda de junta de vecinos</w:t>
            </w:r>
          </w:p>
          <w:p w14:paraId="34DB3205" w14:textId="464FD832"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perfil de usuario</w:t>
            </w:r>
          </w:p>
          <w:p w14:paraId="4838EA8C" w14:textId="29AD6DBE"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Módulo de creación de junta de vecinos</w:t>
            </w:r>
          </w:p>
          <w:p w14:paraId="2F0C2576" w14:textId="71647300" w:rsidR="00653A4F" w:rsidRDefault="00653A4F" w:rsidP="00653A4F">
            <w:pPr>
              <w:pStyle w:val="Prrafodelista"/>
              <w:numPr>
                <w:ilvl w:val="0"/>
                <w:numId w:val="4"/>
              </w:numPr>
              <w:jc w:val="both"/>
              <w:rPr>
                <w:rFonts w:ascii="Calibri" w:hAnsi="Calibri" w:cs="Arial"/>
                <w:iCs/>
                <w:sz w:val="20"/>
                <w:szCs w:val="20"/>
                <w:lang w:eastAsia="es-CL"/>
              </w:rPr>
            </w:pPr>
            <w:r>
              <w:rPr>
                <w:rFonts w:ascii="Calibri" w:hAnsi="Calibri" w:cs="Arial"/>
                <w:iCs/>
                <w:sz w:val="20"/>
                <w:szCs w:val="20"/>
                <w:lang w:eastAsia="es-CL"/>
              </w:rPr>
              <w:t xml:space="preserve">Módulo de solicitudes de </w:t>
            </w:r>
            <w:r w:rsidR="00DC525D">
              <w:rPr>
                <w:rFonts w:ascii="Calibri" w:hAnsi="Calibri" w:cs="Arial"/>
                <w:iCs/>
                <w:sz w:val="20"/>
                <w:szCs w:val="20"/>
                <w:lang w:eastAsia="es-CL"/>
              </w:rPr>
              <w:t>unión</w:t>
            </w:r>
          </w:p>
          <w:p w14:paraId="0392DBC9" w14:textId="53280C5B" w:rsidR="00DC525D" w:rsidRDefault="00DC525D" w:rsidP="00DC525D">
            <w:pPr>
              <w:jc w:val="both"/>
              <w:rPr>
                <w:rFonts w:ascii="Calibri" w:hAnsi="Calibri" w:cs="Arial"/>
                <w:iCs/>
                <w:sz w:val="20"/>
                <w:szCs w:val="20"/>
                <w:lang w:eastAsia="es-CL"/>
              </w:rPr>
            </w:pPr>
            <w:r>
              <w:rPr>
                <w:rFonts w:ascii="Calibri" w:hAnsi="Calibri" w:cs="Arial"/>
                <w:iCs/>
                <w:sz w:val="20"/>
                <w:szCs w:val="20"/>
                <w:lang w:eastAsia="es-CL"/>
              </w:rPr>
              <w:t>Cada módulo de es necesario por que no pueden funcionar uno sin el otro, al momento de hacer la planificación no tomamos en cuenta todos los módulos que se necesitaban para cumplir nuestro objetivo principal.</w:t>
            </w:r>
          </w:p>
          <w:p w14:paraId="77778F88" w14:textId="77777777" w:rsidR="00DC525D" w:rsidRDefault="00DC525D" w:rsidP="00DC525D">
            <w:pPr>
              <w:jc w:val="both"/>
              <w:rPr>
                <w:rFonts w:ascii="Calibri" w:hAnsi="Calibri" w:cs="Arial"/>
                <w:iCs/>
                <w:sz w:val="20"/>
                <w:szCs w:val="20"/>
                <w:lang w:eastAsia="es-CL"/>
              </w:rPr>
            </w:pPr>
          </w:p>
          <w:p w14:paraId="2B4B0B5F" w14:textId="3832CC24" w:rsidR="00DC525D" w:rsidRPr="00DC525D" w:rsidRDefault="00DC525D" w:rsidP="00DC525D">
            <w:pPr>
              <w:jc w:val="both"/>
              <w:rPr>
                <w:rFonts w:ascii="Calibri" w:hAnsi="Calibri" w:cs="Arial"/>
                <w:iCs/>
                <w:sz w:val="20"/>
                <w:szCs w:val="20"/>
                <w:lang w:eastAsia="es-CL"/>
              </w:rPr>
            </w:pPr>
            <w:r>
              <w:rPr>
                <w:rFonts w:ascii="Calibri" w:hAnsi="Calibri" w:cs="Arial"/>
                <w:iCs/>
                <w:sz w:val="20"/>
                <w:szCs w:val="20"/>
                <w:lang w:eastAsia="es-CL"/>
              </w:rPr>
              <w:t>No se eliminó ninguna actividad.</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3D787E65"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75C897A7" w14:textId="77777777" w:rsidR="0003309E" w:rsidRDefault="0003309E" w:rsidP="00585A13">
            <w:pPr>
              <w:jc w:val="both"/>
              <w:rPr>
                <w:rFonts w:ascii="Calibri" w:hAnsi="Calibri" w:cs="Arial"/>
                <w:i/>
                <w:color w:val="548DD4"/>
                <w:sz w:val="20"/>
                <w:szCs w:val="20"/>
                <w:lang w:eastAsia="es-CL"/>
              </w:rPr>
            </w:pPr>
          </w:p>
          <w:p w14:paraId="2B6EEA1D" w14:textId="3FEE8BDD" w:rsidR="0003309E" w:rsidRPr="00DC525D" w:rsidRDefault="00DC525D" w:rsidP="00DC525D">
            <w:pPr>
              <w:spacing w:line="360" w:lineRule="auto"/>
              <w:jc w:val="both"/>
              <w:rPr>
                <w:rFonts w:cstheme="minorHAnsi"/>
                <w:bCs/>
                <w:sz w:val="16"/>
                <w:szCs w:val="16"/>
              </w:rPr>
            </w:pPr>
            <w:r>
              <w:rPr>
                <w:rFonts w:ascii="Calibri" w:hAnsi="Calibri" w:cs="Arial"/>
                <w:iCs/>
                <w:sz w:val="20"/>
                <w:szCs w:val="20"/>
                <w:lang w:eastAsia="es-CL"/>
              </w:rPr>
              <w:t xml:space="preserve">Actualmente solo tenemos una actividad que no ha sido iniciada la cual es el </w:t>
            </w:r>
            <w:r>
              <w:rPr>
                <w:b/>
                <w:sz w:val="16"/>
                <w:szCs w:val="16"/>
              </w:rPr>
              <w:t>Sprint Retrospective</w:t>
            </w:r>
            <w:r>
              <w:rPr>
                <w:b/>
                <w:sz w:val="16"/>
                <w:szCs w:val="16"/>
              </w:rPr>
              <w:t xml:space="preserve"> </w:t>
            </w:r>
            <w:r w:rsidRPr="00DC525D">
              <w:rPr>
                <w:rFonts w:cstheme="minorHAnsi"/>
                <w:bCs/>
                <w:sz w:val="20"/>
                <w:szCs w:val="20"/>
              </w:rPr>
              <w:t xml:space="preserve">ya que no hemos terminado completamente el primer sprint </w:t>
            </w: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F5235" w14:textId="77777777" w:rsidR="006F0596" w:rsidRDefault="006F0596" w:rsidP="0003309E">
      <w:pPr>
        <w:spacing w:after="0" w:line="240" w:lineRule="auto"/>
      </w:pPr>
      <w:r>
        <w:separator/>
      </w:r>
    </w:p>
  </w:endnote>
  <w:endnote w:type="continuationSeparator" w:id="0">
    <w:p w14:paraId="00053883" w14:textId="77777777" w:rsidR="006F0596" w:rsidRDefault="006F059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572E0" w14:textId="77777777" w:rsidR="006F0596" w:rsidRDefault="006F0596" w:rsidP="0003309E">
      <w:pPr>
        <w:spacing w:after="0" w:line="240" w:lineRule="auto"/>
      </w:pPr>
      <w:r>
        <w:separator/>
      </w:r>
    </w:p>
  </w:footnote>
  <w:footnote w:type="continuationSeparator" w:id="0">
    <w:p w14:paraId="5E70F532" w14:textId="77777777" w:rsidR="006F0596" w:rsidRDefault="006F0596" w:rsidP="0003309E">
      <w:pPr>
        <w:spacing w:after="0" w:line="240" w:lineRule="auto"/>
      </w:pPr>
      <w:r>
        <w:continuationSeparator/>
      </w:r>
    </w:p>
  </w:footnote>
  <w:footnote w:id="1">
    <w:p w14:paraId="3279AED5" w14:textId="77777777" w:rsidR="00966D98" w:rsidRPr="002819E3" w:rsidRDefault="00966D98" w:rsidP="00966D98">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059"/>
    <w:multiLevelType w:val="hybridMultilevel"/>
    <w:tmpl w:val="5E8C8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66E27"/>
    <w:multiLevelType w:val="hybridMultilevel"/>
    <w:tmpl w:val="414EA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C2474A"/>
    <w:multiLevelType w:val="hybridMultilevel"/>
    <w:tmpl w:val="67FEE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232128">
    <w:abstractNumId w:val="2"/>
  </w:num>
  <w:num w:numId="2" w16cid:durableId="328680356">
    <w:abstractNumId w:val="3"/>
  </w:num>
  <w:num w:numId="3" w16cid:durableId="869338342">
    <w:abstractNumId w:val="0"/>
  </w:num>
  <w:num w:numId="4" w16cid:durableId="72144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93A2B"/>
    <w:rsid w:val="00470CE4"/>
    <w:rsid w:val="004B75F6"/>
    <w:rsid w:val="00521026"/>
    <w:rsid w:val="00545F23"/>
    <w:rsid w:val="00563B43"/>
    <w:rsid w:val="00586C9C"/>
    <w:rsid w:val="005A0A7C"/>
    <w:rsid w:val="005B4D4A"/>
    <w:rsid w:val="00603474"/>
    <w:rsid w:val="00653A4F"/>
    <w:rsid w:val="00675035"/>
    <w:rsid w:val="00675A73"/>
    <w:rsid w:val="006858A7"/>
    <w:rsid w:val="00695E7C"/>
    <w:rsid w:val="006B242E"/>
    <w:rsid w:val="006F0596"/>
    <w:rsid w:val="00806DE0"/>
    <w:rsid w:val="0081536B"/>
    <w:rsid w:val="008479F5"/>
    <w:rsid w:val="0085275A"/>
    <w:rsid w:val="008E1F83"/>
    <w:rsid w:val="008F621F"/>
    <w:rsid w:val="009378F7"/>
    <w:rsid w:val="0094520C"/>
    <w:rsid w:val="009552E5"/>
    <w:rsid w:val="00966D98"/>
    <w:rsid w:val="00976ABB"/>
    <w:rsid w:val="009E52DF"/>
    <w:rsid w:val="00B31361"/>
    <w:rsid w:val="00B4258F"/>
    <w:rsid w:val="00B57A81"/>
    <w:rsid w:val="00B8164D"/>
    <w:rsid w:val="00BB4ACA"/>
    <w:rsid w:val="00BE1024"/>
    <w:rsid w:val="00C20F3D"/>
    <w:rsid w:val="00C44557"/>
    <w:rsid w:val="00C5122E"/>
    <w:rsid w:val="00CE0AA8"/>
    <w:rsid w:val="00D67975"/>
    <w:rsid w:val="00D714E2"/>
    <w:rsid w:val="00DC525D"/>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39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7743">
      <w:bodyDiv w:val="1"/>
      <w:marLeft w:val="0"/>
      <w:marRight w:val="0"/>
      <w:marTop w:val="0"/>
      <w:marBottom w:val="0"/>
      <w:divBdr>
        <w:top w:val="none" w:sz="0" w:space="0" w:color="auto"/>
        <w:left w:val="none" w:sz="0" w:space="0" w:color="auto"/>
        <w:bottom w:val="none" w:sz="0" w:space="0" w:color="auto"/>
        <w:right w:val="none" w:sz="0" w:space="0" w:color="auto"/>
      </w:divBdr>
    </w:div>
    <w:div w:id="178127918">
      <w:bodyDiv w:val="1"/>
      <w:marLeft w:val="0"/>
      <w:marRight w:val="0"/>
      <w:marTop w:val="0"/>
      <w:marBottom w:val="0"/>
      <w:divBdr>
        <w:top w:val="none" w:sz="0" w:space="0" w:color="auto"/>
        <w:left w:val="none" w:sz="0" w:space="0" w:color="auto"/>
        <w:bottom w:val="none" w:sz="0" w:space="0" w:color="auto"/>
        <w:right w:val="none" w:sz="0" w:space="0" w:color="auto"/>
      </w:divBdr>
    </w:div>
    <w:div w:id="181019872">
      <w:bodyDiv w:val="1"/>
      <w:marLeft w:val="0"/>
      <w:marRight w:val="0"/>
      <w:marTop w:val="0"/>
      <w:marBottom w:val="0"/>
      <w:divBdr>
        <w:top w:val="none" w:sz="0" w:space="0" w:color="auto"/>
        <w:left w:val="none" w:sz="0" w:space="0" w:color="auto"/>
        <w:bottom w:val="none" w:sz="0" w:space="0" w:color="auto"/>
        <w:right w:val="none" w:sz="0" w:space="0" w:color="auto"/>
      </w:divBdr>
    </w:div>
    <w:div w:id="183249350">
      <w:bodyDiv w:val="1"/>
      <w:marLeft w:val="0"/>
      <w:marRight w:val="0"/>
      <w:marTop w:val="0"/>
      <w:marBottom w:val="0"/>
      <w:divBdr>
        <w:top w:val="none" w:sz="0" w:space="0" w:color="auto"/>
        <w:left w:val="none" w:sz="0" w:space="0" w:color="auto"/>
        <w:bottom w:val="none" w:sz="0" w:space="0" w:color="auto"/>
        <w:right w:val="none" w:sz="0" w:space="0" w:color="auto"/>
      </w:divBdr>
    </w:div>
    <w:div w:id="212356187">
      <w:bodyDiv w:val="1"/>
      <w:marLeft w:val="0"/>
      <w:marRight w:val="0"/>
      <w:marTop w:val="0"/>
      <w:marBottom w:val="0"/>
      <w:divBdr>
        <w:top w:val="none" w:sz="0" w:space="0" w:color="auto"/>
        <w:left w:val="none" w:sz="0" w:space="0" w:color="auto"/>
        <w:bottom w:val="none" w:sz="0" w:space="0" w:color="auto"/>
        <w:right w:val="none" w:sz="0" w:space="0" w:color="auto"/>
      </w:divBdr>
    </w:div>
    <w:div w:id="281352853">
      <w:bodyDiv w:val="1"/>
      <w:marLeft w:val="0"/>
      <w:marRight w:val="0"/>
      <w:marTop w:val="0"/>
      <w:marBottom w:val="0"/>
      <w:divBdr>
        <w:top w:val="none" w:sz="0" w:space="0" w:color="auto"/>
        <w:left w:val="none" w:sz="0" w:space="0" w:color="auto"/>
        <w:bottom w:val="none" w:sz="0" w:space="0" w:color="auto"/>
        <w:right w:val="none" w:sz="0" w:space="0" w:color="auto"/>
      </w:divBdr>
    </w:div>
    <w:div w:id="349380810">
      <w:bodyDiv w:val="1"/>
      <w:marLeft w:val="0"/>
      <w:marRight w:val="0"/>
      <w:marTop w:val="0"/>
      <w:marBottom w:val="0"/>
      <w:divBdr>
        <w:top w:val="none" w:sz="0" w:space="0" w:color="auto"/>
        <w:left w:val="none" w:sz="0" w:space="0" w:color="auto"/>
        <w:bottom w:val="none" w:sz="0" w:space="0" w:color="auto"/>
        <w:right w:val="none" w:sz="0" w:space="0" w:color="auto"/>
      </w:divBdr>
    </w:div>
    <w:div w:id="435103857">
      <w:bodyDiv w:val="1"/>
      <w:marLeft w:val="0"/>
      <w:marRight w:val="0"/>
      <w:marTop w:val="0"/>
      <w:marBottom w:val="0"/>
      <w:divBdr>
        <w:top w:val="none" w:sz="0" w:space="0" w:color="auto"/>
        <w:left w:val="none" w:sz="0" w:space="0" w:color="auto"/>
        <w:bottom w:val="none" w:sz="0" w:space="0" w:color="auto"/>
        <w:right w:val="none" w:sz="0" w:space="0" w:color="auto"/>
      </w:divBdr>
    </w:div>
    <w:div w:id="466818056">
      <w:bodyDiv w:val="1"/>
      <w:marLeft w:val="0"/>
      <w:marRight w:val="0"/>
      <w:marTop w:val="0"/>
      <w:marBottom w:val="0"/>
      <w:divBdr>
        <w:top w:val="none" w:sz="0" w:space="0" w:color="auto"/>
        <w:left w:val="none" w:sz="0" w:space="0" w:color="auto"/>
        <w:bottom w:val="none" w:sz="0" w:space="0" w:color="auto"/>
        <w:right w:val="none" w:sz="0" w:space="0" w:color="auto"/>
      </w:divBdr>
    </w:div>
    <w:div w:id="530648161">
      <w:bodyDiv w:val="1"/>
      <w:marLeft w:val="0"/>
      <w:marRight w:val="0"/>
      <w:marTop w:val="0"/>
      <w:marBottom w:val="0"/>
      <w:divBdr>
        <w:top w:val="none" w:sz="0" w:space="0" w:color="auto"/>
        <w:left w:val="none" w:sz="0" w:space="0" w:color="auto"/>
        <w:bottom w:val="none" w:sz="0" w:space="0" w:color="auto"/>
        <w:right w:val="none" w:sz="0" w:space="0" w:color="auto"/>
      </w:divBdr>
    </w:div>
    <w:div w:id="571424865">
      <w:bodyDiv w:val="1"/>
      <w:marLeft w:val="0"/>
      <w:marRight w:val="0"/>
      <w:marTop w:val="0"/>
      <w:marBottom w:val="0"/>
      <w:divBdr>
        <w:top w:val="none" w:sz="0" w:space="0" w:color="auto"/>
        <w:left w:val="none" w:sz="0" w:space="0" w:color="auto"/>
        <w:bottom w:val="none" w:sz="0" w:space="0" w:color="auto"/>
        <w:right w:val="none" w:sz="0" w:space="0" w:color="auto"/>
      </w:divBdr>
    </w:div>
    <w:div w:id="722676857">
      <w:bodyDiv w:val="1"/>
      <w:marLeft w:val="0"/>
      <w:marRight w:val="0"/>
      <w:marTop w:val="0"/>
      <w:marBottom w:val="0"/>
      <w:divBdr>
        <w:top w:val="none" w:sz="0" w:space="0" w:color="auto"/>
        <w:left w:val="none" w:sz="0" w:space="0" w:color="auto"/>
        <w:bottom w:val="none" w:sz="0" w:space="0" w:color="auto"/>
        <w:right w:val="none" w:sz="0" w:space="0" w:color="auto"/>
      </w:divBdr>
    </w:div>
    <w:div w:id="748310283">
      <w:bodyDiv w:val="1"/>
      <w:marLeft w:val="0"/>
      <w:marRight w:val="0"/>
      <w:marTop w:val="0"/>
      <w:marBottom w:val="0"/>
      <w:divBdr>
        <w:top w:val="none" w:sz="0" w:space="0" w:color="auto"/>
        <w:left w:val="none" w:sz="0" w:space="0" w:color="auto"/>
        <w:bottom w:val="none" w:sz="0" w:space="0" w:color="auto"/>
        <w:right w:val="none" w:sz="0" w:space="0" w:color="auto"/>
      </w:divBdr>
    </w:div>
    <w:div w:id="770509880">
      <w:bodyDiv w:val="1"/>
      <w:marLeft w:val="0"/>
      <w:marRight w:val="0"/>
      <w:marTop w:val="0"/>
      <w:marBottom w:val="0"/>
      <w:divBdr>
        <w:top w:val="none" w:sz="0" w:space="0" w:color="auto"/>
        <w:left w:val="none" w:sz="0" w:space="0" w:color="auto"/>
        <w:bottom w:val="none" w:sz="0" w:space="0" w:color="auto"/>
        <w:right w:val="none" w:sz="0" w:space="0" w:color="auto"/>
      </w:divBdr>
    </w:div>
    <w:div w:id="912008964">
      <w:bodyDiv w:val="1"/>
      <w:marLeft w:val="0"/>
      <w:marRight w:val="0"/>
      <w:marTop w:val="0"/>
      <w:marBottom w:val="0"/>
      <w:divBdr>
        <w:top w:val="none" w:sz="0" w:space="0" w:color="auto"/>
        <w:left w:val="none" w:sz="0" w:space="0" w:color="auto"/>
        <w:bottom w:val="none" w:sz="0" w:space="0" w:color="auto"/>
        <w:right w:val="none" w:sz="0" w:space="0" w:color="auto"/>
      </w:divBdr>
    </w:div>
    <w:div w:id="915171081">
      <w:bodyDiv w:val="1"/>
      <w:marLeft w:val="0"/>
      <w:marRight w:val="0"/>
      <w:marTop w:val="0"/>
      <w:marBottom w:val="0"/>
      <w:divBdr>
        <w:top w:val="none" w:sz="0" w:space="0" w:color="auto"/>
        <w:left w:val="none" w:sz="0" w:space="0" w:color="auto"/>
        <w:bottom w:val="none" w:sz="0" w:space="0" w:color="auto"/>
        <w:right w:val="none" w:sz="0" w:space="0" w:color="auto"/>
      </w:divBdr>
    </w:div>
    <w:div w:id="927692098">
      <w:bodyDiv w:val="1"/>
      <w:marLeft w:val="0"/>
      <w:marRight w:val="0"/>
      <w:marTop w:val="0"/>
      <w:marBottom w:val="0"/>
      <w:divBdr>
        <w:top w:val="none" w:sz="0" w:space="0" w:color="auto"/>
        <w:left w:val="none" w:sz="0" w:space="0" w:color="auto"/>
        <w:bottom w:val="none" w:sz="0" w:space="0" w:color="auto"/>
        <w:right w:val="none" w:sz="0" w:space="0" w:color="auto"/>
      </w:divBdr>
    </w:div>
    <w:div w:id="1023819512">
      <w:bodyDiv w:val="1"/>
      <w:marLeft w:val="0"/>
      <w:marRight w:val="0"/>
      <w:marTop w:val="0"/>
      <w:marBottom w:val="0"/>
      <w:divBdr>
        <w:top w:val="none" w:sz="0" w:space="0" w:color="auto"/>
        <w:left w:val="none" w:sz="0" w:space="0" w:color="auto"/>
        <w:bottom w:val="none" w:sz="0" w:space="0" w:color="auto"/>
        <w:right w:val="none" w:sz="0" w:space="0" w:color="auto"/>
      </w:divBdr>
    </w:div>
    <w:div w:id="1061556889">
      <w:bodyDiv w:val="1"/>
      <w:marLeft w:val="0"/>
      <w:marRight w:val="0"/>
      <w:marTop w:val="0"/>
      <w:marBottom w:val="0"/>
      <w:divBdr>
        <w:top w:val="none" w:sz="0" w:space="0" w:color="auto"/>
        <w:left w:val="none" w:sz="0" w:space="0" w:color="auto"/>
        <w:bottom w:val="none" w:sz="0" w:space="0" w:color="auto"/>
        <w:right w:val="none" w:sz="0" w:space="0" w:color="auto"/>
      </w:divBdr>
    </w:div>
    <w:div w:id="1148477287">
      <w:bodyDiv w:val="1"/>
      <w:marLeft w:val="0"/>
      <w:marRight w:val="0"/>
      <w:marTop w:val="0"/>
      <w:marBottom w:val="0"/>
      <w:divBdr>
        <w:top w:val="none" w:sz="0" w:space="0" w:color="auto"/>
        <w:left w:val="none" w:sz="0" w:space="0" w:color="auto"/>
        <w:bottom w:val="none" w:sz="0" w:space="0" w:color="auto"/>
        <w:right w:val="none" w:sz="0" w:space="0" w:color="auto"/>
      </w:divBdr>
    </w:div>
    <w:div w:id="1193573784">
      <w:bodyDiv w:val="1"/>
      <w:marLeft w:val="0"/>
      <w:marRight w:val="0"/>
      <w:marTop w:val="0"/>
      <w:marBottom w:val="0"/>
      <w:divBdr>
        <w:top w:val="none" w:sz="0" w:space="0" w:color="auto"/>
        <w:left w:val="none" w:sz="0" w:space="0" w:color="auto"/>
        <w:bottom w:val="none" w:sz="0" w:space="0" w:color="auto"/>
        <w:right w:val="none" w:sz="0" w:space="0" w:color="auto"/>
      </w:divBdr>
    </w:div>
    <w:div w:id="1216701333">
      <w:bodyDiv w:val="1"/>
      <w:marLeft w:val="0"/>
      <w:marRight w:val="0"/>
      <w:marTop w:val="0"/>
      <w:marBottom w:val="0"/>
      <w:divBdr>
        <w:top w:val="none" w:sz="0" w:space="0" w:color="auto"/>
        <w:left w:val="none" w:sz="0" w:space="0" w:color="auto"/>
        <w:bottom w:val="none" w:sz="0" w:space="0" w:color="auto"/>
        <w:right w:val="none" w:sz="0" w:space="0" w:color="auto"/>
      </w:divBdr>
    </w:div>
    <w:div w:id="1260260705">
      <w:bodyDiv w:val="1"/>
      <w:marLeft w:val="0"/>
      <w:marRight w:val="0"/>
      <w:marTop w:val="0"/>
      <w:marBottom w:val="0"/>
      <w:divBdr>
        <w:top w:val="none" w:sz="0" w:space="0" w:color="auto"/>
        <w:left w:val="none" w:sz="0" w:space="0" w:color="auto"/>
        <w:bottom w:val="none" w:sz="0" w:space="0" w:color="auto"/>
        <w:right w:val="none" w:sz="0" w:space="0" w:color="auto"/>
      </w:divBdr>
    </w:div>
    <w:div w:id="1305045175">
      <w:bodyDiv w:val="1"/>
      <w:marLeft w:val="0"/>
      <w:marRight w:val="0"/>
      <w:marTop w:val="0"/>
      <w:marBottom w:val="0"/>
      <w:divBdr>
        <w:top w:val="none" w:sz="0" w:space="0" w:color="auto"/>
        <w:left w:val="none" w:sz="0" w:space="0" w:color="auto"/>
        <w:bottom w:val="none" w:sz="0" w:space="0" w:color="auto"/>
        <w:right w:val="none" w:sz="0" w:space="0" w:color="auto"/>
      </w:divBdr>
    </w:div>
    <w:div w:id="1310554501">
      <w:bodyDiv w:val="1"/>
      <w:marLeft w:val="0"/>
      <w:marRight w:val="0"/>
      <w:marTop w:val="0"/>
      <w:marBottom w:val="0"/>
      <w:divBdr>
        <w:top w:val="none" w:sz="0" w:space="0" w:color="auto"/>
        <w:left w:val="none" w:sz="0" w:space="0" w:color="auto"/>
        <w:bottom w:val="none" w:sz="0" w:space="0" w:color="auto"/>
        <w:right w:val="none" w:sz="0" w:space="0" w:color="auto"/>
      </w:divBdr>
    </w:div>
    <w:div w:id="1465657699">
      <w:bodyDiv w:val="1"/>
      <w:marLeft w:val="0"/>
      <w:marRight w:val="0"/>
      <w:marTop w:val="0"/>
      <w:marBottom w:val="0"/>
      <w:divBdr>
        <w:top w:val="none" w:sz="0" w:space="0" w:color="auto"/>
        <w:left w:val="none" w:sz="0" w:space="0" w:color="auto"/>
        <w:bottom w:val="none" w:sz="0" w:space="0" w:color="auto"/>
        <w:right w:val="none" w:sz="0" w:space="0" w:color="auto"/>
      </w:divBdr>
    </w:div>
    <w:div w:id="1594587207">
      <w:bodyDiv w:val="1"/>
      <w:marLeft w:val="0"/>
      <w:marRight w:val="0"/>
      <w:marTop w:val="0"/>
      <w:marBottom w:val="0"/>
      <w:divBdr>
        <w:top w:val="none" w:sz="0" w:space="0" w:color="auto"/>
        <w:left w:val="none" w:sz="0" w:space="0" w:color="auto"/>
        <w:bottom w:val="none" w:sz="0" w:space="0" w:color="auto"/>
        <w:right w:val="none" w:sz="0" w:space="0" w:color="auto"/>
      </w:divBdr>
    </w:div>
    <w:div w:id="1677029838">
      <w:bodyDiv w:val="1"/>
      <w:marLeft w:val="0"/>
      <w:marRight w:val="0"/>
      <w:marTop w:val="0"/>
      <w:marBottom w:val="0"/>
      <w:divBdr>
        <w:top w:val="none" w:sz="0" w:space="0" w:color="auto"/>
        <w:left w:val="none" w:sz="0" w:space="0" w:color="auto"/>
        <w:bottom w:val="none" w:sz="0" w:space="0" w:color="auto"/>
        <w:right w:val="none" w:sz="0" w:space="0" w:color="auto"/>
      </w:divBdr>
    </w:div>
    <w:div w:id="1746218406">
      <w:bodyDiv w:val="1"/>
      <w:marLeft w:val="0"/>
      <w:marRight w:val="0"/>
      <w:marTop w:val="0"/>
      <w:marBottom w:val="0"/>
      <w:divBdr>
        <w:top w:val="none" w:sz="0" w:space="0" w:color="auto"/>
        <w:left w:val="none" w:sz="0" w:space="0" w:color="auto"/>
        <w:bottom w:val="none" w:sz="0" w:space="0" w:color="auto"/>
        <w:right w:val="none" w:sz="0" w:space="0" w:color="auto"/>
      </w:divBdr>
    </w:div>
    <w:div w:id="1763988596">
      <w:bodyDiv w:val="1"/>
      <w:marLeft w:val="0"/>
      <w:marRight w:val="0"/>
      <w:marTop w:val="0"/>
      <w:marBottom w:val="0"/>
      <w:divBdr>
        <w:top w:val="none" w:sz="0" w:space="0" w:color="auto"/>
        <w:left w:val="none" w:sz="0" w:space="0" w:color="auto"/>
        <w:bottom w:val="none" w:sz="0" w:space="0" w:color="auto"/>
        <w:right w:val="none" w:sz="0" w:space="0" w:color="auto"/>
      </w:divBdr>
    </w:div>
    <w:div w:id="1793786763">
      <w:bodyDiv w:val="1"/>
      <w:marLeft w:val="0"/>
      <w:marRight w:val="0"/>
      <w:marTop w:val="0"/>
      <w:marBottom w:val="0"/>
      <w:divBdr>
        <w:top w:val="none" w:sz="0" w:space="0" w:color="auto"/>
        <w:left w:val="none" w:sz="0" w:space="0" w:color="auto"/>
        <w:bottom w:val="none" w:sz="0" w:space="0" w:color="auto"/>
        <w:right w:val="none" w:sz="0" w:space="0" w:color="auto"/>
      </w:divBdr>
    </w:div>
    <w:div w:id="1939169797">
      <w:bodyDiv w:val="1"/>
      <w:marLeft w:val="0"/>
      <w:marRight w:val="0"/>
      <w:marTop w:val="0"/>
      <w:marBottom w:val="0"/>
      <w:divBdr>
        <w:top w:val="none" w:sz="0" w:space="0" w:color="auto"/>
        <w:left w:val="none" w:sz="0" w:space="0" w:color="auto"/>
        <w:bottom w:val="none" w:sz="0" w:space="0" w:color="auto"/>
        <w:right w:val="none" w:sz="0" w:space="0" w:color="auto"/>
      </w:divBdr>
    </w:div>
    <w:div w:id="1960984966">
      <w:bodyDiv w:val="1"/>
      <w:marLeft w:val="0"/>
      <w:marRight w:val="0"/>
      <w:marTop w:val="0"/>
      <w:marBottom w:val="0"/>
      <w:divBdr>
        <w:top w:val="none" w:sz="0" w:space="0" w:color="auto"/>
        <w:left w:val="none" w:sz="0" w:space="0" w:color="auto"/>
        <w:bottom w:val="none" w:sz="0" w:space="0" w:color="auto"/>
        <w:right w:val="none" w:sz="0" w:space="0" w:color="auto"/>
      </w:divBdr>
    </w:div>
    <w:div w:id="2083140189">
      <w:bodyDiv w:val="1"/>
      <w:marLeft w:val="0"/>
      <w:marRight w:val="0"/>
      <w:marTop w:val="0"/>
      <w:marBottom w:val="0"/>
      <w:divBdr>
        <w:top w:val="none" w:sz="0" w:space="0" w:color="auto"/>
        <w:left w:val="none" w:sz="0" w:space="0" w:color="auto"/>
        <w:bottom w:val="none" w:sz="0" w:space="0" w:color="auto"/>
        <w:right w:val="none" w:sz="0" w:space="0" w:color="auto"/>
      </w:divBdr>
    </w:div>
    <w:div w:id="2104761291">
      <w:bodyDiv w:val="1"/>
      <w:marLeft w:val="0"/>
      <w:marRight w:val="0"/>
      <w:marTop w:val="0"/>
      <w:marBottom w:val="0"/>
      <w:divBdr>
        <w:top w:val="none" w:sz="0" w:space="0" w:color="auto"/>
        <w:left w:val="none" w:sz="0" w:space="0" w:color="auto"/>
        <w:bottom w:val="none" w:sz="0" w:space="0" w:color="auto"/>
        <w:right w:val="none" w:sz="0" w:space="0" w:color="auto"/>
      </w:divBdr>
    </w:div>
    <w:div w:id="21065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1151</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 RIVERA QUEZADA</cp:lastModifiedBy>
  <cp:revision>2</cp:revision>
  <dcterms:created xsi:type="dcterms:W3CDTF">2024-10-14T02:57:00Z</dcterms:created>
  <dcterms:modified xsi:type="dcterms:W3CDTF">2024-10-14T02:57:00Z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