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05" w:rsidRPr="006B335A" w:rsidRDefault="005A3C05" w:rsidP="00884AB4">
      <w:pPr>
        <w:widowControl/>
        <w:wordWrap/>
        <w:autoSpaceDE/>
        <w:autoSpaceDN/>
        <w:spacing w:line="480" w:lineRule="auto"/>
        <w:jc w:val="left"/>
        <w:rPr>
          <w:rFonts w:ascii="Times New Roman" w:hAnsi="Times New Roman" w:cs="Times New Roman"/>
          <w:b/>
          <w:sz w:val="44"/>
          <w:szCs w:val="24"/>
        </w:rPr>
      </w:pPr>
    </w:p>
    <w:p w:rsidR="005A3C05" w:rsidRPr="006B335A" w:rsidRDefault="005A3C05" w:rsidP="00884AB4">
      <w:pPr>
        <w:widowControl/>
        <w:wordWrap/>
        <w:autoSpaceDE/>
        <w:autoSpaceDN/>
        <w:spacing w:line="480" w:lineRule="auto"/>
        <w:jc w:val="center"/>
        <w:rPr>
          <w:rFonts w:ascii="Times New Roman" w:hAnsi="Times New Roman" w:cs="Times New Roman"/>
          <w:b/>
          <w:sz w:val="44"/>
          <w:szCs w:val="24"/>
        </w:rPr>
      </w:pPr>
      <w:r w:rsidRPr="006B335A">
        <w:rPr>
          <w:rFonts w:ascii="Times New Roman" w:hAnsi="Times New Roman" w:cs="Times New Roman"/>
          <w:b/>
          <w:sz w:val="44"/>
          <w:szCs w:val="24"/>
        </w:rPr>
        <w:t>Minsun Kim</w:t>
      </w:r>
    </w:p>
    <w:p w:rsidR="005A3C05" w:rsidRPr="006B335A" w:rsidRDefault="005A3C05" w:rsidP="00884AB4">
      <w:pPr>
        <w:widowControl/>
        <w:wordWrap/>
        <w:autoSpaceDE/>
        <w:autoSpaceDN/>
        <w:spacing w:line="480" w:lineRule="auto"/>
        <w:jc w:val="center"/>
        <w:rPr>
          <w:rFonts w:ascii="Times New Roman" w:hAnsi="Times New Roman" w:cs="Times New Roman"/>
          <w:b/>
          <w:sz w:val="44"/>
          <w:szCs w:val="24"/>
        </w:rPr>
      </w:pPr>
      <w:r w:rsidRPr="006B335A">
        <w:rPr>
          <w:rFonts w:ascii="Times New Roman" w:hAnsi="Times New Roman" w:cs="Times New Roman"/>
          <w:b/>
          <w:sz w:val="44"/>
          <w:szCs w:val="24"/>
        </w:rPr>
        <w:t>Due: 18/Dec/2017</w:t>
      </w:r>
    </w:p>
    <w:p w:rsidR="005A3C05" w:rsidRPr="006B335A" w:rsidRDefault="005A3C05" w:rsidP="00884AB4">
      <w:pPr>
        <w:widowControl/>
        <w:wordWrap/>
        <w:autoSpaceDE/>
        <w:autoSpaceDN/>
        <w:spacing w:line="480" w:lineRule="auto"/>
        <w:jc w:val="left"/>
        <w:rPr>
          <w:rFonts w:ascii="Times New Roman" w:hAnsi="Times New Roman" w:cs="Times New Roman"/>
          <w:b/>
          <w:sz w:val="44"/>
          <w:szCs w:val="24"/>
        </w:rPr>
      </w:pPr>
      <w:r w:rsidRPr="006B335A">
        <w:rPr>
          <w:rFonts w:ascii="Times New Roman" w:hAnsi="Times New Roman" w:cs="Times New Roman"/>
          <w:b/>
          <w:sz w:val="44"/>
          <w:szCs w:val="24"/>
        </w:rPr>
        <w:br w:type="page"/>
      </w:r>
    </w:p>
    <w:p w:rsidR="005A3C05" w:rsidRPr="00884AB4" w:rsidRDefault="005A3C05" w:rsidP="00884AB4">
      <w:pPr>
        <w:pStyle w:val="a5"/>
        <w:widowControl/>
        <w:numPr>
          <w:ilvl w:val="0"/>
          <w:numId w:val="1"/>
        </w:numPr>
        <w:wordWrap/>
        <w:autoSpaceDE/>
        <w:autoSpaceDN/>
        <w:spacing w:line="480" w:lineRule="auto"/>
        <w:ind w:leftChars="0"/>
        <w:jc w:val="left"/>
        <w:rPr>
          <w:rFonts w:ascii="Times New Roman" w:hAnsi="Times New Roman" w:cs="Times New Roman"/>
          <w:sz w:val="24"/>
          <w:szCs w:val="24"/>
        </w:rPr>
      </w:pPr>
      <w:r w:rsidRPr="00884AB4">
        <w:rPr>
          <w:rFonts w:ascii="Times New Roman" w:hAnsi="Times New Roman" w:cs="Times New Roman"/>
          <w:sz w:val="24"/>
          <w:szCs w:val="24"/>
        </w:rPr>
        <w:lastRenderedPageBreak/>
        <w:t xml:space="preserve">In one SQL window, change the doctor of a previously performed procedure. Don’t commit. In another SQL window, change the doctor again for the same procedure. Don’t commit. Explain your results. Resolve the problem. Disable the auto commit flag at the top of the window before performing this operation. </w:t>
      </w:r>
    </w:p>
    <w:p w:rsidR="005D375C" w:rsidRPr="00884AB4" w:rsidRDefault="005D375C"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Original output of appointment table:</w:t>
      </w:r>
    </w:p>
    <w:p w:rsidR="005D375C" w:rsidRPr="00884AB4" w:rsidRDefault="005D375C"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4202430" cy="2918528"/>
            <wp:effectExtent l="1905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05564" cy="2920704"/>
                    </a:xfrm>
                    <a:prstGeom prst="rect">
                      <a:avLst/>
                    </a:prstGeom>
                    <a:noFill/>
                    <a:ln w="9525">
                      <a:noFill/>
                      <a:miter lim="800000"/>
                      <a:headEnd/>
                      <a:tailEnd/>
                    </a:ln>
                  </pic:spPr>
                </pic:pic>
              </a:graphicData>
            </a:graphic>
          </wp:inline>
        </w:drawing>
      </w:r>
    </w:p>
    <w:p w:rsidR="003A0B5A" w:rsidRPr="00884AB4" w:rsidRDefault="003A0B5A"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Step 1: Update at the first SQL window.</w:t>
      </w:r>
    </w:p>
    <w:p w:rsidR="003A0B5A" w:rsidRPr="00884AB4" w:rsidRDefault="003A0B5A"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3246120" cy="708660"/>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246120" cy="708660"/>
                    </a:xfrm>
                    <a:prstGeom prst="rect">
                      <a:avLst/>
                    </a:prstGeom>
                    <a:noFill/>
                    <a:ln w="9525">
                      <a:noFill/>
                      <a:miter lim="800000"/>
                      <a:headEnd/>
                      <a:tailEnd/>
                    </a:ln>
                  </pic:spPr>
                </pic:pic>
              </a:graphicData>
            </a:graphic>
          </wp:inline>
        </w:drawing>
      </w:r>
    </w:p>
    <w:p w:rsidR="003A0B5A" w:rsidRPr="00884AB4" w:rsidRDefault="003A0B5A"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1554480" cy="228600"/>
            <wp:effectExtent l="1905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554480" cy="228600"/>
                    </a:xfrm>
                    <a:prstGeom prst="rect">
                      <a:avLst/>
                    </a:prstGeom>
                    <a:noFill/>
                    <a:ln w="9525">
                      <a:noFill/>
                      <a:miter lim="800000"/>
                      <a:headEnd/>
                      <a:tailEnd/>
                    </a:ln>
                  </pic:spPr>
                </pic:pic>
              </a:graphicData>
            </a:graphic>
          </wp:inline>
        </w:drawing>
      </w:r>
    </w:p>
    <w:p w:rsidR="003A0B5A" w:rsidRPr="00884AB4" w:rsidRDefault="003A0B5A" w:rsidP="00884AB4">
      <w:pPr>
        <w:pStyle w:val="a5"/>
        <w:widowControl/>
        <w:numPr>
          <w:ilvl w:val="0"/>
          <w:numId w:val="2"/>
        </w:numPr>
        <w:wordWrap/>
        <w:autoSpaceDE/>
        <w:autoSpaceDN/>
        <w:spacing w:line="480" w:lineRule="auto"/>
        <w:ind w:leftChars="0"/>
        <w:jc w:val="left"/>
        <w:rPr>
          <w:rFonts w:ascii="Times New Roman" w:hAnsi="Times New Roman" w:cs="Times New Roman"/>
          <w:sz w:val="24"/>
          <w:szCs w:val="24"/>
        </w:rPr>
      </w:pPr>
      <w:r w:rsidRPr="00884AB4">
        <w:rPr>
          <w:rFonts w:ascii="Times New Roman" w:hAnsi="Times New Roman" w:cs="Times New Roman"/>
          <w:sz w:val="24"/>
          <w:szCs w:val="24"/>
        </w:rPr>
        <w:t>Result of this first SQL window:</w:t>
      </w:r>
    </w:p>
    <w:p w:rsidR="003A0B5A" w:rsidRPr="00884AB4" w:rsidRDefault="003A0B5A"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4095750" cy="950361"/>
            <wp:effectExtent l="1905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98818" cy="951073"/>
                    </a:xfrm>
                    <a:prstGeom prst="rect">
                      <a:avLst/>
                    </a:prstGeom>
                    <a:noFill/>
                    <a:ln w="9525">
                      <a:noFill/>
                      <a:miter lim="800000"/>
                      <a:headEnd/>
                      <a:tailEnd/>
                    </a:ln>
                  </pic:spPr>
                </pic:pic>
              </a:graphicData>
            </a:graphic>
          </wp:inline>
        </w:drawing>
      </w:r>
    </w:p>
    <w:p w:rsidR="003A0B5A" w:rsidRPr="00884AB4" w:rsidRDefault="003A0B5A" w:rsidP="00884AB4">
      <w:pPr>
        <w:pStyle w:val="a5"/>
        <w:widowControl/>
        <w:wordWrap/>
        <w:autoSpaceDE/>
        <w:autoSpaceDN/>
        <w:spacing w:line="480" w:lineRule="auto"/>
        <w:ind w:leftChars="0" w:left="468"/>
        <w:jc w:val="left"/>
        <w:rPr>
          <w:rFonts w:ascii="Times New Roman" w:hAnsi="Times New Roman" w:cs="Times New Roman"/>
          <w:sz w:val="24"/>
          <w:szCs w:val="24"/>
        </w:rPr>
      </w:pPr>
    </w:p>
    <w:p w:rsidR="003A0B5A" w:rsidRPr="00884AB4" w:rsidRDefault="003A0B5A"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Step2: Update same appointment at the second SQL window</w:t>
      </w:r>
    </w:p>
    <w:p w:rsidR="003A0B5A" w:rsidRPr="00884AB4" w:rsidRDefault="003A0B5A"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noProof/>
          <w:sz w:val="24"/>
          <w:szCs w:val="24"/>
        </w:rPr>
        <w:lastRenderedPageBreak/>
        <w:drawing>
          <wp:inline distT="0" distB="0" distL="0" distR="0">
            <wp:extent cx="3855720" cy="533400"/>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855720" cy="533400"/>
                    </a:xfrm>
                    <a:prstGeom prst="rect">
                      <a:avLst/>
                    </a:prstGeom>
                    <a:noFill/>
                    <a:ln w="9525">
                      <a:noFill/>
                      <a:miter lim="800000"/>
                      <a:headEnd/>
                      <a:tailEnd/>
                    </a:ln>
                  </pic:spPr>
                </pic:pic>
              </a:graphicData>
            </a:graphic>
          </wp:inline>
        </w:drawing>
      </w:r>
      <w:r w:rsidRPr="00884AB4">
        <w:rPr>
          <w:rFonts w:ascii="Times New Roman" w:hAnsi="Times New Roman" w:cs="Times New Roman"/>
          <w:noProof/>
          <w:sz w:val="24"/>
          <w:szCs w:val="24"/>
        </w:rPr>
        <w:drawing>
          <wp:inline distT="0" distB="0" distL="0" distR="0">
            <wp:extent cx="4488180" cy="1219200"/>
            <wp:effectExtent l="19050" t="0" r="762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488180" cy="1219200"/>
                    </a:xfrm>
                    <a:prstGeom prst="rect">
                      <a:avLst/>
                    </a:prstGeom>
                    <a:noFill/>
                    <a:ln w="9525">
                      <a:noFill/>
                      <a:miter lim="800000"/>
                      <a:headEnd/>
                      <a:tailEnd/>
                    </a:ln>
                  </pic:spPr>
                </pic:pic>
              </a:graphicData>
            </a:graphic>
          </wp:inline>
        </w:drawing>
      </w:r>
    </w:p>
    <w:p w:rsidR="003A0B5A" w:rsidRPr="00884AB4" w:rsidRDefault="003A0B5A"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sz w:val="24"/>
          <w:szCs w:val="24"/>
        </w:rPr>
        <w:t xml:space="preserve">Before update, the data that I’ve changed at the first SQL </w:t>
      </w:r>
      <w:r w:rsidR="009C6C03" w:rsidRPr="00884AB4">
        <w:rPr>
          <w:rFonts w:ascii="Times New Roman" w:hAnsi="Times New Roman" w:cs="Times New Roman"/>
          <w:sz w:val="24"/>
          <w:szCs w:val="24"/>
        </w:rPr>
        <w:t>window</w:t>
      </w:r>
      <w:r w:rsidRPr="00884AB4">
        <w:rPr>
          <w:rFonts w:ascii="Times New Roman" w:hAnsi="Times New Roman" w:cs="Times New Roman"/>
          <w:sz w:val="24"/>
          <w:szCs w:val="24"/>
        </w:rPr>
        <w:t xml:space="preserve"> </w:t>
      </w:r>
      <w:r w:rsidR="009C6C03" w:rsidRPr="00884AB4">
        <w:rPr>
          <w:rFonts w:ascii="Times New Roman" w:hAnsi="Times New Roman" w:cs="Times New Roman"/>
          <w:sz w:val="24"/>
          <w:szCs w:val="24"/>
        </w:rPr>
        <w:t xml:space="preserve">was not saved. </w:t>
      </w:r>
    </w:p>
    <w:p w:rsidR="009C6C03" w:rsidRPr="00884AB4" w:rsidRDefault="009C6C03"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sz w:val="24"/>
          <w:szCs w:val="24"/>
        </w:rPr>
        <w:t>Update</w:t>
      </w:r>
    </w:p>
    <w:p w:rsidR="009C6C03" w:rsidRPr="00884AB4" w:rsidRDefault="009C6C03"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3208020" cy="60198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208020" cy="601980"/>
                    </a:xfrm>
                    <a:prstGeom prst="rect">
                      <a:avLst/>
                    </a:prstGeom>
                    <a:noFill/>
                    <a:ln w="9525">
                      <a:noFill/>
                      <a:miter lim="800000"/>
                      <a:headEnd/>
                      <a:tailEnd/>
                    </a:ln>
                  </pic:spPr>
                </pic:pic>
              </a:graphicData>
            </a:graphic>
          </wp:inline>
        </w:drawing>
      </w:r>
    </w:p>
    <w:p w:rsidR="00FD4003" w:rsidRPr="00884AB4" w:rsidRDefault="00FD4003"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sz w:val="24"/>
          <w:szCs w:val="24"/>
        </w:rPr>
        <w:t>Then</w:t>
      </w:r>
      <w:proofErr w:type="gramStart"/>
      <w:r w:rsidRPr="00884AB4">
        <w:rPr>
          <w:rFonts w:ascii="Times New Roman" w:hAnsi="Times New Roman" w:cs="Times New Roman"/>
          <w:sz w:val="24"/>
          <w:szCs w:val="24"/>
        </w:rPr>
        <w:t>..</w:t>
      </w:r>
      <w:proofErr w:type="gramEnd"/>
    </w:p>
    <w:p w:rsidR="00FD4003" w:rsidRPr="00884AB4" w:rsidRDefault="00FD4003" w:rsidP="00884AB4">
      <w:pPr>
        <w:pStyle w:val="a5"/>
        <w:widowControl/>
        <w:wordWrap/>
        <w:autoSpaceDE/>
        <w:autoSpaceDN/>
        <w:spacing w:line="480" w:lineRule="auto"/>
        <w:ind w:leftChars="0" w:left="468"/>
        <w:jc w:val="left"/>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3779520" cy="388620"/>
            <wp:effectExtent l="19050" t="0" r="0" b="0"/>
            <wp:docPr id="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779520" cy="388620"/>
                    </a:xfrm>
                    <a:prstGeom prst="rect">
                      <a:avLst/>
                    </a:prstGeom>
                    <a:noFill/>
                    <a:ln w="9525">
                      <a:noFill/>
                      <a:miter lim="800000"/>
                      <a:headEnd/>
                      <a:tailEnd/>
                    </a:ln>
                  </pic:spPr>
                </pic:pic>
              </a:graphicData>
            </a:graphic>
          </wp:inline>
        </w:drawing>
      </w:r>
    </w:p>
    <w:p w:rsidR="009C6C03" w:rsidRPr="00884AB4" w:rsidRDefault="009C6C03"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Result: It is not workin</w:t>
      </w:r>
      <w:r w:rsidR="00067D46" w:rsidRPr="00884AB4">
        <w:rPr>
          <w:rFonts w:ascii="Times New Roman" w:hAnsi="Times New Roman" w:cs="Times New Roman"/>
          <w:sz w:val="24"/>
          <w:szCs w:val="24"/>
        </w:rPr>
        <w:t xml:space="preserve">g. </w:t>
      </w:r>
      <w:r w:rsidR="0090509E" w:rsidRPr="00884AB4">
        <w:rPr>
          <w:rFonts w:ascii="Times New Roman" w:hAnsi="Times New Roman" w:cs="Times New Roman"/>
          <w:sz w:val="24"/>
          <w:szCs w:val="24"/>
        </w:rPr>
        <w:t xml:space="preserve">It has an error. </w:t>
      </w:r>
    </w:p>
    <w:p w:rsidR="00067D46" w:rsidRPr="00884AB4" w:rsidRDefault="00067D46"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Solution:</w:t>
      </w:r>
    </w:p>
    <w:p w:rsidR="00FB22B9" w:rsidRPr="00884AB4" w:rsidRDefault="00067D46"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tab/>
        <w:t xml:space="preserve">It will </w:t>
      </w:r>
      <w:r w:rsidR="002A65F3" w:rsidRPr="00884AB4">
        <w:rPr>
          <w:rFonts w:ascii="Times New Roman" w:hAnsi="Times New Roman" w:cs="Times New Roman"/>
          <w:sz w:val="24"/>
          <w:szCs w:val="24"/>
        </w:rPr>
        <w:t>make</w:t>
      </w:r>
      <w:r w:rsidRPr="00884AB4">
        <w:rPr>
          <w:rFonts w:ascii="Times New Roman" w:hAnsi="Times New Roman" w:cs="Times New Roman"/>
          <w:sz w:val="24"/>
          <w:szCs w:val="24"/>
        </w:rPr>
        <w:t xml:space="preserve"> </w:t>
      </w:r>
      <w:r w:rsidR="002A65F3" w:rsidRPr="00884AB4">
        <w:rPr>
          <w:rFonts w:ascii="Times New Roman" w:hAnsi="Times New Roman" w:cs="Times New Roman"/>
          <w:sz w:val="24"/>
          <w:szCs w:val="24"/>
        </w:rPr>
        <w:t xml:space="preserve">an </w:t>
      </w:r>
      <w:r w:rsidRPr="00884AB4">
        <w:rPr>
          <w:rFonts w:ascii="Times New Roman" w:hAnsi="Times New Roman" w:cs="Times New Roman"/>
          <w:sz w:val="24"/>
          <w:szCs w:val="24"/>
        </w:rPr>
        <w:t xml:space="preserve">error when more than one person </w:t>
      </w:r>
      <w:r w:rsidR="002A65F3" w:rsidRPr="00884AB4">
        <w:rPr>
          <w:rFonts w:ascii="Times New Roman" w:hAnsi="Times New Roman" w:cs="Times New Roman"/>
          <w:sz w:val="24"/>
          <w:szCs w:val="24"/>
        </w:rPr>
        <w:t xml:space="preserve">access to the same data. For make sure the new </w:t>
      </w:r>
      <w:proofErr w:type="gramStart"/>
      <w:r w:rsidR="002A65F3" w:rsidRPr="00884AB4">
        <w:rPr>
          <w:rFonts w:ascii="Times New Roman" w:hAnsi="Times New Roman" w:cs="Times New Roman"/>
          <w:sz w:val="24"/>
          <w:szCs w:val="24"/>
        </w:rPr>
        <w:t>data(</w:t>
      </w:r>
      <w:proofErr w:type="gramEnd"/>
      <w:r w:rsidR="002A65F3" w:rsidRPr="00884AB4">
        <w:rPr>
          <w:rFonts w:ascii="Times New Roman" w:hAnsi="Times New Roman" w:cs="Times New Roman"/>
          <w:sz w:val="24"/>
          <w:szCs w:val="24"/>
        </w:rPr>
        <w:t xml:space="preserve">one that updated) is saved, we should commit it. Otherwise, it will make an error. Like the first result that I showed before update the data in second SQL window, it shows the previous data which is the one that saved before first SQL window updated.  </w:t>
      </w:r>
    </w:p>
    <w:p w:rsidR="00FB22B9" w:rsidRPr="00884AB4" w:rsidRDefault="00FB22B9" w:rsidP="00884AB4">
      <w:pPr>
        <w:widowControl/>
        <w:wordWrap/>
        <w:autoSpaceDE/>
        <w:autoSpaceDN/>
        <w:spacing w:line="480" w:lineRule="auto"/>
        <w:jc w:val="left"/>
        <w:rPr>
          <w:rFonts w:ascii="Times New Roman" w:hAnsi="Times New Roman" w:cs="Times New Roman"/>
          <w:sz w:val="24"/>
          <w:szCs w:val="24"/>
        </w:rPr>
      </w:pPr>
      <w:r w:rsidRPr="00884AB4">
        <w:rPr>
          <w:rFonts w:ascii="Times New Roman" w:hAnsi="Times New Roman" w:cs="Times New Roman"/>
          <w:sz w:val="24"/>
          <w:szCs w:val="24"/>
        </w:rPr>
        <w:br w:type="page"/>
      </w:r>
    </w:p>
    <w:p w:rsidR="005D375C" w:rsidRPr="00884AB4" w:rsidRDefault="00FB22B9" w:rsidP="00884AB4">
      <w:pPr>
        <w:pStyle w:val="a5"/>
        <w:widowControl/>
        <w:numPr>
          <w:ilvl w:val="0"/>
          <w:numId w:val="1"/>
        </w:numPr>
        <w:wordWrap/>
        <w:autoSpaceDE/>
        <w:autoSpaceDN/>
        <w:spacing w:line="480" w:lineRule="auto"/>
        <w:ind w:leftChars="0"/>
        <w:jc w:val="left"/>
        <w:rPr>
          <w:rFonts w:ascii="Times New Roman" w:hAnsi="Times New Roman" w:cs="Times New Roman"/>
          <w:sz w:val="24"/>
          <w:szCs w:val="24"/>
        </w:rPr>
      </w:pPr>
      <w:r w:rsidRPr="00884AB4">
        <w:rPr>
          <w:rFonts w:ascii="Times New Roman" w:hAnsi="Times New Roman" w:cs="Times New Roman"/>
          <w:sz w:val="24"/>
          <w:szCs w:val="24"/>
        </w:rPr>
        <w:lastRenderedPageBreak/>
        <w:t xml:space="preserve">In one SQL window, delete all procedures for the patient John Smith. Don’t commit. In another SQL window, change all procedures for patient John Smith. Don’t commit. Explain your result. Resolve the problem. Create a backup of your table before implementing. To create a backup table, enter create table &lt;table&gt; as select * from &lt;original table&gt;; Commit; Then you can rename a table using the rename table commit. Disable the auto commit flag at the top of the window before performing this operation. </w:t>
      </w:r>
    </w:p>
    <w:p w:rsidR="00B5601E" w:rsidRPr="00884AB4" w:rsidRDefault="00FB22B9"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Step 1: Create a backup table;</w:t>
      </w:r>
    </w:p>
    <w:p w:rsidR="00FB22B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4747260" cy="350520"/>
            <wp:effectExtent l="19050" t="0" r="0"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747260" cy="350520"/>
                    </a:xfrm>
                    <a:prstGeom prst="rect">
                      <a:avLst/>
                    </a:prstGeom>
                    <a:noFill/>
                    <a:ln w="9525">
                      <a:noFill/>
                      <a:miter lim="800000"/>
                      <a:headEnd/>
                      <a:tailEnd/>
                    </a:ln>
                  </pic:spPr>
                </pic:pic>
              </a:graphicData>
            </a:graphic>
          </wp:inline>
        </w:drawing>
      </w: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762000" cy="198120"/>
            <wp:effectExtent l="19050" t="0" r="0" b="0"/>
            <wp:docPr id="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762000" cy="198120"/>
                    </a:xfrm>
                    <a:prstGeom prst="rect">
                      <a:avLst/>
                    </a:prstGeom>
                    <a:noFill/>
                    <a:ln w="9525">
                      <a:noFill/>
                      <a:miter lim="800000"/>
                      <a:headEnd/>
                      <a:tailEnd/>
                    </a:ln>
                  </pic:spPr>
                </pic:pic>
              </a:graphicData>
            </a:graphic>
          </wp:inline>
        </w:drawing>
      </w:r>
      <w:r w:rsidRPr="00884AB4">
        <w:rPr>
          <w:rFonts w:ascii="Times New Roman" w:hAnsi="Times New Roman" w:cs="Times New Roman"/>
          <w:sz w:val="24"/>
          <w:szCs w:val="24"/>
        </w:rPr>
        <w:t xml:space="preserve">   </w:t>
      </w:r>
      <w:r w:rsidRPr="00884AB4">
        <w:rPr>
          <w:rFonts w:ascii="Times New Roman" w:hAnsi="Times New Roman" w:cs="Times New Roman"/>
          <w:sz w:val="24"/>
          <w:szCs w:val="24"/>
        </w:rPr>
        <w:sym w:font="Wingdings" w:char="F0E8"/>
      </w:r>
      <w:r w:rsidRPr="00884AB4">
        <w:rPr>
          <w:rFonts w:ascii="Times New Roman" w:hAnsi="Times New Roman" w:cs="Times New Roman"/>
          <w:noProof/>
          <w:sz w:val="24"/>
          <w:szCs w:val="24"/>
        </w:rPr>
        <w:drawing>
          <wp:inline distT="0" distB="0" distL="0" distR="0">
            <wp:extent cx="1722120" cy="274320"/>
            <wp:effectExtent l="19050" t="0" r="0" b="0"/>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22120" cy="274320"/>
                    </a:xfrm>
                    <a:prstGeom prst="rect">
                      <a:avLst/>
                    </a:prstGeom>
                    <a:noFill/>
                    <a:ln w="9525">
                      <a:noFill/>
                      <a:miter lim="800000"/>
                      <a:headEnd/>
                      <a:tailEnd/>
                    </a:ln>
                  </pic:spPr>
                </pic:pic>
              </a:graphicData>
            </a:graphic>
          </wp:inline>
        </w:drawing>
      </w:r>
    </w:p>
    <w:p w:rsidR="004A7919" w:rsidRPr="00884AB4" w:rsidRDefault="004A7919" w:rsidP="00884AB4">
      <w:pPr>
        <w:spacing w:line="480" w:lineRule="auto"/>
        <w:rPr>
          <w:rFonts w:ascii="Times New Roman" w:hAnsi="Times New Roman" w:cs="Times New Roman"/>
          <w:sz w:val="24"/>
          <w:szCs w:val="24"/>
        </w:rPr>
      </w:pP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Step 2: Check the backup table is created well.</w:t>
      </w: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2286000" cy="213360"/>
            <wp:effectExtent l="19050" t="0" r="0" b="0"/>
            <wp:docPr id="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286000" cy="213360"/>
                    </a:xfrm>
                    <a:prstGeom prst="rect">
                      <a:avLst/>
                    </a:prstGeom>
                    <a:noFill/>
                    <a:ln w="9525">
                      <a:noFill/>
                      <a:miter lim="800000"/>
                      <a:headEnd/>
                      <a:tailEnd/>
                    </a:ln>
                  </pic:spPr>
                </pic:pic>
              </a:graphicData>
            </a:graphic>
          </wp:inline>
        </w:drawing>
      </w: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4705350" cy="3189103"/>
            <wp:effectExtent l="19050" t="0" r="0" b="0"/>
            <wp:docPr id="9"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708912" cy="3191517"/>
                    </a:xfrm>
                    <a:prstGeom prst="rect">
                      <a:avLst/>
                    </a:prstGeom>
                    <a:noFill/>
                    <a:ln w="9525">
                      <a:noFill/>
                      <a:miter lim="800000"/>
                      <a:headEnd/>
                      <a:tailEnd/>
                    </a:ln>
                  </pic:spPr>
                </pic:pic>
              </a:graphicData>
            </a:graphic>
          </wp:inline>
        </w:drawing>
      </w: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Step 3: Delete all procedures from John Smith.</w:t>
      </w:r>
    </w:p>
    <w:p w:rsidR="004A7919" w:rsidRPr="00884AB4" w:rsidRDefault="004A7919"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lastRenderedPageBreak/>
        <w:drawing>
          <wp:inline distT="0" distB="0" distL="0" distR="0">
            <wp:extent cx="3657600" cy="533400"/>
            <wp:effectExtent l="19050" t="0" r="0" b="0"/>
            <wp:docPr id="1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657600" cy="533400"/>
                    </a:xfrm>
                    <a:prstGeom prst="rect">
                      <a:avLst/>
                    </a:prstGeom>
                    <a:noFill/>
                    <a:ln w="9525">
                      <a:noFill/>
                      <a:miter lim="800000"/>
                      <a:headEnd/>
                      <a:tailEnd/>
                    </a:ln>
                  </pic:spPr>
                </pic:pic>
              </a:graphicData>
            </a:graphic>
          </wp:inline>
        </w:drawing>
      </w:r>
    </w:p>
    <w:p w:rsidR="004A7919" w:rsidRPr="00884AB4" w:rsidRDefault="006967BA"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2705100" cy="716280"/>
            <wp:effectExtent l="19050" t="0" r="0" b="0"/>
            <wp:docPr id="12"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705100" cy="716280"/>
                    </a:xfrm>
                    <a:prstGeom prst="rect">
                      <a:avLst/>
                    </a:prstGeom>
                    <a:noFill/>
                    <a:ln w="9525">
                      <a:noFill/>
                      <a:miter lim="800000"/>
                      <a:headEnd/>
                      <a:tailEnd/>
                    </a:ln>
                  </pic:spPr>
                </pic:pic>
              </a:graphicData>
            </a:graphic>
          </wp:inline>
        </w:drawing>
      </w:r>
    </w:p>
    <w:p w:rsidR="006967BA" w:rsidRPr="00884AB4" w:rsidRDefault="006967BA"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Step 4: Then change all procedures for John Smith.</w:t>
      </w:r>
    </w:p>
    <w:p w:rsidR="006967BA" w:rsidRPr="00884AB4" w:rsidRDefault="006967BA" w:rsidP="00884AB4">
      <w:pPr>
        <w:spacing w:line="480" w:lineRule="auto"/>
        <w:rPr>
          <w:rFonts w:ascii="Times New Roman" w:hAnsi="Times New Roman" w:cs="Times New Roman"/>
          <w:sz w:val="24"/>
          <w:szCs w:val="24"/>
        </w:rPr>
      </w:pPr>
      <w:r w:rsidRPr="00884AB4">
        <w:rPr>
          <w:rFonts w:ascii="Times New Roman" w:hAnsi="Times New Roman" w:cs="Times New Roman"/>
          <w:noProof/>
          <w:sz w:val="24"/>
          <w:szCs w:val="24"/>
        </w:rPr>
        <w:drawing>
          <wp:inline distT="0" distB="0" distL="0" distR="0">
            <wp:extent cx="2217420" cy="647700"/>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2217420" cy="647700"/>
                    </a:xfrm>
                    <a:prstGeom prst="rect">
                      <a:avLst/>
                    </a:prstGeom>
                    <a:noFill/>
                    <a:ln w="9525">
                      <a:noFill/>
                      <a:miter lim="800000"/>
                      <a:headEnd/>
                      <a:tailEnd/>
                    </a:ln>
                  </pic:spPr>
                </pic:pic>
              </a:graphicData>
            </a:graphic>
          </wp:inline>
        </w:drawing>
      </w:r>
    </w:p>
    <w:p w:rsidR="006967BA" w:rsidRPr="00884AB4" w:rsidRDefault="006967BA" w:rsidP="00884AB4">
      <w:pPr>
        <w:spacing w:line="480" w:lineRule="auto"/>
        <w:rPr>
          <w:rFonts w:ascii="Times New Roman" w:hAnsi="Times New Roman" w:cs="Times New Roman"/>
          <w:sz w:val="24"/>
          <w:szCs w:val="24"/>
        </w:rPr>
      </w:pPr>
    </w:p>
    <w:p w:rsidR="006967BA" w:rsidRPr="00884AB4" w:rsidRDefault="006967BA"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 xml:space="preserve">Result: It is not working. </w:t>
      </w:r>
    </w:p>
    <w:p w:rsidR="006967BA" w:rsidRPr="00884AB4" w:rsidRDefault="006967BA"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Solution:</w:t>
      </w:r>
    </w:p>
    <w:p w:rsidR="006967BA" w:rsidRPr="00884AB4" w:rsidRDefault="009726D8" w:rsidP="00884AB4">
      <w:pPr>
        <w:spacing w:line="480" w:lineRule="auto"/>
        <w:rPr>
          <w:rFonts w:ascii="Times New Roman" w:hAnsi="Times New Roman" w:cs="Times New Roman"/>
          <w:sz w:val="24"/>
          <w:szCs w:val="24"/>
        </w:rPr>
      </w:pPr>
      <w:r w:rsidRPr="00884AB4">
        <w:rPr>
          <w:rFonts w:ascii="Times New Roman" w:hAnsi="Times New Roman" w:cs="Times New Roman"/>
          <w:sz w:val="24"/>
          <w:szCs w:val="24"/>
        </w:rPr>
        <w:tab/>
        <w:t>For delete or update data, the user should commit the data. Otherwise, it will be impossible to update the data. Second SQL will not be able to update the data until the first SQL window commit or rollback the data.</w:t>
      </w:r>
    </w:p>
    <w:p w:rsidR="009726D8" w:rsidRDefault="009726D8" w:rsidP="00884AB4">
      <w:pPr>
        <w:pStyle w:val="a5"/>
        <w:numPr>
          <w:ilvl w:val="0"/>
          <w:numId w:val="1"/>
        </w:numPr>
        <w:spacing w:line="480" w:lineRule="auto"/>
        <w:ind w:leftChars="0"/>
        <w:rPr>
          <w:rFonts w:ascii="Times New Roman" w:hAnsi="Times New Roman" w:cs="Times New Roman"/>
          <w:sz w:val="24"/>
          <w:szCs w:val="24"/>
        </w:rPr>
      </w:pPr>
      <w:r w:rsidRPr="00884AB4">
        <w:rPr>
          <w:rFonts w:ascii="Times New Roman" w:hAnsi="Times New Roman" w:cs="Times New Roman"/>
          <w:sz w:val="24"/>
          <w:szCs w:val="24"/>
        </w:rPr>
        <w:t xml:space="preserve">In one SQL window, change the zip code for patient John Smith. Don’t commit. In another SQL window, change the address of the patient John Smith. Don’t commit. Quit both Oracle sessions. Login to Oracle and display all information for the patient John Smith. Explain your results. </w:t>
      </w:r>
      <w:r w:rsidR="00884AB4" w:rsidRPr="00884AB4">
        <w:rPr>
          <w:rFonts w:ascii="Times New Roman" w:hAnsi="Times New Roman" w:cs="Times New Roman"/>
          <w:sz w:val="24"/>
          <w:szCs w:val="24"/>
        </w:rPr>
        <w:t>Disable the auto commit flag at the top of the window before performing this operation.</w:t>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Step 1: check the data first. </w:t>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665220" cy="579120"/>
            <wp:effectExtent l="1905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3665220" cy="579120"/>
                    </a:xfrm>
                    <a:prstGeom prst="rect">
                      <a:avLst/>
                    </a:prstGeom>
                    <a:noFill/>
                    <a:ln w="9525">
                      <a:noFill/>
                      <a:miter lim="800000"/>
                      <a:headEnd/>
                      <a:tailEnd/>
                    </a:ln>
                  </pic:spPr>
                </pic:pic>
              </a:graphicData>
            </a:graphic>
          </wp:inline>
        </w:drawing>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Step 2: update </w:t>
      </w:r>
      <w:proofErr w:type="spellStart"/>
      <w:r>
        <w:rPr>
          <w:rFonts w:ascii="Times New Roman" w:hAnsi="Times New Roman" w:cs="Times New Roman" w:hint="eastAsia"/>
          <w:sz w:val="24"/>
          <w:szCs w:val="24"/>
        </w:rPr>
        <w:t>zipcode</w:t>
      </w:r>
      <w:proofErr w:type="spellEnd"/>
      <w:r>
        <w:rPr>
          <w:rFonts w:ascii="Times New Roman" w:hAnsi="Times New Roman" w:cs="Times New Roman" w:hint="eastAsia"/>
          <w:sz w:val="24"/>
          <w:szCs w:val="24"/>
        </w:rPr>
        <w:t xml:space="preserve"> for John Smith.</w:t>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2164080" cy="563880"/>
            <wp:effectExtent l="19050" t="0" r="762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2164080" cy="563880"/>
                    </a:xfrm>
                    <a:prstGeom prst="rect">
                      <a:avLst/>
                    </a:prstGeom>
                    <a:noFill/>
                    <a:ln w="9525">
                      <a:noFill/>
                      <a:miter lim="800000"/>
                      <a:headEnd/>
                      <a:tailEnd/>
                    </a:ln>
                  </pic:spPr>
                </pic:pic>
              </a:graphicData>
            </a:graphic>
          </wp:inline>
        </w:drawing>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Step 3: check the original address for John Smith from second SQL window.</w:t>
      </w:r>
    </w:p>
    <w:p w:rsidR="00884AB4" w:rsidRDefault="00884AB4" w:rsidP="00884AB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808220" cy="388620"/>
            <wp:effectExtent l="1905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808220" cy="388620"/>
                    </a:xfrm>
                    <a:prstGeom prst="rect">
                      <a:avLst/>
                    </a:prstGeom>
                    <a:noFill/>
                    <a:ln w="9525">
                      <a:noFill/>
                      <a:miter lim="800000"/>
                      <a:headEnd/>
                      <a:tailEnd/>
                    </a:ln>
                  </pic:spPr>
                </pic:pic>
              </a:graphicData>
            </a:graphic>
          </wp:inline>
        </w:drawing>
      </w:r>
      <w:r w:rsidRPr="00884AB4">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extent cx="5731510" cy="552508"/>
            <wp:effectExtent l="19050" t="0" r="254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5731510" cy="552508"/>
                    </a:xfrm>
                    <a:prstGeom prst="rect">
                      <a:avLst/>
                    </a:prstGeom>
                    <a:noFill/>
                    <a:ln w="9525">
                      <a:noFill/>
                      <a:miter lim="800000"/>
                      <a:headEnd/>
                      <a:tailEnd/>
                    </a:ln>
                  </pic:spPr>
                </pic:pic>
              </a:graphicData>
            </a:graphic>
          </wp:inline>
        </w:drawing>
      </w:r>
    </w:p>
    <w:p w:rsidR="008F508D" w:rsidRDefault="008F508D"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Step 4: update the address for John Smith.</w:t>
      </w:r>
    </w:p>
    <w:p w:rsidR="008F508D" w:rsidRDefault="003C788D" w:rsidP="00884AB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461260" cy="746760"/>
            <wp:effectExtent l="1905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rcRect/>
                    <a:stretch>
                      <a:fillRect/>
                    </a:stretch>
                  </pic:blipFill>
                  <pic:spPr bwMode="auto">
                    <a:xfrm>
                      <a:off x="0" y="0"/>
                      <a:ext cx="2461260" cy="746760"/>
                    </a:xfrm>
                    <a:prstGeom prst="rect">
                      <a:avLst/>
                    </a:prstGeom>
                    <a:noFill/>
                    <a:ln w="9525">
                      <a:noFill/>
                      <a:miter lim="800000"/>
                      <a:headEnd/>
                      <a:tailEnd/>
                    </a:ln>
                  </pic:spPr>
                </pic:pic>
              </a:graphicData>
            </a:graphic>
          </wp:inline>
        </w:drawing>
      </w:r>
    </w:p>
    <w:p w:rsidR="003C788D" w:rsidRDefault="003C788D"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Step 5: close all and reopen and check the data. </w:t>
      </w:r>
    </w:p>
    <w:p w:rsidR="003C788D" w:rsidRDefault="003C788D" w:rsidP="00884AB4">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731510" cy="548828"/>
            <wp:effectExtent l="1905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rcRect/>
                    <a:stretch>
                      <a:fillRect/>
                    </a:stretch>
                  </pic:blipFill>
                  <pic:spPr bwMode="auto">
                    <a:xfrm>
                      <a:off x="0" y="0"/>
                      <a:ext cx="5731510" cy="548828"/>
                    </a:xfrm>
                    <a:prstGeom prst="rect">
                      <a:avLst/>
                    </a:prstGeom>
                    <a:noFill/>
                    <a:ln w="9525">
                      <a:noFill/>
                      <a:miter lim="800000"/>
                      <a:headEnd/>
                      <a:tailEnd/>
                    </a:ln>
                  </pic:spPr>
                </pic:pic>
              </a:graphicData>
            </a:graphic>
          </wp:inline>
        </w:drawing>
      </w:r>
    </w:p>
    <w:p w:rsidR="003C788D" w:rsidRDefault="003C788D"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Result: Not changed.</w:t>
      </w:r>
    </w:p>
    <w:p w:rsidR="003C788D" w:rsidRDefault="003C788D"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Solution:</w:t>
      </w:r>
    </w:p>
    <w:p w:rsidR="00884AB4" w:rsidRPr="00884AB4" w:rsidRDefault="003C788D" w:rsidP="00884AB4">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If the </w:t>
      </w:r>
      <w:r>
        <w:rPr>
          <w:rFonts w:ascii="Times New Roman" w:hAnsi="Times New Roman" w:cs="Times New Roman"/>
          <w:sz w:val="24"/>
          <w:szCs w:val="24"/>
        </w:rPr>
        <w:t>user wants</w:t>
      </w:r>
      <w:r>
        <w:rPr>
          <w:rFonts w:ascii="Times New Roman" w:hAnsi="Times New Roman" w:cs="Times New Roman" w:hint="eastAsia"/>
          <w:sz w:val="24"/>
          <w:szCs w:val="24"/>
        </w:rPr>
        <w:t xml:space="preserve"> to save one between first and second SQL window, then the user should commit the value before close it. </w:t>
      </w:r>
    </w:p>
    <w:p w:rsidR="00884AB4" w:rsidRDefault="00914569" w:rsidP="00884AB4">
      <w:pPr>
        <w:pStyle w:val="a5"/>
        <w:numPr>
          <w:ilvl w:val="0"/>
          <w:numId w:val="1"/>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Utilize Oracle SQL security roles to limit access to display and not edit patient non-treatment information saved for patient John Smith. For instance name, address, date of birth. This security role will be able to only display and not add, delete or change patient information. Identify the SQL operations to implement and demonstrate the functionality of the security roles.</w:t>
      </w:r>
    </w:p>
    <w:p w:rsidR="008965CC" w:rsidRDefault="008965CC" w:rsidP="00402601">
      <w:pPr>
        <w:spacing w:line="480" w:lineRule="auto"/>
        <w:rPr>
          <w:rFonts w:ascii="Times New Roman" w:hAnsi="Times New Roman" w:cs="Times New Roman"/>
          <w:sz w:val="24"/>
          <w:szCs w:val="24"/>
        </w:rPr>
      </w:pPr>
      <w:r>
        <w:rPr>
          <w:rFonts w:ascii="Times New Roman" w:hAnsi="Times New Roman" w:cs="Times New Roman"/>
          <w:sz w:val="24"/>
          <w:szCs w:val="24"/>
        </w:rPr>
        <w:t>Steps:</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Create role</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lastRenderedPageBreak/>
        <w:t>Grant create session</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Grant select on patient table</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Create new user</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Grant create session to new user</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Grant role to new user</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Connect new user</w:t>
      </w:r>
    </w:p>
    <w:p w:rsidR="008965CC" w:rsidRDefault="008965CC" w:rsidP="008965CC">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Check the access</w:t>
      </w:r>
    </w:p>
    <w:p w:rsidR="00402601" w:rsidRDefault="008965CC" w:rsidP="008965CC">
      <w:pPr>
        <w:spacing w:line="480" w:lineRule="auto"/>
        <w:ind w:left="108"/>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194810" cy="1370581"/>
            <wp:effectExtent l="19050" t="0" r="0" b="0"/>
            <wp:docPr id="27"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4194623" cy="1370520"/>
                    </a:xfrm>
                    <a:prstGeom prst="rect">
                      <a:avLst/>
                    </a:prstGeom>
                    <a:noFill/>
                    <a:ln w="9525">
                      <a:noFill/>
                      <a:miter lim="800000"/>
                      <a:headEnd/>
                      <a:tailEnd/>
                    </a:ln>
                  </pic:spPr>
                </pic:pic>
              </a:graphicData>
            </a:graphic>
          </wp:inline>
        </w:drawing>
      </w:r>
      <w:r>
        <w:rPr>
          <w:rFonts w:ascii="Times New Roman" w:hAnsi="Times New Roman" w:cs="Times New Roman" w:hint="eastAsia"/>
          <w:noProof/>
          <w:sz w:val="24"/>
          <w:szCs w:val="24"/>
        </w:rPr>
        <w:drawing>
          <wp:inline distT="0" distB="0" distL="0" distR="0">
            <wp:extent cx="4194810" cy="653917"/>
            <wp:effectExtent l="19050" t="0" r="0" b="0"/>
            <wp:docPr id="29"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4205645" cy="655606"/>
                    </a:xfrm>
                    <a:prstGeom prst="rect">
                      <a:avLst/>
                    </a:prstGeom>
                    <a:noFill/>
                    <a:ln w="9525">
                      <a:noFill/>
                      <a:miter lim="800000"/>
                      <a:headEnd/>
                      <a:tailEnd/>
                    </a:ln>
                  </pic:spPr>
                </pic:pic>
              </a:graphicData>
            </a:graphic>
          </wp:inline>
        </w:drawing>
      </w:r>
      <w:r>
        <w:rPr>
          <w:rFonts w:ascii="Times New Roman" w:hAnsi="Times New Roman" w:cs="Times New Roman" w:hint="eastAsia"/>
          <w:noProof/>
          <w:sz w:val="24"/>
          <w:szCs w:val="24"/>
        </w:rPr>
        <w:drawing>
          <wp:inline distT="0" distB="0" distL="0" distR="0">
            <wp:extent cx="4194810" cy="690740"/>
            <wp:effectExtent l="19050" t="0" r="0" b="0"/>
            <wp:docPr id="30"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a:stretch>
                      <a:fillRect/>
                    </a:stretch>
                  </pic:blipFill>
                  <pic:spPr bwMode="auto">
                    <a:xfrm>
                      <a:off x="0" y="0"/>
                      <a:ext cx="4202148" cy="691948"/>
                    </a:xfrm>
                    <a:prstGeom prst="rect">
                      <a:avLst/>
                    </a:prstGeom>
                    <a:noFill/>
                    <a:ln w="9525">
                      <a:noFill/>
                      <a:miter lim="800000"/>
                      <a:headEnd/>
                      <a:tailEnd/>
                    </a:ln>
                  </pic:spPr>
                </pic:pic>
              </a:graphicData>
            </a:graphic>
          </wp:inline>
        </w:drawing>
      </w:r>
      <w:r>
        <w:rPr>
          <w:rFonts w:ascii="Times New Roman" w:hAnsi="Times New Roman" w:cs="Times New Roman" w:hint="eastAsia"/>
          <w:noProof/>
          <w:sz w:val="24"/>
          <w:szCs w:val="24"/>
        </w:rPr>
        <w:drawing>
          <wp:inline distT="0" distB="0" distL="0" distR="0">
            <wp:extent cx="4194810" cy="2133150"/>
            <wp:effectExtent l="19050" t="0" r="0" b="0"/>
            <wp:docPr id="32"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4198879" cy="2135219"/>
                    </a:xfrm>
                    <a:prstGeom prst="rect">
                      <a:avLst/>
                    </a:prstGeom>
                    <a:noFill/>
                    <a:ln w="9525">
                      <a:noFill/>
                      <a:miter lim="800000"/>
                      <a:headEnd/>
                      <a:tailEnd/>
                    </a:ln>
                  </pic:spPr>
                </pic:pic>
              </a:graphicData>
            </a:graphic>
          </wp:inline>
        </w:drawing>
      </w:r>
      <w:r w:rsidR="00F034BA" w:rsidRPr="008965CC">
        <w:rPr>
          <w:rFonts w:ascii="Times New Roman" w:hAnsi="Times New Roman" w:cs="Times New Roman" w:hint="eastAsia"/>
          <w:sz w:val="24"/>
          <w:szCs w:val="24"/>
        </w:rPr>
        <w:t xml:space="preserve"> </w:t>
      </w:r>
      <w:r w:rsidR="00137D4E" w:rsidRPr="008965CC">
        <w:rPr>
          <w:rFonts w:ascii="Times New Roman" w:hAnsi="Times New Roman" w:cs="Times New Roman" w:hint="eastAsia"/>
          <w:sz w:val="24"/>
          <w:szCs w:val="24"/>
        </w:rPr>
        <w:t xml:space="preserve"> </w:t>
      </w:r>
      <w:r w:rsidR="00450422" w:rsidRPr="008965CC">
        <w:rPr>
          <w:rFonts w:ascii="Times New Roman" w:hAnsi="Times New Roman" w:cs="Times New Roman" w:hint="eastAsia"/>
          <w:sz w:val="24"/>
          <w:szCs w:val="24"/>
        </w:rPr>
        <w:t xml:space="preserve"> </w:t>
      </w:r>
    </w:p>
    <w:p w:rsidR="00DC7BDC" w:rsidRPr="00DC7BDC" w:rsidRDefault="00F436C8" w:rsidP="008965CC">
      <w:pPr>
        <w:spacing w:line="480" w:lineRule="auto"/>
        <w:ind w:left="108"/>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2960370" cy="1851876"/>
            <wp:effectExtent l="1905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2965717" cy="1855221"/>
                    </a:xfrm>
                    <a:prstGeom prst="rect">
                      <a:avLst/>
                    </a:prstGeom>
                    <a:noFill/>
                    <a:ln w="9525">
                      <a:noFill/>
                      <a:miter lim="800000"/>
                      <a:headEnd/>
                      <a:tailEnd/>
                    </a:ln>
                  </pic:spPr>
                </pic:pic>
              </a:graphicData>
            </a:graphic>
          </wp:inline>
        </w:drawing>
      </w:r>
    </w:p>
    <w:p w:rsidR="00914569" w:rsidRDefault="00914569" w:rsidP="00884AB4">
      <w:pPr>
        <w:pStyle w:val="a5"/>
        <w:numPr>
          <w:ilvl w:val="0"/>
          <w:numId w:val="1"/>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Utilize Oracle SQL security to allow users to create new patient procedures, but prevent the deletion or changes to patient procedures. Identify the SQL oper</w:t>
      </w:r>
      <w:r w:rsidR="00402601">
        <w:rPr>
          <w:rFonts w:ascii="Times New Roman" w:hAnsi="Times New Roman" w:cs="Times New Roman" w:hint="eastAsia"/>
          <w:sz w:val="24"/>
          <w:szCs w:val="24"/>
        </w:rPr>
        <w:t xml:space="preserve">ations to implement and demonstrate the functionality of the security </w:t>
      </w:r>
      <w:r w:rsidR="00402601">
        <w:rPr>
          <w:rFonts w:ascii="Times New Roman" w:hAnsi="Times New Roman" w:cs="Times New Roman"/>
          <w:sz w:val="24"/>
          <w:szCs w:val="24"/>
        </w:rPr>
        <w:t>roles</w:t>
      </w:r>
      <w:r w:rsidR="00402601">
        <w:rPr>
          <w:rFonts w:ascii="Times New Roman" w:hAnsi="Times New Roman" w:cs="Times New Roman" w:hint="eastAsia"/>
          <w:sz w:val="24"/>
          <w:szCs w:val="24"/>
        </w:rPr>
        <w:t>.</w:t>
      </w:r>
    </w:p>
    <w:p w:rsidR="00B75D70" w:rsidRDefault="000A4267" w:rsidP="00F436C8">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 xml:space="preserve">Do same process with </w:t>
      </w:r>
      <w:r>
        <w:rPr>
          <w:rFonts w:ascii="Times New Roman" w:hAnsi="Times New Roman" w:cs="Times New Roman" w:hint="eastAsia"/>
          <w:sz w:val="24"/>
          <w:szCs w:val="24"/>
        </w:rPr>
        <w:t>#4 but add</w:t>
      </w:r>
    </w:p>
    <w:p w:rsidR="000A4267" w:rsidRDefault="000A4267" w:rsidP="00F436C8">
      <w:pPr>
        <w:pStyle w:val="a5"/>
        <w:numPr>
          <w:ilvl w:val="0"/>
          <w:numId w:val="2"/>
        </w:numPr>
        <w:spacing w:line="480" w:lineRule="auto"/>
        <w:ind w:leftChars="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 xml:space="preserve">rant insert on als7298.A to </w:t>
      </w:r>
      <w:proofErr w:type="spellStart"/>
      <w:r>
        <w:rPr>
          <w:rFonts w:ascii="Times New Roman" w:hAnsi="Times New Roman" w:cs="Times New Roman" w:hint="eastAsia"/>
          <w:sz w:val="24"/>
          <w:szCs w:val="24"/>
        </w:rPr>
        <w:t>newR</w:t>
      </w:r>
      <w:proofErr w:type="spellEnd"/>
    </w:p>
    <w:p w:rsidR="00203BC9" w:rsidRDefault="00203BC9" w:rsidP="00203BC9">
      <w:pPr>
        <w:pStyle w:val="a5"/>
        <w:spacing w:line="480" w:lineRule="auto"/>
        <w:ind w:leftChars="0" w:left="468"/>
        <w:rPr>
          <w:rFonts w:ascii="Times New Roman" w:hAnsi="Times New Roman" w:cs="Times New Roman"/>
          <w:sz w:val="24"/>
          <w:szCs w:val="24"/>
        </w:rPr>
      </w:pPr>
      <w:r>
        <w:rPr>
          <w:rFonts w:ascii="Times New Roman" w:hAnsi="Times New Roman" w:cs="Times New Roman"/>
          <w:sz w:val="24"/>
          <w:szCs w:val="24"/>
        </w:rPr>
        <w:t xml:space="preserve">//For this question, I created table call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that has 2 types of data (num, name)</w:t>
      </w:r>
    </w:p>
    <w:p w:rsidR="00E80AB5" w:rsidRDefault="00E80AB5" w:rsidP="00203BC9">
      <w:pPr>
        <w:pStyle w:val="a5"/>
        <w:spacing w:line="480" w:lineRule="auto"/>
        <w:ind w:leftChars="0" w:left="46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1660" cy="426720"/>
            <wp:effectExtent l="19050" t="0" r="0" b="0"/>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1851660" cy="426720"/>
                    </a:xfrm>
                    <a:prstGeom prst="rect">
                      <a:avLst/>
                    </a:prstGeom>
                    <a:noFill/>
                    <a:ln w="9525">
                      <a:noFill/>
                      <a:miter lim="800000"/>
                      <a:headEnd/>
                      <a:tailEnd/>
                    </a:ln>
                  </pic:spPr>
                </pic:pic>
              </a:graphicData>
            </a:graphic>
          </wp:inline>
        </w:drawing>
      </w:r>
    </w:p>
    <w:p w:rsidR="00E80AB5" w:rsidRDefault="00E80AB5" w:rsidP="00203BC9">
      <w:pPr>
        <w:pStyle w:val="a5"/>
        <w:spacing w:line="480" w:lineRule="auto"/>
        <w:ind w:leftChars="0" w:left="468"/>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1874520" cy="899160"/>
            <wp:effectExtent l="19050" t="0" r="0"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cstate="print"/>
                    <a:srcRect/>
                    <a:stretch>
                      <a:fillRect/>
                    </a:stretch>
                  </pic:blipFill>
                  <pic:spPr bwMode="auto">
                    <a:xfrm>
                      <a:off x="0" y="0"/>
                      <a:ext cx="1874520" cy="899160"/>
                    </a:xfrm>
                    <a:prstGeom prst="rect">
                      <a:avLst/>
                    </a:prstGeom>
                    <a:noFill/>
                    <a:ln w="9525">
                      <a:noFill/>
                      <a:miter lim="800000"/>
                      <a:headEnd/>
                      <a:tailEnd/>
                    </a:ln>
                  </pic:spPr>
                </pic:pic>
              </a:graphicData>
            </a:graphic>
          </wp:inline>
        </w:drawing>
      </w:r>
    </w:p>
    <w:p w:rsidR="00E80AB5" w:rsidRPr="00E80AB5" w:rsidRDefault="00E80AB5" w:rsidP="00E80AB5">
      <w:pPr>
        <w:pStyle w:val="a5"/>
        <w:spacing w:line="480" w:lineRule="auto"/>
        <w:ind w:leftChars="0" w:left="468"/>
        <w:rPr>
          <w:rFonts w:ascii="Times New Roman" w:hAnsi="Times New Roman" w:cs="Times New Roman"/>
          <w:sz w:val="24"/>
          <w:szCs w:val="24"/>
          <w:lang w:val="en-GB"/>
        </w:rPr>
      </w:pPr>
      <w:r>
        <w:rPr>
          <w:rFonts w:ascii="Times New Roman" w:hAnsi="Times New Roman" w:cs="Times New Roman"/>
          <w:sz w:val="24"/>
          <w:szCs w:val="24"/>
          <w:lang w:val="en-GB"/>
        </w:rPr>
        <w:t xml:space="preserve">This is original data in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table.</w:t>
      </w:r>
    </w:p>
    <w:p w:rsidR="00B75D70" w:rsidRDefault="00203BC9" w:rsidP="00454CDB">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981450" cy="1177278"/>
            <wp:effectExtent l="19050" t="0" r="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cstate="print"/>
                    <a:srcRect/>
                    <a:stretch>
                      <a:fillRect/>
                    </a:stretch>
                  </pic:blipFill>
                  <pic:spPr bwMode="auto">
                    <a:xfrm>
                      <a:off x="0" y="0"/>
                      <a:ext cx="3984410" cy="1178153"/>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3394710" cy="1259328"/>
            <wp:effectExtent l="1905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cstate="print"/>
                    <a:srcRect/>
                    <a:stretch>
                      <a:fillRect/>
                    </a:stretch>
                  </pic:blipFill>
                  <pic:spPr bwMode="auto">
                    <a:xfrm>
                      <a:off x="0" y="0"/>
                      <a:ext cx="3398136" cy="1260599"/>
                    </a:xfrm>
                    <a:prstGeom prst="rect">
                      <a:avLst/>
                    </a:prstGeom>
                    <a:noFill/>
                    <a:ln w="9525">
                      <a:noFill/>
                      <a:miter lim="800000"/>
                      <a:headEnd/>
                      <a:tailEnd/>
                    </a:ln>
                  </pic:spPr>
                </pic:pic>
              </a:graphicData>
            </a:graphic>
          </wp:inline>
        </w:drawing>
      </w:r>
      <w:r w:rsidR="000A4267">
        <w:rPr>
          <w:rFonts w:ascii="Times New Roman" w:hAnsi="Times New Roman" w:cs="Times New Roman"/>
          <w:noProof/>
          <w:sz w:val="24"/>
          <w:szCs w:val="24"/>
        </w:rPr>
        <w:drawing>
          <wp:inline distT="0" distB="0" distL="0" distR="0">
            <wp:extent cx="3611879" cy="601980"/>
            <wp:effectExtent l="19050" t="0" r="7621" b="0"/>
            <wp:docPr id="121" name="그림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9" cstate="print"/>
                    <a:srcRect/>
                    <a:stretch>
                      <a:fillRect/>
                    </a:stretch>
                  </pic:blipFill>
                  <pic:spPr bwMode="auto">
                    <a:xfrm>
                      <a:off x="0" y="0"/>
                      <a:ext cx="3622315" cy="603719"/>
                    </a:xfrm>
                    <a:prstGeom prst="rect">
                      <a:avLst/>
                    </a:prstGeom>
                    <a:noFill/>
                    <a:ln w="9525">
                      <a:noFill/>
                      <a:miter lim="800000"/>
                      <a:headEnd/>
                      <a:tailEnd/>
                    </a:ln>
                  </pic:spPr>
                </pic:pic>
              </a:graphicData>
            </a:graphic>
          </wp:inline>
        </w:drawing>
      </w:r>
      <w:r w:rsidR="000A4267">
        <w:rPr>
          <w:rFonts w:ascii="Times New Roman" w:hAnsi="Times New Roman" w:cs="Times New Roman"/>
          <w:noProof/>
          <w:sz w:val="24"/>
          <w:szCs w:val="24"/>
        </w:rPr>
        <w:drawing>
          <wp:inline distT="0" distB="0" distL="0" distR="0">
            <wp:extent cx="3280410" cy="1332002"/>
            <wp:effectExtent l="19050" t="0" r="0" b="0"/>
            <wp:docPr id="124" name="그림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0" cstate="print"/>
                    <a:srcRect/>
                    <a:stretch>
                      <a:fillRect/>
                    </a:stretch>
                  </pic:blipFill>
                  <pic:spPr bwMode="auto">
                    <a:xfrm>
                      <a:off x="0" y="0"/>
                      <a:ext cx="3283956" cy="1333442"/>
                    </a:xfrm>
                    <a:prstGeom prst="rect">
                      <a:avLst/>
                    </a:prstGeom>
                    <a:noFill/>
                    <a:ln w="9525">
                      <a:noFill/>
                      <a:miter lim="800000"/>
                      <a:headEnd/>
                      <a:tailEnd/>
                    </a:ln>
                  </pic:spPr>
                </pic:pic>
              </a:graphicData>
            </a:graphic>
          </wp:inline>
        </w:drawing>
      </w:r>
    </w:p>
    <w:p w:rsidR="000A4267" w:rsidRDefault="000A4267" w:rsidP="00454CDB">
      <w:pPr>
        <w:spacing w:line="480" w:lineRule="auto"/>
        <w:rPr>
          <w:rFonts w:ascii="Times New Roman" w:hAnsi="Times New Roman" w:cs="Times New Roman"/>
          <w:sz w:val="24"/>
          <w:szCs w:val="24"/>
          <w:lang w:val="en-GB"/>
        </w:rPr>
      </w:pPr>
      <w:r>
        <w:rPr>
          <w:rFonts w:ascii="Times New Roman" w:hAnsi="Times New Roman" w:cs="Times New Roman" w:hint="eastAsia"/>
          <w:sz w:val="24"/>
          <w:szCs w:val="24"/>
          <w:lang w:val="en-GB"/>
        </w:rPr>
        <w:t>//check the select and insert privileges are working on Anna</w:t>
      </w:r>
    </w:p>
    <w:p w:rsidR="00A70113" w:rsidRDefault="00A70113" w:rsidP="00454CDB">
      <w:pPr>
        <w:spacing w:line="480" w:lineRule="auto"/>
        <w:rPr>
          <w:rFonts w:ascii="Times New Roman" w:hAnsi="Times New Roman" w:cs="Times New Roman"/>
          <w:noProof/>
          <w:sz w:val="24"/>
          <w:szCs w:val="24"/>
          <w:lang w:val="en-GB"/>
        </w:rPr>
      </w:pPr>
      <w:r>
        <w:rPr>
          <w:rFonts w:ascii="Times New Roman" w:hAnsi="Times New Roman" w:cs="Times New Roman"/>
          <w:noProof/>
          <w:sz w:val="24"/>
          <w:szCs w:val="24"/>
        </w:rPr>
        <w:drawing>
          <wp:inline distT="0" distB="0" distL="0" distR="0">
            <wp:extent cx="3059430" cy="1774807"/>
            <wp:effectExtent l="19050" t="0" r="7620" b="0"/>
            <wp:docPr id="106" name="그림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cstate="print"/>
                    <a:srcRect/>
                    <a:stretch>
                      <a:fillRect/>
                    </a:stretch>
                  </pic:blipFill>
                  <pic:spPr bwMode="auto">
                    <a:xfrm>
                      <a:off x="0" y="0"/>
                      <a:ext cx="3063584" cy="1777217"/>
                    </a:xfrm>
                    <a:prstGeom prst="rect">
                      <a:avLst/>
                    </a:prstGeom>
                    <a:noFill/>
                    <a:ln w="9525">
                      <a:noFill/>
                      <a:miter lim="800000"/>
                      <a:headEnd/>
                      <a:tailEnd/>
                    </a:ln>
                  </pic:spPr>
                </pic:pic>
              </a:graphicData>
            </a:graphic>
          </wp:inline>
        </w:drawing>
      </w:r>
    </w:p>
    <w:p w:rsidR="00EF1B02" w:rsidRPr="00EF1B02" w:rsidRDefault="00EF1B02" w:rsidP="00454CDB">
      <w:pPr>
        <w:spacing w:line="480" w:lineRule="auto"/>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//on Anna </w:t>
      </w:r>
      <w:r w:rsidR="008552E3">
        <w:rPr>
          <w:rFonts w:ascii="Times New Roman" w:hAnsi="Times New Roman" w:cs="Times New Roman"/>
          <w:noProof/>
          <w:sz w:val="24"/>
          <w:szCs w:val="24"/>
          <w:lang w:val="en-GB"/>
        </w:rPr>
        <w:t>insert value into A</w:t>
      </w:r>
    </w:p>
    <w:p w:rsidR="008552E3" w:rsidRPr="00454CDB" w:rsidRDefault="00EF1B02" w:rsidP="00454CDB">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2465070" cy="2084527"/>
            <wp:effectExtent l="19050" t="0" r="0" b="0"/>
            <wp:docPr id="118" name="그림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cstate="print"/>
                    <a:srcRect/>
                    <a:stretch>
                      <a:fillRect/>
                    </a:stretch>
                  </pic:blipFill>
                  <pic:spPr bwMode="auto">
                    <a:xfrm>
                      <a:off x="0" y="0"/>
                      <a:ext cx="2467265" cy="2086383"/>
                    </a:xfrm>
                    <a:prstGeom prst="rect">
                      <a:avLst/>
                    </a:prstGeom>
                    <a:noFill/>
                    <a:ln w="9525">
                      <a:noFill/>
                      <a:miter lim="800000"/>
                      <a:headEnd/>
                      <a:tailEnd/>
                    </a:ln>
                  </pic:spPr>
                </pic:pic>
              </a:graphicData>
            </a:graphic>
          </wp:inline>
        </w:drawing>
      </w:r>
    </w:p>
    <w:p w:rsidR="00402601" w:rsidRDefault="00402601" w:rsidP="00884AB4">
      <w:pPr>
        <w:pStyle w:val="a5"/>
        <w:numPr>
          <w:ilvl w:val="0"/>
          <w:numId w:val="1"/>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Use the SQL DESCRIBE operation to display the structure for all tables.</w:t>
      </w:r>
    </w:p>
    <w:p w:rsidR="00402601" w:rsidRDefault="00374115" w:rsidP="0040260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1490193"/>
            <wp:effectExtent l="19050" t="0" r="2540" b="0"/>
            <wp:docPr id="1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731510" cy="1490193"/>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31510" cy="1548798"/>
            <wp:effectExtent l="19050" t="0" r="2540" b="0"/>
            <wp:docPr id="1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5731510" cy="1548798"/>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31510" cy="1329710"/>
            <wp:effectExtent l="19050" t="0" r="2540" b="0"/>
            <wp:docPr id="1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5731510" cy="132971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414010" cy="1928741"/>
            <wp:effectExtent l="19050" t="0" r="0" b="0"/>
            <wp:docPr id="1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5414010" cy="1928741"/>
                    </a:xfrm>
                    <a:prstGeom prst="rect">
                      <a:avLst/>
                    </a:prstGeom>
                    <a:noFill/>
                    <a:ln w="9525">
                      <a:noFill/>
                      <a:miter lim="800000"/>
                      <a:headEnd/>
                      <a:tailEnd/>
                    </a:ln>
                  </pic:spPr>
                </pic:pic>
              </a:graphicData>
            </a:graphic>
          </wp:inline>
        </w:drawing>
      </w:r>
    </w:p>
    <w:p w:rsidR="00402601" w:rsidRDefault="00374115" w:rsidP="00402601">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5731510" cy="1082241"/>
            <wp:effectExtent l="19050" t="0" r="2540" b="0"/>
            <wp:docPr id="20"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5731510" cy="10822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lastRenderedPageBreak/>
        <w:drawing>
          <wp:inline distT="0" distB="0" distL="0" distR="0">
            <wp:extent cx="5731510" cy="1343800"/>
            <wp:effectExtent l="19050" t="0" r="2540" b="0"/>
            <wp:docPr id="2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5731510" cy="134380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31510" cy="851455"/>
            <wp:effectExtent l="19050" t="0" r="2540" b="0"/>
            <wp:docPr id="23"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5731510" cy="8514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31510" cy="2061661"/>
            <wp:effectExtent l="19050" t="0" r="2540" b="0"/>
            <wp:docPr id="24"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5731510" cy="206166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731510" cy="992982"/>
            <wp:effectExtent l="19050" t="0" r="2540" b="0"/>
            <wp:docPr id="26"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5731510" cy="992982"/>
                    </a:xfrm>
                    <a:prstGeom prst="rect">
                      <a:avLst/>
                    </a:prstGeom>
                    <a:noFill/>
                    <a:ln w="9525">
                      <a:noFill/>
                      <a:miter lim="800000"/>
                      <a:headEnd/>
                      <a:tailEnd/>
                    </a:ln>
                  </pic:spPr>
                </pic:pic>
              </a:graphicData>
            </a:graphic>
          </wp:inline>
        </w:drawing>
      </w:r>
    </w:p>
    <w:p w:rsidR="00E80AB5" w:rsidRPr="00E80AB5" w:rsidRDefault="00E80AB5" w:rsidP="00402601">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5731510" cy="1118731"/>
            <wp:effectExtent l="19050" t="0" r="2540" b="0"/>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2" cstate="print"/>
                    <a:srcRect/>
                    <a:stretch>
                      <a:fillRect/>
                    </a:stretch>
                  </pic:blipFill>
                  <pic:spPr bwMode="auto">
                    <a:xfrm>
                      <a:off x="0" y="0"/>
                      <a:ext cx="5731510" cy="1118731"/>
                    </a:xfrm>
                    <a:prstGeom prst="rect">
                      <a:avLst/>
                    </a:prstGeom>
                    <a:noFill/>
                    <a:ln w="9525">
                      <a:noFill/>
                      <a:miter lim="800000"/>
                      <a:headEnd/>
                      <a:tailEnd/>
                    </a:ln>
                  </pic:spPr>
                </pic:pic>
              </a:graphicData>
            </a:graphic>
          </wp:inline>
        </w:drawing>
      </w:r>
    </w:p>
    <w:sectPr w:rsidR="00E80AB5" w:rsidRPr="00E80AB5" w:rsidSect="00B5601E">
      <w:headerReference w:type="even" r:id="rId53"/>
      <w:headerReference w:type="default" r:id="rId54"/>
      <w:footerReference w:type="even" r:id="rId55"/>
      <w:footerReference w:type="default" r:id="rId56"/>
      <w:headerReference w:type="first" r:id="rId57"/>
      <w:footerReference w:type="first" r:id="rId5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01C" w:rsidRDefault="0011001C" w:rsidP="005A3C05">
      <w:r>
        <w:separator/>
      </w:r>
    </w:p>
  </w:endnote>
  <w:endnote w:type="continuationSeparator" w:id="0">
    <w:p w:rsidR="0011001C" w:rsidRDefault="0011001C" w:rsidP="005A3C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98" w:rsidRDefault="0002369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98" w:rsidRDefault="0002369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98" w:rsidRDefault="0002369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01C" w:rsidRDefault="0011001C" w:rsidP="005A3C05">
      <w:r>
        <w:separator/>
      </w:r>
    </w:p>
  </w:footnote>
  <w:footnote w:type="continuationSeparator" w:id="0">
    <w:p w:rsidR="0011001C" w:rsidRDefault="0011001C" w:rsidP="005A3C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98" w:rsidRDefault="0002369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601" w:rsidRDefault="00402601">
    <w:pPr>
      <w:pStyle w:val="a3"/>
      <w:jc w:val="right"/>
    </w:pPr>
    <w:r>
      <w:rPr>
        <w:rFonts w:hint="eastAsia"/>
      </w:rPr>
      <w:t xml:space="preserve">Minsun Kim </w:t>
    </w:r>
    <w:sdt>
      <w:sdtPr>
        <w:id w:val="-1507565139"/>
        <w:docPartObj>
          <w:docPartGallery w:val="Page Numbers (Top of Page)"/>
          <w:docPartUnique/>
        </w:docPartObj>
      </w:sdtPr>
      <w:sdtContent>
        <w:fldSimple w:instr=" PAGE   \* MERGEFORMAT ">
          <w:r w:rsidR="00023698" w:rsidRPr="00023698">
            <w:rPr>
              <w:noProof/>
              <w:lang w:val="en-GB"/>
            </w:rPr>
            <w:t>1</w:t>
          </w:r>
        </w:fldSimple>
      </w:sdtContent>
    </w:sdt>
  </w:p>
  <w:p w:rsidR="00402601" w:rsidRDefault="00402601">
    <w:pPr>
      <w:pStyle w:val="a3"/>
      <w:jc w:val="right"/>
    </w:pPr>
    <w:r>
      <w:rPr>
        <w:rFonts w:hint="eastAsia"/>
      </w:rPr>
      <w:t>18/Dec/2017</w:t>
    </w:r>
  </w:p>
  <w:p w:rsidR="00402601" w:rsidRDefault="0040260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698" w:rsidRDefault="0002369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53C1"/>
    <w:multiLevelType w:val="hybridMultilevel"/>
    <w:tmpl w:val="C94A932E"/>
    <w:lvl w:ilvl="0" w:tplc="8F5E7A2E">
      <w:start w:val="1"/>
      <w:numFmt w:val="bullet"/>
      <w:lvlText w:val="-"/>
      <w:lvlJc w:val="left"/>
      <w:pPr>
        <w:ind w:left="468" w:hanging="360"/>
      </w:pPr>
      <w:rPr>
        <w:rFonts w:ascii="Times New Roman" w:eastAsiaTheme="minorEastAsia" w:hAnsi="Times New Roman" w:cs="Times New Roman" w:hint="default"/>
      </w:rPr>
    </w:lvl>
    <w:lvl w:ilvl="1" w:tplc="04090003" w:tentative="1">
      <w:start w:val="1"/>
      <w:numFmt w:val="bullet"/>
      <w:lvlText w:val=""/>
      <w:lvlJc w:val="left"/>
      <w:pPr>
        <w:ind w:left="908" w:hanging="400"/>
      </w:pPr>
      <w:rPr>
        <w:rFonts w:ascii="Wingdings" w:hAnsi="Wingdings" w:hint="default"/>
      </w:rPr>
    </w:lvl>
    <w:lvl w:ilvl="2" w:tplc="04090005" w:tentative="1">
      <w:start w:val="1"/>
      <w:numFmt w:val="bullet"/>
      <w:lvlText w:val=""/>
      <w:lvlJc w:val="left"/>
      <w:pPr>
        <w:ind w:left="1308" w:hanging="400"/>
      </w:pPr>
      <w:rPr>
        <w:rFonts w:ascii="Wingdings" w:hAnsi="Wingdings" w:hint="default"/>
      </w:rPr>
    </w:lvl>
    <w:lvl w:ilvl="3" w:tplc="04090001" w:tentative="1">
      <w:start w:val="1"/>
      <w:numFmt w:val="bullet"/>
      <w:lvlText w:val=""/>
      <w:lvlJc w:val="left"/>
      <w:pPr>
        <w:ind w:left="1708" w:hanging="400"/>
      </w:pPr>
      <w:rPr>
        <w:rFonts w:ascii="Wingdings" w:hAnsi="Wingdings" w:hint="default"/>
      </w:rPr>
    </w:lvl>
    <w:lvl w:ilvl="4" w:tplc="04090003" w:tentative="1">
      <w:start w:val="1"/>
      <w:numFmt w:val="bullet"/>
      <w:lvlText w:val=""/>
      <w:lvlJc w:val="left"/>
      <w:pPr>
        <w:ind w:left="2108" w:hanging="400"/>
      </w:pPr>
      <w:rPr>
        <w:rFonts w:ascii="Wingdings" w:hAnsi="Wingdings" w:hint="default"/>
      </w:rPr>
    </w:lvl>
    <w:lvl w:ilvl="5" w:tplc="04090005" w:tentative="1">
      <w:start w:val="1"/>
      <w:numFmt w:val="bullet"/>
      <w:lvlText w:val=""/>
      <w:lvlJc w:val="left"/>
      <w:pPr>
        <w:ind w:left="2508" w:hanging="400"/>
      </w:pPr>
      <w:rPr>
        <w:rFonts w:ascii="Wingdings" w:hAnsi="Wingdings" w:hint="default"/>
      </w:rPr>
    </w:lvl>
    <w:lvl w:ilvl="6" w:tplc="04090001" w:tentative="1">
      <w:start w:val="1"/>
      <w:numFmt w:val="bullet"/>
      <w:lvlText w:val=""/>
      <w:lvlJc w:val="left"/>
      <w:pPr>
        <w:ind w:left="2908" w:hanging="400"/>
      </w:pPr>
      <w:rPr>
        <w:rFonts w:ascii="Wingdings" w:hAnsi="Wingdings" w:hint="default"/>
      </w:rPr>
    </w:lvl>
    <w:lvl w:ilvl="7" w:tplc="04090003" w:tentative="1">
      <w:start w:val="1"/>
      <w:numFmt w:val="bullet"/>
      <w:lvlText w:val=""/>
      <w:lvlJc w:val="left"/>
      <w:pPr>
        <w:ind w:left="3308" w:hanging="400"/>
      </w:pPr>
      <w:rPr>
        <w:rFonts w:ascii="Wingdings" w:hAnsi="Wingdings" w:hint="default"/>
      </w:rPr>
    </w:lvl>
    <w:lvl w:ilvl="8" w:tplc="04090005" w:tentative="1">
      <w:start w:val="1"/>
      <w:numFmt w:val="bullet"/>
      <w:lvlText w:val=""/>
      <w:lvlJc w:val="left"/>
      <w:pPr>
        <w:ind w:left="3708" w:hanging="400"/>
      </w:pPr>
      <w:rPr>
        <w:rFonts w:ascii="Wingdings" w:hAnsi="Wingdings" w:hint="default"/>
      </w:rPr>
    </w:lvl>
  </w:abstractNum>
  <w:abstractNum w:abstractNumId="1">
    <w:nsid w:val="6CDD2601"/>
    <w:multiLevelType w:val="hybridMultilevel"/>
    <w:tmpl w:val="C3B0E2C6"/>
    <w:lvl w:ilvl="0" w:tplc="2F4013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3C05"/>
    <w:rsid w:val="00023698"/>
    <w:rsid w:val="00067D46"/>
    <w:rsid w:val="000A4267"/>
    <w:rsid w:val="0011001C"/>
    <w:rsid w:val="001170F8"/>
    <w:rsid w:val="00137D4E"/>
    <w:rsid w:val="00203BC9"/>
    <w:rsid w:val="002A65F3"/>
    <w:rsid w:val="00374115"/>
    <w:rsid w:val="003A0B5A"/>
    <w:rsid w:val="003A5383"/>
    <w:rsid w:val="003C788D"/>
    <w:rsid w:val="00402601"/>
    <w:rsid w:val="00450422"/>
    <w:rsid w:val="00454CDB"/>
    <w:rsid w:val="004A7919"/>
    <w:rsid w:val="00502F53"/>
    <w:rsid w:val="005A3C05"/>
    <w:rsid w:val="005D375C"/>
    <w:rsid w:val="006967BA"/>
    <w:rsid w:val="006B335A"/>
    <w:rsid w:val="007908E6"/>
    <w:rsid w:val="008552E3"/>
    <w:rsid w:val="00884AB4"/>
    <w:rsid w:val="008965CC"/>
    <w:rsid w:val="008B363F"/>
    <w:rsid w:val="008E602F"/>
    <w:rsid w:val="008F508D"/>
    <w:rsid w:val="0090509E"/>
    <w:rsid w:val="00914569"/>
    <w:rsid w:val="009439EE"/>
    <w:rsid w:val="009726D8"/>
    <w:rsid w:val="009C6C03"/>
    <w:rsid w:val="00A70113"/>
    <w:rsid w:val="00B314EC"/>
    <w:rsid w:val="00B5601E"/>
    <w:rsid w:val="00B75D70"/>
    <w:rsid w:val="00DC7BDC"/>
    <w:rsid w:val="00E521B8"/>
    <w:rsid w:val="00E61808"/>
    <w:rsid w:val="00E80AB5"/>
    <w:rsid w:val="00ED1949"/>
    <w:rsid w:val="00EF1B02"/>
    <w:rsid w:val="00F034BA"/>
    <w:rsid w:val="00F436C8"/>
    <w:rsid w:val="00F449C6"/>
    <w:rsid w:val="00FB22B9"/>
    <w:rsid w:val="00FD400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01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3C05"/>
    <w:pPr>
      <w:tabs>
        <w:tab w:val="center" w:pos="4513"/>
        <w:tab w:val="right" w:pos="9026"/>
      </w:tabs>
      <w:snapToGrid w:val="0"/>
    </w:pPr>
  </w:style>
  <w:style w:type="character" w:customStyle="1" w:styleId="Char">
    <w:name w:val="머리글 Char"/>
    <w:basedOn w:val="a0"/>
    <w:link w:val="a3"/>
    <w:uiPriority w:val="99"/>
    <w:rsid w:val="005A3C05"/>
  </w:style>
  <w:style w:type="paragraph" w:styleId="a4">
    <w:name w:val="footer"/>
    <w:basedOn w:val="a"/>
    <w:link w:val="Char0"/>
    <w:uiPriority w:val="99"/>
    <w:semiHidden/>
    <w:unhideWhenUsed/>
    <w:rsid w:val="005A3C05"/>
    <w:pPr>
      <w:tabs>
        <w:tab w:val="center" w:pos="4513"/>
        <w:tab w:val="right" w:pos="9026"/>
      </w:tabs>
      <w:snapToGrid w:val="0"/>
    </w:pPr>
  </w:style>
  <w:style w:type="character" w:customStyle="1" w:styleId="Char0">
    <w:name w:val="바닥글 Char"/>
    <w:basedOn w:val="a0"/>
    <w:link w:val="a4"/>
    <w:uiPriority w:val="99"/>
    <w:semiHidden/>
    <w:rsid w:val="005A3C05"/>
  </w:style>
  <w:style w:type="paragraph" w:styleId="a5">
    <w:name w:val="List Paragraph"/>
    <w:basedOn w:val="a"/>
    <w:uiPriority w:val="34"/>
    <w:qFormat/>
    <w:rsid w:val="005A3C05"/>
    <w:pPr>
      <w:ind w:leftChars="400" w:left="800"/>
    </w:pPr>
  </w:style>
  <w:style w:type="paragraph" w:styleId="a6">
    <w:name w:val="Balloon Text"/>
    <w:basedOn w:val="a"/>
    <w:link w:val="Char1"/>
    <w:uiPriority w:val="99"/>
    <w:semiHidden/>
    <w:unhideWhenUsed/>
    <w:rsid w:val="005D375C"/>
    <w:rPr>
      <w:rFonts w:asciiTheme="majorHAnsi" w:eastAsiaTheme="majorEastAsia" w:hAnsiTheme="majorHAnsi" w:cstheme="majorBidi"/>
      <w:sz w:val="16"/>
      <w:szCs w:val="16"/>
    </w:rPr>
  </w:style>
  <w:style w:type="character" w:customStyle="1" w:styleId="Char1">
    <w:name w:val="풍선 도움말 텍스트 Char"/>
    <w:basedOn w:val="a0"/>
    <w:link w:val="a6"/>
    <w:uiPriority w:val="99"/>
    <w:semiHidden/>
    <w:rsid w:val="005D375C"/>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7873B-049B-4348-BF64-1EB678F7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585</Words>
  <Characters>3339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Minsun Kim</dc:creator>
  <cp:lastModifiedBy>Jane Kim</cp:lastModifiedBy>
  <cp:revision>15</cp:revision>
  <dcterms:created xsi:type="dcterms:W3CDTF">2017-12-17T06:32:00Z</dcterms:created>
  <dcterms:modified xsi:type="dcterms:W3CDTF">2018-06-29T07:55:00Z</dcterms:modified>
</cp:coreProperties>
</file>