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5105" w14:textId="3DF89E8A" w:rsidR="00EF6131" w:rsidRDefault="0020265A" w:rsidP="0020265A">
      <w:pPr>
        <w:jc w:val="center"/>
        <w:rPr>
          <w:b/>
          <w:bCs/>
          <w:sz w:val="32"/>
          <w:szCs w:val="32"/>
        </w:rPr>
      </w:pPr>
      <w:r w:rsidRPr="0020265A">
        <w:rPr>
          <w:b/>
          <w:bCs/>
          <w:sz w:val="32"/>
          <w:szCs w:val="32"/>
        </w:rPr>
        <w:t>Recommendation Analysis</w:t>
      </w:r>
    </w:p>
    <w:p w14:paraId="0170A3D7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1. Which countries contribute the most to hotel revenue?</w:t>
      </w:r>
    </w:p>
    <w:p w14:paraId="4793C64E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2. What is the overall cancellation rate, and which customer type cancels the most?</w:t>
      </w:r>
    </w:p>
    <w:p w14:paraId="7401725B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3. How does revenue compare across different distribution channels?</w:t>
      </w:r>
    </w:p>
    <w:p w14:paraId="6D8F5465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4. When are cancellations most likely based on lead time?</w:t>
      </w:r>
    </w:p>
    <w:p w14:paraId="1BF3F2F0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5. Are there seasonal trends in bookings and revenue?</w:t>
      </w:r>
    </w:p>
    <w:p w14:paraId="78E45C19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6. Which distribution channels have the highest booking share?</w:t>
      </w:r>
    </w:p>
    <w:p w14:paraId="79B5CE00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7. How much revenue is lost due to cancellations, and which channel contributes the most to this loss?</w:t>
      </w:r>
    </w:p>
    <w:p w14:paraId="48009D3D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8. What is the average lead time for bookings, and what does it tell us about guest behavior?</w:t>
      </w:r>
    </w:p>
    <w:p w14:paraId="761F92AB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9. Is there a correlation between cancellation rates and distribution channels?</w:t>
      </w:r>
    </w:p>
    <w:p w14:paraId="323F9101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  <w:r w:rsidRPr="0020265A">
        <w:rPr>
          <w:rFonts w:ascii="Times New Roman" w:hAnsi="Times New Roman" w:cs="Times New Roman"/>
          <w:sz w:val="32"/>
          <w:szCs w:val="32"/>
        </w:rPr>
        <w:t>10. What is the average daily rate (ADR), and how does it vary across customer types or channels?</w:t>
      </w:r>
    </w:p>
    <w:p w14:paraId="080A9236" w14:textId="77777777" w:rsidR="0020265A" w:rsidRPr="0020265A" w:rsidRDefault="0020265A" w:rsidP="0020265A">
      <w:pPr>
        <w:rPr>
          <w:rFonts w:ascii="Times New Roman" w:hAnsi="Times New Roman" w:cs="Times New Roman"/>
          <w:sz w:val="32"/>
          <w:szCs w:val="32"/>
        </w:rPr>
      </w:pPr>
    </w:p>
    <w:sectPr w:rsidR="0020265A" w:rsidRPr="0020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A8"/>
    <w:rsid w:val="001911A8"/>
    <w:rsid w:val="0020265A"/>
    <w:rsid w:val="0061198F"/>
    <w:rsid w:val="008F22F2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51D6"/>
  <w15:chartTrackingRefBased/>
  <w15:docId w15:val="{F3F03816-A0A0-4D18-979D-95B0ADFD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safin</dc:creator>
  <cp:keywords/>
  <dc:description/>
  <cp:lastModifiedBy>al safin</cp:lastModifiedBy>
  <cp:revision>2</cp:revision>
  <dcterms:created xsi:type="dcterms:W3CDTF">2025-06-08T17:06:00Z</dcterms:created>
  <dcterms:modified xsi:type="dcterms:W3CDTF">2025-06-08T17:14:00Z</dcterms:modified>
</cp:coreProperties>
</file>