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TATA24 – Linjär Algebra</w:t>
      </w:r>
    </w:p>
    <w:p>
      <w:pPr>
        <w:spacing w:before="120" w:after="0"/>
        <w:jc w:val="center"/>
      </w:pPr>
      <w:r>
        <w:rPr>
          <w:i/>
          <w:iCs/>
          <w:color w:val="2E5FA3"/>
          <w:sz w:val="30"/>
          <w:szCs w:val="30"/>
        </w:rPr>
        <w:t xml:space="preserve">Djupanalys av 10 tentamen (2023–2026)</w:t>
      </w:r>
    </w:p>
    <w:p>
      <w:pPr>
        <w:spacing w:before="80" w:after="0"/>
        <w:jc w:val="center"/>
      </w:pPr>
      <w:r>
        <w:rPr>
          <w:color w:val="777777"/>
          <w:sz w:val="22"/>
          <w:szCs w:val="22"/>
        </w:rPr>
        <w:t xml:space="preserve">Linköpings Universitet · Qmath Studieanalys</w:t>
      </w:r>
    </w:p>
    <w:p>
      <w:pPr>
        <w:spacing w:before="400" w:after="0"/>
      </w:pPr>
    </w:p>
    <w:p>
      <w:pPr>
        <w:pBdr>
          <w:bottom w:val="single" w:color="2E5FA3" w:sz="6" w:space="1"/>
        </w:pBdr>
        <w:jc w:val="center"/>
      </w:pPr>
    </w:p>
    <w:p>
      <w:pPr>
        <w:spacing w:before="400" w:after="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1. Inledning och syfte</w:t>
      </w:r>
    </w:p>
    <w:p>
      <w:pPr>
        <w:spacing w:before="60" w:after="60"/>
      </w:pPr>
      <w:r>
        <w:rPr>
          <w:sz w:val="22"/>
          <w:szCs w:val="22"/>
        </w:rPr>
        <w:t xml:space="preserve">Denna analys täcker samtliga tio tentamen i kursen TATA24 – Linjär Algebra vid Linköpings Universitet, genomförda under perioden januari 2023 till januari 2026. Analysen identifierar återkommande ämnesområden, kritiska formler och mönster som studenter måste behärska för att klara tentamen.</w:t>
      </w:r>
    </w:p>
    <w:p>
      <w:pPr>
        <w:spacing w:before="80" w:after="0"/>
      </w:pPr>
    </w:p>
    <w:p>
      <w:pPr>
        <w:spacing w:before="60" w:after="60"/>
      </w:pPr>
      <w:r>
        <w:rPr>
          <w:sz w:val="22"/>
          <w:szCs w:val="22"/>
        </w:rPr>
        <w:t xml:space="preserve">Varje tentamen är uppdelad i tre delar: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Del A (uppgift 1–3): Kortsvarsuppgifter, max 1 poäng vardera. Kräver minst 2 poäng för godkänt.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Del B (uppgift 4–6): Kortsvarsuppgifter, max 1 poäng vardera. Kräver minst 2 poäng för godkänt.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Del C (uppgift 7–10): Fullständiga lösningar, max 3 poäng vardera.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Betygsregler: Betyg 3 kräver ≥2p Del A, ≥2p Del B, ≥2 uppgifter i Del C med ≥2p, totalt ≥8p. Betyg 4: totalt ≥12p, 3 uppgifter Del C. Betyg 5: totalt ≥16p, 4 uppgifter Del C.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2. Tentamensöversikt – Alla 10 tentamen</w:t>
      </w:r>
    </w:p>
    <w:p>
      <w:pPr>
        <w:spacing w:before="60" w:after="60"/>
      </w:pPr>
      <w:r>
        <w:rPr>
          <w:sz w:val="22"/>
          <w:szCs w:val="22"/>
        </w:rPr>
        <w:t xml:space="preserve">Tabellen nedan ger en sammanfattad bild av varje tentamens frågeinnehåll.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Tentamen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 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 B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 C (urval)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2023-01-09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Minstakv., area, matrisinvers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Egenvärde, avbildningsmatris, det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Differensekvationer, ON-bas R4, vridspegling, symmetrisk avb.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2023-03-14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Vinkel, lin. ekv.system, avst. punkt-plan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Avb.matris i annan bas, icke-inv., egenvärden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Avb.matris polynom, kv.form extremvärden, ortog. proj., M^n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2023-08-18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Parallella vektorer, planets normalf., koord.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Egenvektorer, projektion, det (radeop.)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ODE, kv.form avstånd, N(F)=V(F), snitt delrum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2024-01-08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Lin.ekv.system, avst.punkt-linje, lin.oberoende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Egenvärde, koordinater, avb. R4→P2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A^n, ON-bas N/V, minstakv. parabel, bevis injektivitet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2024-03-12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Linje-plan skärn., AX=B, ortog.vektor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Egenvärden blockmatris, avb.matris basbyte, egenvärde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Kv.form max/min cirkel, projektion delrum, ODE (3x3), ortog.proj.matris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2024-08-23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Linje‖plan konstant, ON-bas R2, 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Determinant 4x4, spegling, polynom koord.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ON-bas R4 (U/U⊥), kv.form pos.def., vridspegling, bevis avb.matris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2025-01-13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Planets normalform, XA=B, minstakv.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Projektion avb.matris, icke-inv. matris, egenvärde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ON-bas+ortog.kompl., differensekvationer, rotation, avb. på polynom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2025-03-17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Ortog.vektor m.längd, linjeskärn., lin.ekv.sys.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Ortog.proj. plan, egenvärde givet eigenv., determinant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Kv.form minstavst., ortog.proj. visa+bas, ODE, bevis kolonnrum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2025-08-22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Planets normalform, avst.punkt-linje, minstakv.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Avb.matris (2 vektorer), det 3x3, avb.matris basbyte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Matrisekv., A^n, ON-bas icke-std. skalärprod., avb.matris egenrum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2026-01-17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Vinkel vektorer, närmaste punkt plan, linjeskärn.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Lin.oberoende konstant, avb.matris R2→R3, egenvektor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ON-bas R4+proj., N(F)∩V(F), kv.form+ytor, spegling i plan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3. Frekvensanalys – Återkommande ämnesområden</w:t>
      </w:r>
    </w:p>
    <w:p>
      <w:pPr>
        <w:spacing w:before="60" w:after="60"/>
      </w:pPr>
      <w:r>
        <w:rPr>
          <w:sz w:val="22"/>
          <w:szCs w:val="22"/>
        </w:rPr>
        <w:t xml:space="preserve">Nedanstående tabell visar hur ofta varje ämnesområde förekommer i De 10 tentamen. Frekvensen är beräknad per antal tentamen (inte uppgifter), vilket ger en rättvis bild av vad som är viktigast att prioritera.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000"/>
        <w:gridCol w:w="2226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Ämnesområde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Frekvens (av 10)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ON-bas (Gram-Schmidt) &amp; ortogonalt komplement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10/10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A+C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Ortogonal projektion (avbildningsmatris)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9/10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B+C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Egenvärden &amp; egenvektorer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9/10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B+C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Kvadratiska former (extremvärden, teckenkaraktär)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8/10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Differentialekvationer / Differensekvationer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8/10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Determinantberäkning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8/10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Avbildningsmatris i annan bas (basbyte)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Spegling / Rotation / Vridspegling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Matris upphöjt till n (A^n via diagonalisering)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Linjärt ekvationssystem (Gausseliminering)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Minstakvadratmetoden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A+C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Avstånd (punkt–linje, punkt–plan)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Linjärt oberoende / Bas / Dimension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A+B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Bevis och abstrakt linjär algebra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Polynom och avbildningar P_n → P_m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B+C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Nollrum N(F) och värderum V(F)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Snitt och summa av delrum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3/10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Medel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4. Djupanalys per ämnesområde</w:t>
      </w: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4.1 ON-bas och Gram-Schmidt – Förekommer i ALLA 10 tentamen</w:t>
      </w:r>
    </w:p>
    <w:p>
      <w:pPr>
        <w:spacing w:before="60" w:after="60"/>
      </w:pPr>
      <w:r>
        <w:rPr>
          <w:sz w:val="22"/>
          <w:szCs w:val="22"/>
        </w:rPr>
        <w:t xml:space="preserve">Detta är kursens mest testade ämne. Det förekommer i Del A (kortare varianter) och framför allt i Del C (mer avancerade konstruktioner). Förståelsen av Gram-Schmidts process är absolut nödvändig.</w:t>
      </w:r>
    </w:p>
    <w:p>
      <w:pPr>
        <w:spacing w:before="80" w:after="0"/>
      </w:pP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Vanligaste uppgiftstyper: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Konstruera en ON-bas för ett delrum U ⊆ R4 givet ett linjärt hölje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Konstruera en ON-bas för hela R4 där varje vektor tillhör U eller U⊥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Bestämma det ortogonala komplementet U⊥ (bas)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Projektion av en vektor på U (decomposition u + v, u ∈ U, v ∈ U⊥)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ON-bas med icke-standard skalärprodukt (förekommer, t.ex. 2025-08-22)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Gram-Schmidts ortogonaliseringsprocess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Steg 1: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 = u1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Steg 2: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v2 = u2 – (u2·v1/||v1||²)·v1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Steg 3: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v3 = u3 – (u3·v1/||v1||²)·v1 – (u3·v2/||v2||²)·v2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Normering: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e_k = v_k / ||v_k||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 på U: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proj_U(x) = (x·e1)e1 + (x·e2)e2 + ...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Ortogonalt kompl.: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U⊥ = { x : x·u = 0 för alla u ∈ U }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TIPS: Kontrollera alltid att ON-vektorer verkligen är normerade (längd 1) och ortogonala mot varandra. Vanliga misstag: glömmer normera, eller gör räknefel i skalärprodukten.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4.2 Ortogonal projektion – Förekommer i 9/10 tentamen</w:t>
      </w:r>
    </w:p>
    <w:p>
      <w:pPr>
        <w:spacing w:before="60" w:after="60"/>
      </w:pPr>
      <w:r>
        <w:rPr>
          <w:sz w:val="22"/>
          <w:szCs w:val="22"/>
        </w:rPr>
        <w:t xml:space="preserve">Ortogonal projektion är ett centralt begrepp som kopplar ihop geometri, ON-baser och linjära avbildningar. Det förekommer i Del B som kortsvarsuppgift men också i Del C som mer krävande problem.</w:t>
      </w:r>
    </w:p>
    <w:p>
      <w:pPr>
        <w:spacing w:before="80" w:after="0"/>
      </w:pP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Vanligaste uppgiftstyper: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Bestäm avbildningsmatrisen för ortogonal projektion på en linje eller ett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Visa att en given matris är en projektionsmatris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Projicera en vektor på ett delrum och hitta den närmaste punkten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Formler för ortogonal projektion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 på linje (riktning a):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(a·aT) / (aT·a) = a·aT / ||a||²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 på plan med normalvektor 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I – n·nT / ||n||²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 på delrum U med ON-bas {e1,...,ek}: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e1·e1T + e2·e2T + ... + ek·ekT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Projektionsmatrisens egenskaper: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P² = P  och  PT = P  (symmetrisk)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Närmaste punkt i U till x: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 = P·x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Ortogonal komponent: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x – P·x = (I – P)·x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TENTAMENSTIPS: Om du ska visa att en matris P är projektionsmatris – kontrollera (1) P² = P och (2) PT = P. Det räcker! Dessa två villkor definierar ortogonal projektion.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4.3 Egenvärden och egenvektorer – Förekommer i 9/10 tentamen</w:t>
      </w:r>
    </w:p>
    <w:p>
      <w:pPr>
        <w:spacing w:before="60" w:after="60"/>
      </w:pPr>
      <w:r>
        <w:rPr>
          <w:sz w:val="22"/>
          <w:szCs w:val="22"/>
        </w:rPr>
        <w:t xml:space="preserve">Egenvärdesteori genomsyrar hela kursen. I Del B är det vanligtvis en snabb beräkning, men i Del C är egenvärden nyckeln till att lösa ODE-system, beräkna A^n och analysera speglingar/rotationer.</w:t>
      </w:r>
    </w:p>
    <w:p>
      <w:pPr>
        <w:spacing w:before="80" w:after="0"/>
      </w:pP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Vanligaste uppgiftstyper: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Hitta egenvärden via det(A – λI) =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Hitta egenvektorer till givet egenvärde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Givet egenvektor – vilket egenvärde hör den till? (plugga 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Ange alla egenvärden till blockmatris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Diagonalisering: A = PDP⁻¹ för vidare beräkningar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Egenvärdesformler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Karakteristiskt polynom: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det(A – λI) = 0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Egenrum: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E_λ = N(A – λI) = { v : Av = λv }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Diagonalisering: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PDP⁻¹  där D = diag(λ1, ..., λn)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Matrisens spår: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tr(A) = λ1 + λ2 + ... + λn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Determinant via egenvärden: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det(A) = λ1 · λ2 · ... · λn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Symmetrisk matris: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Alltid reella egenvärden + ON-diagonaliserbar: A = QDQT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KRITISKT: En symmetrisk matris är alltid diagonaliserbar med ortogonala egenvektorer. Detta är grunden för kvadratiska former och speglingar. Lär dig detta utantill.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4.4 Kvadratiska former – Förekommer i 8/10 tentamen</w:t>
      </w:r>
    </w:p>
    <w:p>
      <w:pPr>
        <w:spacing w:before="60" w:after="60"/>
      </w:pPr>
      <w:r>
        <w:rPr>
          <w:sz w:val="22"/>
          <w:szCs w:val="22"/>
        </w:rPr>
        <w:t xml:space="preserve">Kvadratiska former är ett av de tyngsta Del C-ämnena. Det kräver förståelse för egenvärden hos symmetriska matriser, diagonalisering och optimering på kurvor/ytor.</w:t>
      </w:r>
    </w:p>
    <w:p>
      <w:pPr>
        <w:spacing w:before="80" w:after="0"/>
      </w:pP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Vanligaste uppgiftstyper: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Max och min av Q(x) på enhetscirkeln/enhetssféren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Bestäm teckenkaraktär (pos.def., neg.def., indefinit, semidefinit)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Minsta avstånd från origo till en kurva Q(x) = 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Hitta i vilka punkter extremvärdena antas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Kvadratiska former och Spektralsatsen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Q(x) = xT·A·x  där A är symmetrisk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Diagonalisering: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Q(y) = λ1·y1² + λ2·y2² + ... + λn·yn²  (y = QTx)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 på enhetssféren: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 Q(x) = λmax  (antas i riktning av tillhörande egenvektor)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 på enhetssféren: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 Q(x) = λmin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Positivt definit: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Alla egenvärden λk &gt; 0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Negativt definit: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Alla egenvärden λk &lt; 0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Indefinit: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Minst ett λk &gt; 0 och minst ett λk &lt; 0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Minsta avst. till Q(x)=c: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r_min = sqrt(c / λmax)  (om c &gt; 0)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MÖNSTER: Uppgifterna om 'minsta avstånd till kurvan Q(x) = c' löses alltid med: r = sqrt(c / λmax). Om c &lt; 0 och Q är indefinit kan kurvan sträcka sig mot oändligheten och ha inget minsta avstånd.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4.5 Differentialekvationer och differensekvationer – Förekommer i 8/10 tentamen</w:t>
      </w:r>
    </w:p>
    <w:p>
      <w:pPr>
        <w:spacing w:before="60" w:after="60"/>
      </w:pPr>
      <w:r>
        <w:rPr>
          <w:sz w:val="22"/>
          <w:szCs w:val="22"/>
        </w:rPr>
        <w:t xml:space="preserve">System av ODE och differensekvationer (rekursioner) löses med diagonalisering. Detta är ett av de ämnen som kräver mest teknisk träning – det är lätt att göra räknefel om man inte övar tillräckligt.</w:t>
      </w:r>
    </w:p>
    <w:p>
      <w:pPr>
        <w:spacing w:before="80" w:after="0"/>
      </w:pP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ODE-system x'(t) = Ax(t):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Diagonalisera A = PDP⁻¹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Byta variabel y = P⁻¹x ger y'(t) = Dy(t)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Lös diagonalt system: y_k(t) = c_k · e^(λk·t)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Tillbaka: x(t) = Py(t)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Applicera begynnelsevillkor för att bestämma c_k</w:t>
      </w:r>
    </w:p>
    <w:p>
      <w:pPr>
        <w:spacing w:before="80" w:after="0"/>
      </w:pP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Differensekvationer a(n+1) = Aa(n):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Lös med A^n: a(n) = A^n · a(0)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Beräkna A^n via diagonalisering: A^n = P·D^n·P⁻¹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Lösningsformler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ODE-lösning (diagonaliserbar A):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x(t) = c1·e^(λ1t)·v1 + c2·e^(λ2t)·v2 + ...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Begynnelsevillkor: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x(0) = P·c  =&gt;  c = P⁻¹·x(0)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Differensekvationer: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a(n) = A^n·a(0) = P·D^n·P⁻¹·a(0)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D^n (diagonalmatris):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diag(λ1^n, λ2^n, ..., λk^n)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Exponentialmatris: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e^(At) = P·e^(Dt)·P⁻¹  där e^(Dt) = diag(e^(λ1t), ...)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TENTAMENSTIPS: Kontrollera alltid egenvärden noggrant – ett litet fel på egenvärdet förstör hela lösningen. Skriv upp P, D och P⁻¹ tydligt och separat.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4.6 Speglingar, rotationer och vridspeglingar – Förekommer i 7/10 tentamen</w:t>
      </w:r>
    </w:p>
    <w:p>
      <w:pPr>
        <w:spacing w:before="60" w:after="60"/>
      </w:pPr>
      <w:r>
        <w:rPr>
          <w:sz w:val="22"/>
          <w:szCs w:val="22"/>
        </w:rPr>
        <w:t xml:space="preserve">Geometriska avbildningar är ett återkommande Del C-tema. Uppgifterna kräver ofta att man identifierar vilken typ av avbildning det rör sig om och sedan specificerar plan/linje och vinkel.</w:t>
      </w:r>
    </w:p>
    <w:p>
      <w:pPr>
        <w:spacing w:before="80" w:after="0"/>
      </w:pP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Vanligaste uppgiftstyper: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Visa att en given matris är en spegling i ett plan – kontrollera F² = I och det(A) = –1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Visa att det är en rotation – kontrollera AT = A⁻¹ och det(A) = +1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Bestäm speglingsplanet eller rotationsaxeln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Bestäm rotationsvinkel θ (via spår: tr(A) = 1 + 2cos 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Vridspegling = spegling i plan + rotation runt normallinjen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Formler för geometriska avbildningar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Spegling i plan med normal 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F(x) = x – 2·(n·x/||n||²)·n,  matris: I – 2nnT/||n||²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Spegling: kännetecken: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AT·A = I  och  det(A) = –1  och  A² = I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Rotation: kännetecken: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AT·A = I  och  det(A) = +1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Rotationsvinkel (3D):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tr(A) = 1 + 2·cos(θ)  =&gt;  θ = arccos((tr(A)–1)/2)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Rotationsaxel: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Egenvektor till egenvärde λ = 1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Vridspegling: kännetecken: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AT·A = I,  det(A) = –1,  men A² ≠ I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Spegling i linje (2D):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F(x) = 2·(a·xT/||a||²)·a – x,  matris: 2aaT/||a||² – I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MÖNSTER: Dessa uppgifter löses alltid i samma ordning: (1) Räkna ut AT·A – är det I? (2) Räkna det(A). (3) Hitta egenvärden. (4) Specificera axel/plan. Gå igenom dem systematiskt.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4.7 Matris upphöjt till n (A^n) – Förekommer i 6/10 tentamen</w:t>
      </w:r>
    </w:p>
    <w:p>
      <w:pPr>
        <w:spacing w:before="60" w:after="60"/>
      </w:pPr>
      <w:r>
        <w:rPr>
          <w:sz w:val="22"/>
          <w:szCs w:val="22"/>
        </w:rPr>
        <w:t xml:space="preserve">Beräkning av A^n för godtyckligt n är en teknisk men väldefinierad uppgift. Den bygger alltid på diagonalisering och förutsätter att man kan hitta egenvärden och egenvektorer korrekt.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A^n via diagonalisering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Diagonalisera: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PDP⁻¹  =&gt;  A^n = P·D^n·P⁻¹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D^n (diagonalmatris):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diag(λ1^n, λ2^n, ..., λk^n)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2×2 explicit formel: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A^n = (1/(λ1–λ2)) · [λ1^n·(A–λ2I) – λ2^n·(A–λ1I)]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Kontroll: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Sätt n=1 och verifiera att du får tillbaka A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TIPS: Vid 2×2 matriser med distinkta egenvärden är det ofta snabbare att använda Cayley-Hamilton eller den explicita formeln ovan än att beräkna P⁻¹.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4.8 Determinantberäkning – Förekommer i 8/10 tentamen</w:t>
      </w:r>
    </w:p>
    <w:p>
      <w:pPr>
        <w:spacing w:before="60" w:after="60"/>
      </w:pPr>
      <w:r>
        <w:rPr>
          <w:sz w:val="22"/>
          <w:szCs w:val="22"/>
        </w:rPr>
        <w:t xml:space="preserve">Determinanter förekommer nästan alltid i Del B som en kortsvarsuppgift. Det är viktigt att behärska effektiva tekniker för att spara tid.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Determinantregler och tekniker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Radreduktion: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Triangulär matris: det = produkten av diagonalelementen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Kofaktorutveckling: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Välj raden/kolumnen med flest nollor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Radoperationer: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Radsumma: det oförändrat. Radbyte: byter tecken. Skalning: multiplicerar det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Blockmatris: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det[[A 0],[C D]] = det(A)·det(D)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Produktregel: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det(AB) = det(A)·det(B)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Transponat: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det(AT) = det(A)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Invers: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det(A⁻¹) = 1/det(A)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SNABBMETOD: Identifiera alltid blockstruktur och nollrader/kolumner innan du börjar räkna. Tentamensmatriser är ofta konstruerade med en lättare blockstruktur.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4.9 Minstakvadratmetoden – Förekommer i 6/10 tentamen</w:t>
      </w:r>
    </w:p>
    <w:p>
      <w:pPr>
        <w:spacing w:before="60" w:after="60"/>
      </w:pPr>
      <w:r>
        <w:rPr>
          <w:sz w:val="22"/>
          <w:szCs w:val="22"/>
        </w:rPr>
        <w:t xml:space="preserve">Minstakvadratmetoden förekommer i Del A (hitta minstakvadratlösning) och i Del C (kurvanpassning). Det är viktigt att förstå normalekv-ationen och relationen till ortogonal projektion.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Minstakvadratmetoden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Normalekv. (minstakv.lösngar):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AT·A·x = AT·b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Minstakv.lösning (om AT·A inverterbar):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x* = (ATA)⁻¹·AT·b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 av b på kolonnrummet: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b* = A·x* = A·(ATA)⁻¹·AT·b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Residualvektorn är ortogonal: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 – A·x* ⊥ kolonnrummet av A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Kurvanpassning: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Bygg upp A från punkterna (xi, f(xi))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5. Tentamensmönster och strategier</w:t>
      </w: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5.1 Del A – Geometri och grundläggande linjär algebra</w:t>
      </w:r>
    </w:p>
    <w:p>
      <w:pPr>
        <w:spacing w:before="60" w:after="60"/>
      </w:pPr>
      <w:r>
        <w:rPr>
          <w:sz w:val="22"/>
          <w:szCs w:val="22"/>
        </w:rPr>
        <w:t xml:space="preserve">Del A testar geometrisk intuition och basala beräkningsfärdigheter. Uppgifterna är ofta kortare men kräver precision. Nedan listas de mest frekventa Del A-typerna: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Planes normalform och avstånd</w:t>
      </w:r>
      <w:r>
        <w:rPr>
          <w:sz w:val="22"/>
          <w:szCs w:val="22"/>
        </w:rPr>
        <w:t xml:space="preserve">: Förekommer i 7/10 tentamen. Kräver kryssprodukten och formeln d = |n·(P–Q)| / ||n||.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Lösning av linjärt ekvationssystem</w:t>
      </w:r>
      <w:r>
        <w:rPr>
          <w:sz w:val="22"/>
          <w:szCs w:val="22"/>
        </w:rPr>
        <w:t xml:space="preserve">: Förekommer i 6/10. Gausseliminering är standardmetoden. Kontrollera alltid om systemet är konsistent.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Minstakvadratlösningar (Del A-variant)</w:t>
      </w:r>
      <w:r>
        <w:rPr>
          <w:sz w:val="22"/>
          <w:szCs w:val="22"/>
        </w:rPr>
        <w:t xml:space="preserve">: Förekommer i 5/10. Normalekvationen AT·Ax = AT·b – lös detta istället för Ax = 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Vinkel mellan vektorer</w:t>
      </w:r>
      <w:r>
        <w:rPr>
          <w:sz w:val="22"/>
          <w:szCs w:val="22"/>
        </w:rPr>
        <w:t xml:space="preserve">: Förekommer i 3/10. Formel: cos(θ) = (a·b)/(||a||·||b||).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Avstånd punkt–linje</w:t>
      </w:r>
      <w:r>
        <w:rPr>
          <w:sz w:val="22"/>
          <w:szCs w:val="22"/>
        </w:rPr>
        <w:t xml:space="preserve">: Förekommer i 3/10. Formula: d = ||(-AP) × d|| / ||d|| där d är riktningsvektor.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STRATEGI Del A: Dessa uppgifter ska vara snabba. Träna på att lösa dem på under 5–8 minuter per uppgift. Om en uppgift tar mer än 10 minuter – hoppa över och kom tillbaka.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5.2 Del B – Linjära avbildningar och egenvärden</w:t>
      </w:r>
    </w:p>
    <w:p>
      <w:pPr>
        <w:spacing w:before="60" w:after="60"/>
      </w:pPr>
      <w:r>
        <w:rPr>
          <w:sz w:val="22"/>
          <w:szCs w:val="22"/>
        </w:rPr>
        <w:t xml:space="preserve">Del B kräver förståelse för avbildningsmatriser, basbyte och egenvärdesteori. Uppgifterna är mer tekniska men fortfarande 1-poängsuppgifter.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Avbildningsmatris i annan bas</w:t>
      </w:r>
      <w:r>
        <w:rPr>
          <w:sz w:val="22"/>
          <w:szCs w:val="22"/>
        </w:rPr>
        <w:t xml:space="preserve">: Förekommer i 7/10. Formel: [F]_f = P⁻¹·[F]_e·P  där P är basbytet.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Egenvärde givet egenvektor</w:t>
      </w:r>
      <w:r>
        <w:rPr>
          <w:sz w:val="22"/>
          <w:szCs w:val="22"/>
        </w:rPr>
        <w:t xml:space="preserve">: Förekommer i 5/10. Enkel kontrollberäkning: räkna ut A·v och jämför med λv.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Determinantberäkning</w:t>
      </w:r>
      <w:r>
        <w:rPr>
          <w:sz w:val="22"/>
          <w:szCs w:val="22"/>
        </w:rPr>
        <w:t xml:space="preserve">: Förekommer i 7/10. Blockstruktur och kofaktorutveckling.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Avbildningsmatris (projektion/spegling)</w:t>
      </w:r>
      <w:r>
        <w:rPr>
          <w:sz w:val="22"/>
          <w:szCs w:val="22"/>
        </w:rPr>
        <w:t xml:space="preserve">: Förekommer i 6/10. Använd standardformlerna.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Icke-inverterbara matriser (konstant a)</w:t>
      </w:r>
      <w:r>
        <w:rPr>
          <w:sz w:val="22"/>
          <w:szCs w:val="22"/>
        </w:rPr>
        <w:t xml:space="preserve">: Förekommer i 4/10. Sätt det(A) = 0 och lös för a.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STRATEGI Del B: Memorera basbyteformeln P⁻¹AP ordentligt. En av de vanligaste felen är att beräkna PAP⁻¹ istället för P⁻¹AP.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5.3 Del C – Djupförståelse och fullständiga lösningar</w:t>
      </w:r>
    </w:p>
    <w:p>
      <w:pPr>
        <w:spacing w:before="60" w:after="60"/>
      </w:pPr>
      <w:r>
        <w:rPr>
          <w:sz w:val="22"/>
          <w:szCs w:val="22"/>
        </w:rPr>
        <w:t xml:space="preserve">Del C kräver fullständigt motiverade lösningar. Partiella poäng ges, men du måste visa din metod tydligt. Följande uppgiftstyper dominerar:</w:t>
      </w:r>
    </w:p>
    <w:p>
      <w:pPr>
        <w:spacing w:before="80" w:after="0"/>
      </w:pPr>
    </w:p>
    <w:p>
      <w:pPr>
        <w:spacing w:before="60" w:after="60"/>
      </w:pPr>
      <w:r>
        <w:rPr>
          <w:b/>
          <w:bCs/>
          <w:color w:val="1F3864"/>
          <w:sz w:val="22"/>
          <w:szCs w:val="22"/>
        </w:rPr>
        <w:t xml:space="preserve">Uppgift 7 (nästan alltid):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ON-bas och projektion (6/10 som uppg. 7) eller Kvadratisk form (3/10)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Ibland: Matrisoperationer (lösa AXB=C), se 2025-08-22</w:t>
      </w:r>
    </w:p>
    <w:p>
      <w:pPr>
        <w:spacing w:before="60" w:after="0"/>
      </w:pPr>
    </w:p>
    <w:p>
      <w:pPr>
        <w:spacing w:before="60" w:after="60"/>
      </w:pPr>
      <w:r>
        <w:rPr>
          <w:b/>
          <w:bCs/>
          <w:color w:val="1F3864"/>
          <w:sz w:val="22"/>
          <w:szCs w:val="22"/>
        </w:rPr>
        <w:t xml:space="preserve">Uppgift 8 (nästan alltid):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Kvadratisk form extremvärden (4/10), ON-bas/projektion (3/10), Matrisoperationer (2/10)</w:t>
      </w:r>
    </w:p>
    <w:p>
      <w:pPr>
        <w:spacing w:before="60" w:after="0"/>
      </w:pPr>
    </w:p>
    <w:p>
      <w:pPr>
        <w:spacing w:before="60" w:after="60"/>
      </w:pPr>
      <w:r>
        <w:rPr>
          <w:b/>
          <w:bCs/>
          <w:color w:val="1F3864"/>
          <w:sz w:val="22"/>
          <w:szCs w:val="22"/>
        </w:rPr>
        <w:t xml:space="preserve">Uppgift 9 (nästan alltid):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Differentialekvationer/differensekvationer (6/10), Geometriska avbildningar (3/10), ON-bas med icke-std. skalärprodukt (1/10)</w:t>
      </w:r>
    </w:p>
    <w:p>
      <w:pPr>
        <w:spacing w:before="60" w:after="0"/>
      </w:pPr>
    </w:p>
    <w:p>
      <w:pPr>
        <w:spacing w:before="60" w:after="60"/>
      </w:pPr>
      <w:r>
        <w:rPr>
          <w:b/>
          <w:bCs/>
          <w:color w:val="1F3864"/>
          <w:sz w:val="22"/>
          <w:szCs w:val="22"/>
        </w:rPr>
        <w:t xml:space="preserve">Uppgift 10 (varierar mest):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Bevis/abstrakt (4/10): injektivitet, kolonnrum, avbildningsmatris oberoende av bas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Spegling/rotation (3/10): visa + identifiera plan/vinkel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Avbildning på polynom med egenvärden (2/10)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Avbildningsmatris från egenrumsdata (1/10)</w:t>
      </w:r>
    </w:p>
    <w:p>
      <w:pPr>
        <w:spacing w:before="100" w:after="0"/>
      </w:pPr>
    </w:p>
    <w:p>
      <w:pPr>
        <w:pBdr>
          <w:bottom w:val="single" w:color="2E5FA3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6. Komplett formelsamling – Allt du måste kunna</w:t>
      </w:r>
    </w:p>
    <w:p>
      <w:pPr>
        <w:spacing w:before="60" w:after="60"/>
      </w:pPr>
      <w:r>
        <w:rPr>
          <w:sz w:val="22"/>
          <w:szCs w:val="22"/>
        </w:rPr>
        <w:t xml:space="preserve">Nedan sammanfattas alla viktiga formler som förekommer i tentamen, grupperade efter ämnesområde.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6.1 Vektorgeometri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Grundläggande vektorgeometri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Skalärprodukt: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a·b = a1b1 + a2b2 + a3b3 = ||a||·||b||·cos(θ)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Kryssprodukten: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× b = (a2b3–a3b2, a3b1–a1b3, a1b2–a2b1)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triangel: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(1/2)||a × b||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Avstånd punkt till plan: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|n·(P–Q)| / ||n||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Avstånd punkt till linje: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||(P–Q) × d|| / ||d||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Vinkel: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 = arccos(a·b / (||a||·||b||))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Normalvektor till plan (2 vektorer):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u × v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6.2 Matriser och avbildningar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Matriser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Avbildningsmatris F i standardbas: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Kolumn k = F(e_k)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Basbyte: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[F]_f = P⁻¹·[F]_e·P,  P = basmatris med f-vektorer som kolonner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Sammansatt avbildning: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[G∘F] = [G]·[F]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Matrisinvers (2×2):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[[a b],[c d]]⁻¹ = (1/(ad–bc))·[[d –b],[–c a]]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Rang-nollitetssatsen: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dim(V) = dim(N(F)) + dim(V(F)) = nullitet + rang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Projektionsmatris: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P² = P och PT = P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Speglingsmatris: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S² = I och det(S) = –1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6.3 Egenvärden och diagonalisering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Egenvärden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Karakteristisk ekv.: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det(A – λI) = 0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Egenvektor: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 – λI)v = 0,  v ≠ 0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Algebraisk multiplicitet: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Upprepad rot i char.polynomet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Geometrisk multiplicitet: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dim(N(A – λI)) ≤ algebraisk mult.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Diagonaliserbarhet: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Geom.mult. = Alg.mult. för alla egenvärden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Symmetrisk matris: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Alltid diagonaliserbar, A = QDQT, Q ortogonal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A^n: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A^n = P·D^n·P⁻¹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e^A: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e^A = P·e^D·P⁻¹  (e^D = diag(e^λ1,...))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6.4 Inre produktrum och ON-baser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ON-baser och Gram-Schmidt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Gram-Schmidt: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v_k = u_k – Σ(u_k·v_j/||v_j||²)·v_j  (j=1,...,k–1)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Normering: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e_k = v_k / ||v_k||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 på delrum: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proj_U(x) = Σ(x·e_k)·e_k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Projektionsmatris via ON-bas: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Σ e_k·e_kT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Bästa approximation i U: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||x – proj_U(x)|| är minimalt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Ortogonalt komplement: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U⊥ = {x : x·u = 0 för alla u ∈ U}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dim(U) + dim(U⊥):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n  (i R^n)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6.5 Kvadratiska former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Kvadratiska former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Q(x) = xT·A·x,  A symmetrisk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Standardform: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 = λ1y1² + ... + λnyn²  (y = QTx, Q ortogonal)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Max/min på ||x||=1: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λmax respektive λmin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Minstavst. till Q(x)=c (c&gt;0):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sqrt(c/λmax)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Pos. definit: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Alla λk &gt; 0  ⟺  alla ledande hörndeterminanter &gt; 0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Neg. definit: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Alla λk &lt; 0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Indefinit: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Både positiva och negativa egenvärden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Semidefinit: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Alla λk ≥ 0 (eller ≤ 0), minst en = 0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7. Rekommenderad studieplan</w:t>
      </w:r>
    </w:p>
    <w:p>
      <w:pPr>
        <w:spacing w:before="60" w:after="60"/>
      </w:pPr>
      <w:r>
        <w:rPr>
          <w:sz w:val="22"/>
          <w:szCs w:val="22"/>
        </w:rPr>
        <w:t xml:space="preserve">Baserat på tentamensanalysens frekvensdata rekommenderas följande prioritering: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Fas 1 – Kritiska ämnen (täcker ~70% av poängen)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ON-baser och Gram-Schmidt: Träna tills processen sitter i ryggmärgen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Egenvärden och diagonalisering: Kan du det räknar du allt annat rätt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Ortogonal projektion: Avbildningsmatris, visa P²=P, projektionsformler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Kvadratiska former: Extremvärden, teckenkaraktär, minsta avstånd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Fas 2 – Högt värde (ger betyg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ODE och differensekvationer via diagonalisering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Matris upphöjt till n (A^n)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Speglingar och rotationer: Kännetecken + identifiera plan/vinkel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Determinanter: Snabba tekniker, blockstruktur</w:t>
      </w:r>
    </w:p>
    <w:p>
      <w:pPr>
        <w:spacing w:before="60" w:after="0"/>
      </w:pPr>
    </w:p>
    <w:p>
      <w:pPr>
        <w:pStyle w:val="Heading2"/>
        <w:spacing w:before="280" w:after="100"/>
      </w:pPr>
      <w:r>
        <w:rPr>
          <w:b/>
          <w:bCs/>
          <w:color w:val="2E5FA3"/>
          <w:sz w:val="26"/>
          <w:szCs w:val="26"/>
        </w:rPr>
        <w:t xml:space="preserve">Fas 3 – Betyg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Abstrakt bevisföring: injektivitet, rank-nollitetssatsen, dimensionsargument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Avbildningar på P_n: polynom, standardbaser, koordinatberäkningar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Icke-standard skalärprodukter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Snitt och summa av delrum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SLUTSATS: De tre viktigaste ämnena är (1) ON-baser/Gram-Schmidt, (2) Egenvärden/diagonalisering, och (3) Kvadratiska former. Dessa tre täcker ungefär 60% av Del C-uppgifterna i alla 10 tentamen. Behärskar du dessa tre – samt det grundläggande i Del A och B – har du goda förutsättningar att klara minst betyg 4.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Qmath – Intelligent studieanalys för ingenjörsstudenter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2026-02-17T19:42:55.224Z</dcterms:created>
  <dcterms:modified xsi:type="dcterms:W3CDTF">2026-02-17T19:42:55.227Z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