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Answer Worksheet</w:t>
      </w:r>
    </w:p>
    <w:p>
      <w:r>
        <w:t>8 behavioral answers using real Skarion simulation numbers</w:t>
      </w:r>
    </w:p>
    <w:p>
      <w:pPr>
        <w:pStyle w:val="Heading2"/>
      </w:pPr>
      <w:r>
        <w:t>Q1: Tell me about a time you found an error in the financial records.</w:t>
      </w:r>
    </w:p>
    <w:p>
      <w:pPr>
        <w:pStyle w:val="Heading1"/>
      </w:pPr>
      <w:r>
        <w:t>Situation:</w:t>
      </w:r>
    </w:p>
    <w:p>
      <w:pPr>
        <w:pStyle w:val="Heading1"/>
      </w:pPr>
      <w:r>
        <w:t>Task:</w:t>
      </w:r>
    </w:p>
    <w:p>
      <w:pPr>
        <w:pStyle w:val="Heading1"/>
      </w:pPr>
      <w:r>
        <w:t>Action:</w:t>
      </w:r>
    </w:p>
    <w:p>
      <w:pPr>
        <w:pStyle w:val="Heading1"/>
      </w:pPr>
      <w:r>
        <w:t>Result:</w:t>
      </w:r>
    </w:p>
    <w:p>
      <w:r>
        <w:t>(of the correction)</w:t>
      </w:r>
    </w:p>
    <w:p>
      <w:pPr>
        <w:pStyle w:val="Heading1"/>
      </w:pPr>
      <w:r>
        <w:t>Repeat for Q2–Q8</w:t>
      </w:r>
    </w:p>
    <w:p>
      <w:r>
        <w:t>Use real numbers: $10,547.10 duplicate, $336,250 rec, $178.75 GCS variance, $14,800 accrual, $480,000 HLD, $242,000 net income.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