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CARTA DE COMPROMÍS EDUCATIU PER ALS CFGS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persones sotasignades: la directora de l’Institut Puig Castellar, i …………………...............………....….............. alumne/a, conscients que l’educació de l’alumnat implica l’acció conjunta de l'alumnat i de l’institut, signem aquesta carta de compromís educatiu, la qual comporta els següents: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COMPROMISOS 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 part del centre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Facilitar una formació que contribueixi al desenvolupament i la maduresa de l’alumne/a. </w:t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Vetllar per fer efectius els drets de l’alumne/a en l’àmbit escolar. 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Respectar el dret a la intimitat, a la llibertat de consciència i d’expressió de l’alumnat, dintre del marc legislatiu vigent. 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Informar l'alumnat de les normes d’organització i funcionament del centre i posar a la seva disposició el projecte educatiu i els documents normatius d’ús intern,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incloent-hi els acords de centre sobre l'ús dels telèfons mòbils.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Explicar a l’alumnat els criteris que s’aplicaran per avaluar el seu rendiment acadèmic, fer-ne una valoració objectiva i informar-lo dels resultats de les avaluacions. </w:t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Adoptar les mesures educatives alternatives o complementàries adients per atendre les necessitats específiques de l’alumnat. 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Atendre en un termini raonable les peticions d’entrevista o de comunicació que formuli l'estudiant amb el tutor o qualsevol membre de l'equip docent i de l'equip directiu. </w:t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Mantenir en bon estat d’ús les instal·lacions de l’institut. 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Afavorir la resolució de conflictes mitjançant la mediació. 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Revisar periòdicament el compliment d’aquests compromisos i atendre raonablement els suggeriments que ens faci arribar l’alumnat.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 part de l’alumnat 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Reconèixer l’autoritat del professorat, del director i de l’equip directiu. 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Col·laborar amb el centre per aconseguir el millor comportament humà i la millor actitud envers l’estudi. 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Conèixer la normativa del centre i respectar les normes de funcionament, en particular les que afecten la convivència escolar i el desenvolupament normal de les classes. 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Complir amb els deures bàsics de l’estudi i de l’assistència regular i puntual a les activitats acadèmiques, així com portar a cap les tasques encomanades pel professorat. </w:t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Organitzar el temps d’estudi i preparar el material per a l’activitat acadèmica. 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Adreçar-se directament al centre per contrastar les discrepàncies, coincidències o suggeriments en relació amb l’aplicació del projecte educatiu en la seva formació. 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Facilitar al centre les informacions que siguin rellevants per al procés d’aprenentatge. </w:t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Atendre en un termini raonable les peticions d’entrevista o de comunicació que formuli el centre. </w:t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Col·laborar amb el centre en les tasques i activitats que contribueixin a millorar la convivència escolar. 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Fer arribar els suggeriments que es considerin necessaris perquè es compleixin aquests compromisos. </w:t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11. 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Respectar les normes d'organització i funcionament del centre (NOFC) i la regulació dels telèfons mòbils que s'hi especifica.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12. L’alumne/a accepta en aquest compromís el Projecte Educatiu de Centre (PEC) i les normes d’organització i funcionament del centre (NOFC).</w:t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I, perquè així consti, signem aquesta carta de compromís educatiu. 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directora </w:t>
        <w:tab/>
        <w:tab/>
        <w:tab/>
        <w:tab/>
        <w:t xml:space="preserve">L’alumne/a </w:t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Santa Coloma de Gramenet,............................................................................ 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La validesa de la present carta de compromís és mentre l’alumne/a estigui matriculat al centre educatiu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283.46456692913387" w:left="1440" w:right="1440" w:header="1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tabs>
        <w:tab w:val="center" w:leader="none" w:pos="4252"/>
        <w:tab w:val="right" w:leader="none" w:pos="8504"/>
      </w:tabs>
      <w:spacing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W w:w="9045.0" w:type="dxa"/>
      <w:jc w:val="left"/>
      <w:tblInd w:w="-463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65"/>
      <w:gridCol w:w="2865"/>
      <w:gridCol w:w="2940"/>
      <w:gridCol w:w="1575"/>
      <w:tblGridChange w:id="0">
        <w:tblGrid>
          <w:gridCol w:w="1665"/>
          <w:gridCol w:w="2865"/>
          <w:gridCol w:w="2940"/>
          <w:gridCol w:w="1575"/>
        </w:tblGrid>
      </w:tblGridChange>
    </w:tblGrid>
    <w:tr>
      <w:trPr>
        <w:cantSplit w:val="0"/>
        <w:trHeight w:val="501.982421875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02E">
          <w:pPr>
            <w:pageBreakBefore w:val="0"/>
            <w:spacing w:after="24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</w:rPr>
            <w:drawing>
              <wp:inline distB="114300" distT="114300" distL="114300" distR="114300">
                <wp:extent cx="810578" cy="577398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0578" cy="5773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2F">
          <w:pPr>
            <w:pageBreakBefore w:val="0"/>
            <w:spacing w:after="240" w:before="100" w:line="240" w:lineRule="auto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Codi doc.: PE1.05. Carta de compromís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30">
          <w:pPr>
            <w:pageBreakBefore w:val="0"/>
            <w:spacing w:after="240" w:before="100" w:line="240" w:lineRule="auto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Data revisió 3: 30/06/2025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31">
          <w:pPr>
            <w:pageBreakBefore w:val="0"/>
            <w:tabs>
              <w:tab w:val="center" w:leader="none" w:pos="4252"/>
              <w:tab w:val="right" w:leader="none" w:pos="8504"/>
            </w:tabs>
            <w:spacing w:after="240" w:line="240" w:lineRule="auto"/>
            <w:jc w:val="righ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20"/>
              <w:szCs w:val="20"/>
              <w:rtl w:val="0"/>
            </w:rPr>
            <w:t xml:space="preserve">/</w:t>
          </w:r>
          <w:r w:rsidDel="00000000" w:rsidR="00000000" w:rsidRPr="00000000">
            <w:rPr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pageBreakBefore w:val="0"/>
      <w:tabs>
        <w:tab w:val="center" w:leader="none" w:pos="4252"/>
        <w:tab w:val="right" w:leader="none" w:pos="8504"/>
      </w:tabs>
      <w:spacing w:after="708" w:line="240" w:lineRule="auto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       </w:t>
    </w:r>
    <w:r w:rsidDel="00000000" w:rsidR="00000000" w:rsidRPr="00000000">
      <w:rPr>
        <w:rFonts w:ascii="Calibri" w:cs="Calibri" w:eastAsia="Calibri" w:hAnsi="Calibri"/>
      </w:rPr>
      <w:drawing>
        <wp:inline distB="114300" distT="114300" distL="114300" distR="114300">
          <wp:extent cx="19050" cy="127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" cy="12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335"/>
      <w:gridCol w:w="7665"/>
      <w:tblGridChange w:id="0">
        <w:tblGrid>
          <w:gridCol w:w="1335"/>
          <w:gridCol w:w="766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pageBreakBefore w:val="0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76263" cy="663311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3" cy="6633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pageBreakBefore w:val="0"/>
            <w:rPr/>
          </w:pPr>
          <w:r w:rsidDel="00000000" w:rsidR="00000000" w:rsidRPr="00000000">
            <w:rPr>
              <w:rtl w:val="0"/>
            </w:rPr>
            <w:t xml:space="preserve">Generalitat de Catalunya</w:t>
          </w:r>
        </w:p>
        <w:p w:rsidR="00000000" w:rsidDel="00000000" w:rsidP="00000000" w:rsidRDefault="00000000" w:rsidRPr="00000000" w14:paraId="00000036">
          <w:pPr>
            <w:pageBreakBefore w:val="0"/>
            <w:spacing w:before="20" w:line="240" w:lineRule="auto"/>
            <w:rPr/>
          </w:pPr>
          <w:r w:rsidDel="00000000" w:rsidR="00000000" w:rsidRPr="00000000">
            <w:rPr>
              <w:rtl w:val="0"/>
            </w:rPr>
            <w:t xml:space="preserve">Departament </w:t>
            <w:tab/>
            <w:t xml:space="preserve">d’Educació </w:t>
          </w:r>
        </w:p>
        <w:p w:rsidR="00000000" w:rsidDel="00000000" w:rsidP="00000000" w:rsidRDefault="00000000" w:rsidRPr="00000000" w14:paraId="00000037">
          <w:pPr>
            <w:pageBreakBefore w:val="0"/>
            <w:spacing w:before="20" w:line="240" w:lineRule="auto"/>
            <w:rPr/>
          </w:pPr>
          <w:r w:rsidDel="00000000" w:rsidR="00000000" w:rsidRPr="00000000">
            <w:rPr>
              <w:rtl w:val="0"/>
            </w:rPr>
            <w:t xml:space="preserve">i Formació Professional</w:t>
          </w:r>
        </w:p>
        <w:p w:rsidR="00000000" w:rsidDel="00000000" w:rsidP="00000000" w:rsidRDefault="00000000" w:rsidRPr="00000000" w14:paraId="00000038">
          <w:pPr>
            <w:pageBreakBefore w:val="0"/>
            <w:spacing w:before="20" w:line="240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INS Puig Castellar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