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6412" w14:textId="77777777" w:rsidR="00C30C7A" w:rsidRDefault="00C30C7A" w:rsidP="00F32FC1"/>
    <w:p w14:paraId="7329CCC2" w14:textId="170F6151" w:rsidR="00AF33D9" w:rsidRDefault="00AF33D9" w:rsidP="00AF33D9">
      <w:pPr>
        <w:pStyle w:val="Title"/>
      </w:pPr>
      <w:bookmarkStart w:id="0" w:name="_Toc367001682"/>
      <w:bookmarkStart w:id="1" w:name="_Toc419897112"/>
      <w:r>
        <w:t>pyDIFRATE</w:t>
      </w:r>
      <w:r w:rsidR="00472D13">
        <w:t>:</w:t>
      </w:r>
    </w:p>
    <w:p w14:paraId="60E1FCE6" w14:textId="66757CFB" w:rsidR="00AF33D9" w:rsidRDefault="00AF33D9" w:rsidP="00472D13">
      <w:pPr>
        <w:pStyle w:val="Subtitle"/>
      </w:pPr>
      <w:r>
        <w:t xml:space="preserve">Dynamics detectors analysis of NMR relaxation and MD simulation </w:t>
      </w:r>
    </w:p>
    <w:p w14:paraId="44151147" w14:textId="77777777" w:rsidR="00472D13" w:rsidRPr="00472D13" w:rsidRDefault="00472D13" w:rsidP="00472D13"/>
    <w:p w14:paraId="1AE0C0B3" w14:textId="77777777" w:rsidR="00472D13" w:rsidRDefault="00472D13" w:rsidP="00472D13">
      <w:pPr>
        <w:pStyle w:val="Authors"/>
      </w:pPr>
      <w:r>
        <w:t>Albert A. Smith</w:t>
      </w:r>
    </w:p>
    <w:p w14:paraId="6C9075F9" w14:textId="29E4D67A" w:rsidR="000B274C" w:rsidRPr="000B274C" w:rsidRDefault="00AF33D9" w:rsidP="000B274C">
      <w:pPr>
        <w:pStyle w:val="Mainheadingnonum"/>
        <w:rPr>
          <w:noProof/>
        </w:rPr>
      </w:pPr>
      <w:r>
        <w:br w:type="column"/>
      </w:r>
      <w:r w:rsidR="000B274C">
        <w:t>Table of Contents</w:t>
      </w:r>
      <w:r w:rsidR="00E10BBD">
        <w:fldChar w:fldCharType="begin"/>
      </w:r>
      <w:r w:rsidR="00E10BBD">
        <w:instrText xml:space="preserve"> TOC \o "1-3" </w:instrText>
      </w:r>
      <w:r w:rsidR="00E10BBD">
        <w:fldChar w:fldCharType="separate"/>
      </w:r>
    </w:p>
    <w:p w14:paraId="4FFBC099" w14:textId="77777777" w:rsidR="00472D13" w:rsidRDefault="00472D13">
      <w:pPr>
        <w:pStyle w:val="TOC1"/>
        <w:tabs>
          <w:tab w:val="left" w:pos="421"/>
          <w:tab w:val="right" w:leader="dot" w:pos="9730"/>
        </w:tabs>
        <w:rPr>
          <w:b w:val="0"/>
          <w:caps w:val="0"/>
          <w:noProof/>
          <w:sz w:val="24"/>
          <w:szCs w:val="24"/>
          <w:lang w:eastAsia="ja-JP"/>
        </w:rPr>
      </w:pPr>
      <w:r>
        <w:rPr>
          <w:noProof/>
        </w:rPr>
        <w:t>1.</w:t>
      </w:r>
      <w:r>
        <w:rPr>
          <w:b w:val="0"/>
          <w:caps w:val="0"/>
          <w:noProof/>
          <w:sz w:val="24"/>
          <w:szCs w:val="24"/>
          <w:lang w:eastAsia="ja-JP"/>
        </w:rPr>
        <w:tab/>
      </w:r>
      <w:r>
        <w:rPr>
          <w:noProof/>
        </w:rPr>
        <w:t>Introduction</w:t>
      </w:r>
      <w:r>
        <w:rPr>
          <w:noProof/>
        </w:rPr>
        <w:tab/>
      </w:r>
      <w:r>
        <w:rPr>
          <w:noProof/>
        </w:rPr>
        <w:fldChar w:fldCharType="begin"/>
      </w:r>
      <w:r>
        <w:rPr>
          <w:noProof/>
        </w:rPr>
        <w:instrText xml:space="preserve"> PAGEREF _Toc426357332 \h </w:instrText>
      </w:r>
      <w:r>
        <w:rPr>
          <w:noProof/>
        </w:rPr>
      </w:r>
      <w:r>
        <w:rPr>
          <w:noProof/>
        </w:rPr>
        <w:fldChar w:fldCharType="separate"/>
      </w:r>
      <w:r>
        <w:rPr>
          <w:noProof/>
        </w:rPr>
        <w:t>5</w:t>
      </w:r>
      <w:r>
        <w:rPr>
          <w:noProof/>
        </w:rPr>
        <w:fldChar w:fldCharType="end"/>
      </w:r>
    </w:p>
    <w:p w14:paraId="08189E5A" w14:textId="77777777" w:rsidR="00472D13" w:rsidRDefault="00472D13">
      <w:pPr>
        <w:pStyle w:val="TOC2"/>
        <w:tabs>
          <w:tab w:val="right" w:leader="dot" w:pos="9730"/>
        </w:tabs>
        <w:rPr>
          <w:smallCaps w:val="0"/>
          <w:noProof/>
          <w:sz w:val="24"/>
          <w:szCs w:val="24"/>
          <w:lang w:eastAsia="ja-JP"/>
        </w:rPr>
      </w:pPr>
      <w:r>
        <w:rPr>
          <w:noProof/>
        </w:rPr>
        <w:t>1.1 What is pyDIFRATE</w:t>
      </w:r>
      <w:r>
        <w:rPr>
          <w:noProof/>
        </w:rPr>
        <w:tab/>
      </w:r>
      <w:r>
        <w:rPr>
          <w:noProof/>
        </w:rPr>
        <w:fldChar w:fldCharType="begin"/>
      </w:r>
      <w:r>
        <w:rPr>
          <w:noProof/>
        </w:rPr>
        <w:instrText xml:space="preserve"> PAGEREF _Toc426357333 \h </w:instrText>
      </w:r>
      <w:r>
        <w:rPr>
          <w:noProof/>
        </w:rPr>
      </w:r>
      <w:r>
        <w:rPr>
          <w:noProof/>
        </w:rPr>
        <w:fldChar w:fldCharType="separate"/>
      </w:r>
      <w:r>
        <w:rPr>
          <w:noProof/>
        </w:rPr>
        <w:t>5</w:t>
      </w:r>
      <w:r>
        <w:rPr>
          <w:noProof/>
        </w:rPr>
        <w:fldChar w:fldCharType="end"/>
      </w:r>
    </w:p>
    <w:p w14:paraId="337FA455" w14:textId="77777777" w:rsidR="00472D13" w:rsidRDefault="00472D13">
      <w:pPr>
        <w:pStyle w:val="TOC2"/>
        <w:tabs>
          <w:tab w:val="right" w:leader="dot" w:pos="9730"/>
        </w:tabs>
        <w:rPr>
          <w:smallCaps w:val="0"/>
          <w:noProof/>
          <w:sz w:val="24"/>
          <w:szCs w:val="24"/>
          <w:lang w:eastAsia="ja-JP"/>
        </w:rPr>
      </w:pPr>
      <w:r>
        <w:rPr>
          <w:noProof/>
        </w:rPr>
        <w:t>1.2 Typical workflow</w:t>
      </w:r>
      <w:r>
        <w:rPr>
          <w:noProof/>
        </w:rPr>
        <w:tab/>
      </w:r>
      <w:r>
        <w:rPr>
          <w:noProof/>
        </w:rPr>
        <w:fldChar w:fldCharType="begin"/>
      </w:r>
      <w:r>
        <w:rPr>
          <w:noProof/>
        </w:rPr>
        <w:instrText xml:space="preserve"> PAGEREF _Toc426357334 \h </w:instrText>
      </w:r>
      <w:r>
        <w:rPr>
          <w:noProof/>
        </w:rPr>
      </w:r>
      <w:r>
        <w:rPr>
          <w:noProof/>
        </w:rPr>
        <w:fldChar w:fldCharType="separate"/>
      </w:r>
      <w:r>
        <w:rPr>
          <w:noProof/>
        </w:rPr>
        <w:t>6</w:t>
      </w:r>
      <w:r>
        <w:rPr>
          <w:noProof/>
        </w:rPr>
        <w:fldChar w:fldCharType="end"/>
      </w:r>
    </w:p>
    <w:p w14:paraId="42D02F37" w14:textId="77777777" w:rsidR="00472D13" w:rsidRDefault="00472D13">
      <w:pPr>
        <w:pStyle w:val="TOC2"/>
        <w:tabs>
          <w:tab w:val="right" w:leader="dot" w:pos="9730"/>
        </w:tabs>
        <w:rPr>
          <w:smallCaps w:val="0"/>
          <w:noProof/>
          <w:sz w:val="24"/>
          <w:szCs w:val="24"/>
          <w:lang w:eastAsia="ja-JP"/>
        </w:rPr>
      </w:pPr>
      <w:r>
        <w:rPr>
          <w:noProof/>
        </w:rPr>
        <w:t>1.3 Some notes on object-oriented programming</w:t>
      </w:r>
      <w:r>
        <w:rPr>
          <w:noProof/>
        </w:rPr>
        <w:tab/>
      </w:r>
      <w:r>
        <w:rPr>
          <w:noProof/>
        </w:rPr>
        <w:fldChar w:fldCharType="begin"/>
      </w:r>
      <w:r>
        <w:rPr>
          <w:noProof/>
        </w:rPr>
        <w:instrText xml:space="preserve"> PAGEREF _Toc426357335 \h </w:instrText>
      </w:r>
      <w:r>
        <w:rPr>
          <w:noProof/>
        </w:rPr>
      </w:r>
      <w:r>
        <w:rPr>
          <w:noProof/>
        </w:rPr>
        <w:fldChar w:fldCharType="separate"/>
      </w:r>
      <w:r>
        <w:rPr>
          <w:noProof/>
        </w:rPr>
        <w:t>6</w:t>
      </w:r>
      <w:r>
        <w:rPr>
          <w:noProof/>
        </w:rPr>
        <w:fldChar w:fldCharType="end"/>
      </w:r>
    </w:p>
    <w:p w14:paraId="47B01EC2" w14:textId="77777777" w:rsidR="00472D13" w:rsidRDefault="00472D13">
      <w:pPr>
        <w:pStyle w:val="TOC3"/>
        <w:tabs>
          <w:tab w:val="right" w:leader="dot" w:pos="9730"/>
        </w:tabs>
        <w:rPr>
          <w:i w:val="0"/>
          <w:noProof/>
          <w:sz w:val="24"/>
          <w:szCs w:val="24"/>
          <w:lang w:eastAsia="ja-JP"/>
        </w:rPr>
      </w:pPr>
      <w:r>
        <w:rPr>
          <w:noProof/>
        </w:rPr>
        <w:t>What’s an object and a class?</w:t>
      </w:r>
      <w:r>
        <w:rPr>
          <w:noProof/>
        </w:rPr>
        <w:tab/>
      </w:r>
      <w:r>
        <w:rPr>
          <w:noProof/>
        </w:rPr>
        <w:fldChar w:fldCharType="begin"/>
      </w:r>
      <w:r>
        <w:rPr>
          <w:noProof/>
        </w:rPr>
        <w:instrText xml:space="preserve"> PAGEREF _Toc426357336 \h </w:instrText>
      </w:r>
      <w:r>
        <w:rPr>
          <w:noProof/>
        </w:rPr>
      </w:r>
      <w:r>
        <w:rPr>
          <w:noProof/>
        </w:rPr>
        <w:fldChar w:fldCharType="separate"/>
      </w:r>
      <w:r>
        <w:rPr>
          <w:noProof/>
        </w:rPr>
        <w:t>6</w:t>
      </w:r>
      <w:r>
        <w:rPr>
          <w:noProof/>
        </w:rPr>
        <w:fldChar w:fldCharType="end"/>
      </w:r>
    </w:p>
    <w:p w14:paraId="4A98C0C8" w14:textId="77777777" w:rsidR="00472D13" w:rsidRDefault="00472D13">
      <w:pPr>
        <w:pStyle w:val="TOC3"/>
        <w:tabs>
          <w:tab w:val="right" w:leader="dot" w:pos="9730"/>
        </w:tabs>
        <w:rPr>
          <w:i w:val="0"/>
          <w:noProof/>
          <w:sz w:val="24"/>
          <w:szCs w:val="24"/>
          <w:lang w:eastAsia="ja-JP"/>
        </w:rPr>
      </w:pPr>
      <w:r>
        <w:rPr>
          <w:noProof/>
        </w:rPr>
        <w:t>Why use classes in pyDIFRATE?</w:t>
      </w:r>
      <w:r>
        <w:rPr>
          <w:noProof/>
        </w:rPr>
        <w:tab/>
      </w:r>
      <w:r>
        <w:rPr>
          <w:noProof/>
        </w:rPr>
        <w:fldChar w:fldCharType="begin"/>
      </w:r>
      <w:r>
        <w:rPr>
          <w:noProof/>
        </w:rPr>
        <w:instrText xml:space="preserve"> PAGEREF _Toc426357337 \h </w:instrText>
      </w:r>
      <w:r>
        <w:rPr>
          <w:noProof/>
        </w:rPr>
      </w:r>
      <w:r>
        <w:rPr>
          <w:noProof/>
        </w:rPr>
        <w:fldChar w:fldCharType="separate"/>
      </w:r>
      <w:r>
        <w:rPr>
          <w:noProof/>
        </w:rPr>
        <w:t>6</w:t>
      </w:r>
      <w:r>
        <w:rPr>
          <w:noProof/>
        </w:rPr>
        <w:fldChar w:fldCharType="end"/>
      </w:r>
    </w:p>
    <w:p w14:paraId="61289D5C" w14:textId="77777777" w:rsidR="00472D13" w:rsidRDefault="00472D13">
      <w:pPr>
        <w:pStyle w:val="TOC1"/>
        <w:tabs>
          <w:tab w:val="left" w:pos="421"/>
          <w:tab w:val="right" w:leader="dot" w:pos="9730"/>
        </w:tabs>
        <w:rPr>
          <w:b w:val="0"/>
          <w:caps w:val="0"/>
          <w:noProof/>
          <w:sz w:val="24"/>
          <w:szCs w:val="24"/>
          <w:lang w:eastAsia="ja-JP"/>
        </w:rPr>
      </w:pPr>
      <w:r>
        <w:rPr>
          <w:noProof/>
        </w:rPr>
        <w:t>2.</w:t>
      </w:r>
      <w:r>
        <w:rPr>
          <w:b w:val="0"/>
          <w:caps w:val="0"/>
          <w:noProof/>
          <w:sz w:val="24"/>
          <w:szCs w:val="24"/>
          <w:lang w:eastAsia="ja-JP"/>
        </w:rPr>
        <w:tab/>
      </w:r>
      <w:r>
        <w:rPr>
          <w:noProof/>
        </w:rPr>
        <w:t>data class</w:t>
      </w:r>
      <w:r>
        <w:rPr>
          <w:noProof/>
        </w:rPr>
        <w:tab/>
      </w:r>
      <w:r>
        <w:rPr>
          <w:noProof/>
        </w:rPr>
        <w:fldChar w:fldCharType="begin"/>
      </w:r>
      <w:r>
        <w:rPr>
          <w:noProof/>
        </w:rPr>
        <w:instrText xml:space="preserve"> PAGEREF _Toc426357338 \h </w:instrText>
      </w:r>
      <w:r>
        <w:rPr>
          <w:noProof/>
        </w:rPr>
      </w:r>
      <w:r>
        <w:rPr>
          <w:noProof/>
        </w:rPr>
        <w:fldChar w:fldCharType="separate"/>
      </w:r>
      <w:r>
        <w:rPr>
          <w:noProof/>
        </w:rPr>
        <w:t>6</w:t>
      </w:r>
      <w:r>
        <w:rPr>
          <w:noProof/>
        </w:rPr>
        <w:fldChar w:fldCharType="end"/>
      </w:r>
    </w:p>
    <w:p w14:paraId="6E29B10E" w14:textId="77777777" w:rsidR="00472D13" w:rsidRDefault="00472D13">
      <w:pPr>
        <w:pStyle w:val="TOC3"/>
        <w:tabs>
          <w:tab w:val="right" w:leader="dot" w:pos="9730"/>
        </w:tabs>
        <w:rPr>
          <w:i w:val="0"/>
          <w:noProof/>
          <w:sz w:val="24"/>
          <w:szCs w:val="24"/>
          <w:lang w:eastAsia="ja-JP"/>
        </w:rPr>
      </w:pPr>
      <w:r>
        <w:rPr>
          <w:noProof/>
        </w:rPr>
        <w:t>Variables</w:t>
      </w:r>
      <w:r>
        <w:rPr>
          <w:noProof/>
        </w:rPr>
        <w:tab/>
      </w:r>
      <w:r>
        <w:rPr>
          <w:noProof/>
        </w:rPr>
        <w:fldChar w:fldCharType="begin"/>
      </w:r>
      <w:r>
        <w:rPr>
          <w:noProof/>
        </w:rPr>
        <w:instrText xml:space="preserve"> PAGEREF _Toc426357339 \h </w:instrText>
      </w:r>
      <w:r>
        <w:rPr>
          <w:noProof/>
        </w:rPr>
      </w:r>
      <w:r>
        <w:rPr>
          <w:noProof/>
        </w:rPr>
        <w:fldChar w:fldCharType="separate"/>
      </w:r>
      <w:r>
        <w:rPr>
          <w:noProof/>
        </w:rPr>
        <w:t>6</w:t>
      </w:r>
      <w:r>
        <w:rPr>
          <w:noProof/>
        </w:rPr>
        <w:fldChar w:fldCharType="end"/>
      </w:r>
    </w:p>
    <w:p w14:paraId="507A4FBC" w14:textId="77777777" w:rsidR="00472D13" w:rsidRDefault="00472D13">
      <w:pPr>
        <w:pStyle w:val="TOC3"/>
        <w:tabs>
          <w:tab w:val="right" w:leader="dot" w:pos="9730"/>
        </w:tabs>
        <w:rPr>
          <w:i w:val="0"/>
          <w:noProof/>
          <w:sz w:val="24"/>
          <w:szCs w:val="24"/>
          <w:lang w:eastAsia="ja-JP"/>
        </w:rPr>
      </w:pPr>
      <w:r>
        <w:rPr>
          <w:noProof/>
        </w:rPr>
        <w:t>a. R</w:t>
      </w:r>
      <w:r>
        <w:rPr>
          <w:noProof/>
        </w:rPr>
        <w:tab/>
      </w:r>
      <w:r>
        <w:rPr>
          <w:noProof/>
        </w:rPr>
        <w:fldChar w:fldCharType="begin"/>
      </w:r>
      <w:r>
        <w:rPr>
          <w:noProof/>
        </w:rPr>
        <w:instrText xml:space="preserve"> PAGEREF _Toc426357340 \h </w:instrText>
      </w:r>
      <w:r>
        <w:rPr>
          <w:noProof/>
        </w:rPr>
      </w:r>
      <w:r>
        <w:rPr>
          <w:noProof/>
        </w:rPr>
        <w:fldChar w:fldCharType="separate"/>
      </w:r>
      <w:r>
        <w:rPr>
          <w:noProof/>
        </w:rPr>
        <w:t>6</w:t>
      </w:r>
      <w:r>
        <w:rPr>
          <w:noProof/>
        </w:rPr>
        <w:fldChar w:fldCharType="end"/>
      </w:r>
    </w:p>
    <w:p w14:paraId="7F51BDA1" w14:textId="77777777" w:rsidR="00472D13" w:rsidRDefault="00472D13">
      <w:pPr>
        <w:pStyle w:val="TOC3"/>
        <w:tabs>
          <w:tab w:val="right" w:leader="dot" w:pos="9730"/>
        </w:tabs>
        <w:rPr>
          <w:i w:val="0"/>
          <w:noProof/>
          <w:sz w:val="24"/>
          <w:szCs w:val="24"/>
          <w:lang w:eastAsia="ja-JP"/>
        </w:rPr>
      </w:pPr>
      <w:r>
        <w:rPr>
          <w:noProof/>
        </w:rPr>
        <w:t>b. Rstd</w:t>
      </w:r>
      <w:r>
        <w:rPr>
          <w:noProof/>
        </w:rPr>
        <w:tab/>
      </w:r>
      <w:r>
        <w:rPr>
          <w:noProof/>
        </w:rPr>
        <w:fldChar w:fldCharType="begin"/>
      </w:r>
      <w:r>
        <w:rPr>
          <w:noProof/>
        </w:rPr>
        <w:instrText xml:space="preserve"> PAGEREF _Toc426357341 \h </w:instrText>
      </w:r>
      <w:r>
        <w:rPr>
          <w:noProof/>
        </w:rPr>
      </w:r>
      <w:r>
        <w:rPr>
          <w:noProof/>
        </w:rPr>
        <w:fldChar w:fldCharType="separate"/>
      </w:r>
      <w:r>
        <w:rPr>
          <w:noProof/>
        </w:rPr>
        <w:t>7</w:t>
      </w:r>
      <w:r>
        <w:rPr>
          <w:noProof/>
        </w:rPr>
        <w:fldChar w:fldCharType="end"/>
      </w:r>
    </w:p>
    <w:p w14:paraId="7DE4BDA0" w14:textId="77777777" w:rsidR="00472D13" w:rsidRDefault="00472D13">
      <w:pPr>
        <w:pStyle w:val="TOC3"/>
        <w:tabs>
          <w:tab w:val="right" w:leader="dot" w:pos="9730"/>
        </w:tabs>
        <w:rPr>
          <w:i w:val="0"/>
          <w:noProof/>
          <w:sz w:val="24"/>
          <w:szCs w:val="24"/>
          <w:lang w:eastAsia="ja-JP"/>
        </w:rPr>
      </w:pPr>
      <w:r>
        <w:rPr>
          <w:noProof/>
        </w:rPr>
        <w:t>Functions</w:t>
      </w:r>
      <w:r>
        <w:rPr>
          <w:noProof/>
        </w:rPr>
        <w:tab/>
      </w:r>
      <w:r>
        <w:rPr>
          <w:noProof/>
        </w:rPr>
        <w:fldChar w:fldCharType="begin"/>
      </w:r>
      <w:r>
        <w:rPr>
          <w:noProof/>
        </w:rPr>
        <w:instrText xml:space="preserve"> PAGEREF _Toc426357342 \h </w:instrText>
      </w:r>
      <w:r>
        <w:rPr>
          <w:noProof/>
        </w:rPr>
      </w:r>
      <w:r>
        <w:rPr>
          <w:noProof/>
        </w:rPr>
        <w:fldChar w:fldCharType="separate"/>
      </w:r>
      <w:r>
        <w:rPr>
          <w:noProof/>
        </w:rPr>
        <w:t>7</w:t>
      </w:r>
      <w:r>
        <w:rPr>
          <w:noProof/>
        </w:rPr>
        <w:fldChar w:fldCharType="end"/>
      </w:r>
    </w:p>
    <w:p w14:paraId="4B4B91F2" w14:textId="77777777" w:rsidR="00472D13" w:rsidRDefault="00472D13">
      <w:pPr>
        <w:pStyle w:val="TOC3"/>
        <w:tabs>
          <w:tab w:val="right" w:leader="dot" w:pos="9730"/>
        </w:tabs>
        <w:rPr>
          <w:i w:val="0"/>
          <w:noProof/>
          <w:sz w:val="24"/>
          <w:szCs w:val="24"/>
          <w:lang w:eastAsia="ja-JP"/>
        </w:rPr>
      </w:pPr>
      <w:r>
        <w:rPr>
          <w:noProof/>
        </w:rPr>
        <w:t>a. load_</w:t>
      </w:r>
      <w:r>
        <w:rPr>
          <w:noProof/>
        </w:rPr>
        <w:tab/>
      </w:r>
      <w:r>
        <w:rPr>
          <w:noProof/>
        </w:rPr>
        <w:fldChar w:fldCharType="begin"/>
      </w:r>
      <w:r>
        <w:rPr>
          <w:noProof/>
        </w:rPr>
        <w:instrText xml:space="preserve"> PAGEREF _Toc426357343 \h </w:instrText>
      </w:r>
      <w:r>
        <w:rPr>
          <w:noProof/>
        </w:rPr>
      </w:r>
      <w:r>
        <w:rPr>
          <w:noProof/>
        </w:rPr>
        <w:fldChar w:fldCharType="separate"/>
      </w:r>
      <w:r>
        <w:rPr>
          <w:noProof/>
        </w:rPr>
        <w:t>7</w:t>
      </w:r>
      <w:r>
        <w:rPr>
          <w:noProof/>
        </w:rPr>
        <w:fldChar w:fldCharType="end"/>
      </w:r>
    </w:p>
    <w:p w14:paraId="2D2ABD44" w14:textId="77777777" w:rsidR="00472D13" w:rsidRDefault="00472D13">
      <w:pPr>
        <w:pStyle w:val="TOC3"/>
        <w:tabs>
          <w:tab w:val="right" w:leader="dot" w:pos="9730"/>
        </w:tabs>
        <w:rPr>
          <w:i w:val="0"/>
          <w:noProof/>
          <w:sz w:val="24"/>
          <w:szCs w:val="24"/>
          <w:lang w:eastAsia="ja-JP"/>
        </w:rPr>
      </w:pPr>
      <w:r>
        <w:rPr>
          <w:noProof/>
        </w:rPr>
        <w:t>b. plot_rho</w:t>
      </w:r>
      <w:r>
        <w:rPr>
          <w:noProof/>
        </w:rPr>
        <w:tab/>
      </w:r>
      <w:r>
        <w:rPr>
          <w:noProof/>
        </w:rPr>
        <w:fldChar w:fldCharType="begin"/>
      </w:r>
      <w:r>
        <w:rPr>
          <w:noProof/>
        </w:rPr>
        <w:instrText xml:space="preserve"> PAGEREF _Toc426357344 \h </w:instrText>
      </w:r>
      <w:r>
        <w:rPr>
          <w:noProof/>
        </w:rPr>
      </w:r>
      <w:r>
        <w:rPr>
          <w:noProof/>
        </w:rPr>
        <w:fldChar w:fldCharType="separate"/>
      </w:r>
      <w:r>
        <w:rPr>
          <w:noProof/>
        </w:rPr>
        <w:t>7</w:t>
      </w:r>
      <w:r>
        <w:rPr>
          <w:noProof/>
        </w:rPr>
        <w:fldChar w:fldCharType="end"/>
      </w:r>
    </w:p>
    <w:p w14:paraId="5BABB710" w14:textId="77777777" w:rsidR="00472D13" w:rsidRDefault="00472D13">
      <w:pPr>
        <w:pStyle w:val="TOC3"/>
        <w:tabs>
          <w:tab w:val="right" w:leader="dot" w:pos="9730"/>
        </w:tabs>
        <w:rPr>
          <w:i w:val="0"/>
          <w:noProof/>
          <w:sz w:val="24"/>
          <w:szCs w:val="24"/>
          <w:lang w:eastAsia="ja-JP"/>
        </w:rPr>
      </w:pPr>
      <w:r>
        <w:rPr>
          <w:noProof/>
        </w:rPr>
        <w:t>c. plot_fit</w:t>
      </w:r>
      <w:r>
        <w:rPr>
          <w:noProof/>
        </w:rPr>
        <w:tab/>
      </w:r>
      <w:r>
        <w:rPr>
          <w:noProof/>
        </w:rPr>
        <w:fldChar w:fldCharType="begin"/>
      </w:r>
      <w:r>
        <w:rPr>
          <w:noProof/>
        </w:rPr>
        <w:instrText xml:space="preserve"> PAGEREF _Toc426357345 \h </w:instrText>
      </w:r>
      <w:r>
        <w:rPr>
          <w:noProof/>
        </w:rPr>
      </w:r>
      <w:r>
        <w:rPr>
          <w:noProof/>
        </w:rPr>
        <w:fldChar w:fldCharType="separate"/>
      </w:r>
      <w:r>
        <w:rPr>
          <w:noProof/>
        </w:rPr>
        <w:t>7</w:t>
      </w:r>
      <w:r>
        <w:rPr>
          <w:noProof/>
        </w:rPr>
        <w:fldChar w:fldCharType="end"/>
      </w:r>
    </w:p>
    <w:p w14:paraId="659AC716" w14:textId="77777777" w:rsidR="00472D13" w:rsidRDefault="00472D13">
      <w:pPr>
        <w:pStyle w:val="TOC3"/>
        <w:tabs>
          <w:tab w:val="right" w:leader="dot" w:pos="9730"/>
        </w:tabs>
        <w:rPr>
          <w:i w:val="0"/>
          <w:noProof/>
          <w:sz w:val="24"/>
          <w:szCs w:val="24"/>
          <w:lang w:eastAsia="ja-JP"/>
        </w:rPr>
      </w:pPr>
      <w:r>
        <w:rPr>
          <w:noProof/>
        </w:rPr>
        <w:t>d. plot_cc</w:t>
      </w:r>
      <w:r>
        <w:rPr>
          <w:noProof/>
        </w:rPr>
        <w:tab/>
      </w:r>
      <w:r>
        <w:rPr>
          <w:noProof/>
        </w:rPr>
        <w:fldChar w:fldCharType="begin"/>
      </w:r>
      <w:r>
        <w:rPr>
          <w:noProof/>
        </w:rPr>
        <w:instrText xml:space="preserve"> PAGEREF _Toc426357346 \h </w:instrText>
      </w:r>
      <w:r>
        <w:rPr>
          <w:noProof/>
        </w:rPr>
      </w:r>
      <w:r>
        <w:rPr>
          <w:noProof/>
        </w:rPr>
        <w:fldChar w:fldCharType="separate"/>
      </w:r>
      <w:r>
        <w:rPr>
          <w:noProof/>
        </w:rPr>
        <w:t>7</w:t>
      </w:r>
      <w:r>
        <w:rPr>
          <w:noProof/>
        </w:rPr>
        <w:fldChar w:fldCharType="end"/>
      </w:r>
    </w:p>
    <w:p w14:paraId="7DD494DE" w14:textId="77777777" w:rsidR="00472D13" w:rsidRDefault="00472D13">
      <w:pPr>
        <w:pStyle w:val="TOC3"/>
        <w:tabs>
          <w:tab w:val="right" w:leader="dot" w:pos="9730"/>
        </w:tabs>
        <w:rPr>
          <w:i w:val="0"/>
          <w:noProof/>
          <w:sz w:val="24"/>
          <w:szCs w:val="24"/>
          <w:lang w:eastAsia="ja-JP"/>
        </w:rPr>
      </w:pPr>
      <w:r>
        <w:rPr>
          <w:noProof/>
        </w:rPr>
        <w:t>e. draw_rho3D</w:t>
      </w:r>
      <w:r>
        <w:rPr>
          <w:noProof/>
        </w:rPr>
        <w:tab/>
      </w:r>
      <w:r>
        <w:rPr>
          <w:noProof/>
        </w:rPr>
        <w:fldChar w:fldCharType="begin"/>
      </w:r>
      <w:r>
        <w:rPr>
          <w:noProof/>
        </w:rPr>
        <w:instrText xml:space="preserve"> PAGEREF _Toc426357347 \h </w:instrText>
      </w:r>
      <w:r>
        <w:rPr>
          <w:noProof/>
        </w:rPr>
      </w:r>
      <w:r>
        <w:rPr>
          <w:noProof/>
        </w:rPr>
        <w:fldChar w:fldCharType="separate"/>
      </w:r>
      <w:r>
        <w:rPr>
          <w:noProof/>
        </w:rPr>
        <w:t>7</w:t>
      </w:r>
      <w:r>
        <w:rPr>
          <w:noProof/>
        </w:rPr>
        <w:fldChar w:fldCharType="end"/>
      </w:r>
    </w:p>
    <w:p w14:paraId="5F600ED8" w14:textId="77777777" w:rsidR="00472D13" w:rsidRDefault="00472D13">
      <w:pPr>
        <w:pStyle w:val="TOC3"/>
        <w:tabs>
          <w:tab w:val="right" w:leader="dot" w:pos="9730"/>
        </w:tabs>
        <w:rPr>
          <w:i w:val="0"/>
          <w:noProof/>
          <w:sz w:val="24"/>
          <w:szCs w:val="24"/>
          <w:lang w:eastAsia="ja-JP"/>
        </w:rPr>
      </w:pPr>
      <w:r>
        <w:rPr>
          <w:noProof/>
        </w:rPr>
        <w:t>f. draw_cc3D</w:t>
      </w:r>
      <w:r>
        <w:rPr>
          <w:noProof/>
        </w:rPr>
        <w:tab/>
      </w:r>
      <w:r>
        <w:rPr>
          <w:noProof/>
        </w:rPr>
        <w:fldChar w:fldCharType="begin"/>
      </w:r>
      <w:r>
        <w:rPr>
          <w:noProof/>
        </w:rPr>
        <w:instrText xml:space="preserve"> PAGEREF _Toc426357348 \h </w:instrText>
      </w:r>
      <w:r>
        <w:rPr>
          <w:noProof/>
        </w:rPr>
      </w:r>
      <w:r>
        <w:rPr>
          <w:noProof/>
        </w:rPr>
        <w:fldChar w:fldCharType="separate"/>
      </w:r>
      <w:r>
        <w:rPr>
          <w:noProof/>
        </w:rPr>
        <w:t>7</w:t>
      </w:r>
      <w:r>
        <w:rPr>
          <w:noProof/>
        </w:rPr>
        <w:fldChar w:fldCharType="end"/>
      </w:r>
    </w:p>
    <w:p w14:paraId="03265A9A" w14:textId="77777777" w:rsidR="00472D13" w:rsidRDefault="00472D13">
      <w:pPr>
        <w:pStyle w:val="TOC1"/>
        <w:tabs>
          <w:tab w:val="left" w:pos="421"/>
          <w:tab w:val="right" w:leader="dot" w:pos="9730"/>
        </w:tabs>
        <w:rPr>
          <w:b w:val="0"/>
          <w:caps w:val="0"/>
          <w:noProof/>
          <w:sz w:val="24"/>
          <w:szCs w:val="24"/>
          <w:lang w:eastAsia="ja-JP"/>
        </w:rPr>
      </w:pPr>
      <w:r>
        <w:rPr>
          <w:noProof/>
        </w:rPr>
        <w:t>3.</w:t>
      </w:r>
      <w:r>
        <w:rPr>
          <w:b w:val="0"/>
          <w:caps w:val="0"/>
          <w:noProof/>
          <w:sz w:val="24"/>
          <w:szCs w:val="24"/>
          <w:lang w:eastAsia="ja-JP"/>
        </w:rPr>
        <w:tab/>
      </w:r>
      <w:r>
        <w:rPr>
          <w:noProof/>
        </w:rPr>
        <w:t>Sensitivity classes</w:t>
      </w:r>
      <w:r>
        <w:rPr>
          <w:noProof/>
        </w:rPr>
        <w:tab/>
      </w:r>
      <w:r>
        <w:rPr>
          <w:noProof/>
        </w:rPr>
        <w:fldChar w:fldCharType="begin"/>
      </w:r>
      <w:r>
        <w:rPr>
          <w:noProof/>
        </w:rPr>
        <w:instrText xml:space="preserve"> PAGEREF _Toc426357349 \h </w:instrText>
      </w:r>
      <w:r>
        <w:rPr>
          <w:noProof/>
        </w:rPr>
      </w:r>
      <w:r>
        <w:rPr>
          <w:noProof/>
        </w:rPr>
        <w:fldChar w:fldCharType="separate"/>
      </w:r>
      <w:r>
        <w:rPr>
          <w:noProof/>
        </w:rPr>
        <w:t>7</w:t>
      </w:r>
      <w:r>
        <w:rPr>
          <w:noProof/>
        </w:rPr>
        <w:fldChar w:fldCharType="end"/>
      </w:r>
    </w:p>
    <w:p w14:paraId="716E6929" w14:textId="77777777" w:rsidR="00472D13" w:rsidRDefault="00472D13">
      <w:pPr>
        <w:pStyle w:val="TOC2"/>
        <w:tabs>
          <w:tab w:val="right" w:leader="dot" w:pos="9730"/>
        </w:tabs>
        <w:rPr>
          <w:smallCaps w:val="0"/>
          <w:noProof/>
          <w:sz w:val="24"/>
          <w:szCs w:val="24"/>
          <w:lang w:eastAsia="ja-JP"/>
        </w:rPr>
      </w:pPr>
      <w:r>
        <w:rPr>
          <w:noProof/>
        </w:rPr>
        <w:t>3.1 Experimental sensitivities (‘rates’ class)</w:t>
      </w:r>
      <w:r>
        <w:rPr>
          <w:noProof/>
        </w:rPr>
        <w:tab/>
      </w:r>
      <w:r>
        <w:rPr>
          <w:noProof/>
        </w:rPr>
        <w:fldChar w:fldCharType="begin"/>
      </w:r>
      <w:r>
        <w:rPr>
          <w:noProof/>
        </w:rPr>
        <w:instrText xml:space="preserve"> PAGEREF _Toc426357350 \h </w:instrText>
      </w:r>
      <w:r>
        <w:rPr>
          <w:noProof/>
        </w:rPr>
      </w:r>
      <w:r>
        <w:rPr>
          <w:noProof/>
        </w:rPr>
        <w:fldChar w:fldCharType="separate"/>
      </w:r>
      <w:r>
        <w:rPr>
          <w:noProof/>
        </w:rPr>
        <w:t>7</w:t>
      </w:r>
      <w:r>
        <w:rPr>
          <w:noProof/>
        </w:rPr>
        <w:fldChar w:fldCharType="end"/>
      </w:r>
    </w:p>
    <w:p w14:paraId="33C531F9" w14:textId="77777777" w:rsidR="00472D13" w:rsidRDefault="00472D13">
      <w:pPr>
        <w:pStyle w:val="TOC3"/>
        <w:tabs>
          <w:tab w:val="right" w:leader="dot" w:pos="9730"/>
        </w:tabs>
        <w:rPr>
          <w:i w:val="0"/>
          <w:noProof/>
          <w:sz w:val="24"/>
          <w:szCs w:val="24"/>
          <w:lang w:eastAsia="ja-JP"/>
        </w:rPr>
      </w:pPr>
      <w:r>
        <w:rPr>
          <w:noProof/>
        </w:rPr>
        <w:t>Variables</w:t>
      </w:r>
      <w:r>
        <w:rPr>
          <w:noProof/>
        </w:rPr>
        <w:tab/>
      </w:r>
      <w:r>
        <w:rPr>
          <w:noProof/>
        </w:rPr>
        <w:fldChar w:fldCharType="begin"/>
      </w:r>
      <w:r>
        <w:rPr>
          <w:noProof/>
        </w:rPr>
        <w:instrText xml:space="preserve"> PAGEREF _Toc426357351 \h </w:instrText>
      </w:r>
      <w:r>
        <w:rPr>
          <w:noProof/>
        </w:rPr>
      </w:r>
      <w:r>
        <w:rPr>
          <w:noProof/>
        </w:rPr>
        <w:fldChar w:fldCharType="separate"/>
      </w:r>
      <w:r>
        <w:rPr>
          <w:noProof/>
        </w:rPr>
        <w:t>7</w:t>
      </w:r>
      <w:r>
        <w:rPr>
          <w:noProof/>
        </w:rPr>
        <w:fldChar w:fldCharType="end"/>
      </w:r>
    </w:p>
    <w:p w14:paraId="2F1AF367" w14:textId="77777777" w:rsidR="00472D13" w:rsidRDefault="00472D13">
      <w:pPr>
        <w:pStyle w:val="TOC3"/>
        <w:tabs>
          <w:tab w:val="right" w:leader="dot" w:pos="9730"/>
        </w:tabs>
        <w:rPr>
          <w:i w:val="0"/>
          <w:noProof/>
          <w:sz w:val="24"/>
          <w:szCs w:val="24"/>
          <w:lang w:eastAsia="ja-JP"/>
        </w:rPr>
      </w:pPr>
      <w:r>
        <w:rPr>
          <w:noProof/>
        </w:rPr>
        <w:t>a.</w:t>
      </w:r>
      <w:r>
        <w:rPr>
          <w:noProof/>
        </w:rPr>
        <w:tab/>
      </w:r>
      <w:r>
        <w:rPr>
          <w:noProof/>
        </w:rPr>
        <w:fldChar w:fldCharType="begin"/>
      </w:r>
      <w:r>
        <w:rPr>
          <w:noProof/>
        </w:rPr>
        <w:instrText xml:space="preserve"> PAGEREF _Toc426357352 \h </w:instrText>
      </w:r>
      <w:r>
        <w:rPr>
          <w:noProof/>
        </w:rPr>
      </w:r>
      <w:r>
        <w:rPr>
          <w:noProof/>
        </w:rPr>
        <w:fldChar w:fldCharType="separate"/>
      </w:r>
      <w:r>
        <w:rPr>
          <w:noProof/>
        </w:rPr>
        <w:t>7</w:t>
      </w:r>
      <w:r>
        <w:rPr>
          <w:noProof/>
        </w:rPr>
        <w:fldChar w:fldCharType="end"/>
      </w:r>
    </w:p>
    <w:p w14:paraId="37F87702" w14:textId="77777777" w:rsidR="00472D13" w:rsidRDefault="00472D13">
      <w:pPr>
        <w:pStyle w:val="TOC3"/>
        <w:tabs>
          <w:tab w:val="right" w:leader="dot" w:pos="9730"/>
        </w:tabs>
        <w:rPr>
          <w:i w:val="0"/>
          <w:noProof/>
          <w:sz w:val="24"/>
          <w:szCs w:val="24"/>
          <w:lang w:eastAsia="ja-JP"/>
        </w:rPr>
      </w:pPr>
      <w:r>
        <w:rPr>
          <w:noProof/>
        </w:rPr>
        <w:t>Functions</w:t>
      </w:r>
      <w:r>
        <w:rPr>
          <w:noProof/>
        </w:rPr>
        <w:tab/>
      </w:r>
      <w:r>
        <w:rPr>
          <w:noProof/>
        </w:rPr>
        <w:fldChar w:fldCharType="begin"/>
      </w:r>
      <w:r>
        <w:rPr>
          <w:noProof/>
        </w:rPr>
        <w:instrText xml:space="preserve"> PAGEREF _Toc426357353 \h </w:instrText>
      </w:r>
      <w:r>
        <w:rPr>
          <w:noProof/>
        </w:rPr>
      </w:r>
      <w:r>
        <w:rPr>
          <w:noProof/>
        </w:rPr>
        <w:fldChar w:fldCharType="separate"/>
      </w:r>
      <w:r>
        <w:rPr>
          <w:noProof/>
        </w:rPr>
        <w:t>7</w:t>
      </w:r>
      <w:r>
        <w:rPr>
          <w:noProof/>
        </w:rPr>
        <w:fldChar w:fldCharType="end"/>
      </w:r>
    </w:p>
    <w:p w14:paraId="51FA513B" w14:textId="77777777" w:rsidR="00472D13" w:rsidRDefault="00472D13">
      <w:pPr>
        <w:pStyle w:val="TOC3"/>
        <w:tabs>
          <w:tab w:val="right" w:leader="dot" w:pos="9730"/>
        </w:tabs>
        <w:rPr>
          <w:i w:val="0"/>
          <w:noProof/>
          <w:sz w:val="24"/>
          <w:szCs w:val="24"/>
          <w:lang w:eastAsia="ja-JP"/>
        </w:rPr>
      </w:pPr>
      <w:r>
        <w:rPr>
          <w:noProof/>
        </w:rPr>
        <w:t>a. new_exp</w:t>
      </w:r>
      <w:r>
        <w:rPr>
          <w:noProof/>
        </w:rPr>
        <w:tab/>
      </w:r>
      <w:r>
        <w:rPr>
          <w:noProof/>
        </w:rPr>
        <w:fldChar w:fldCharType="begin"/>
      </w:r>
      <w:r>
        <w:rPr>
          <w:noProof/>
        </w:rPr>
        <w:instrText xml:space="preserve"> PAGEREF _Toc426357354 \h </w:instrText>
      </w:r>
      <w:r>
        <w:rPr>
          <w:noProof/>
        </w:rPr>
      </w:r>
      <w:r>
        <w:rPr>
          <w:noProof/>
        </w:rPr>
        <w:fldChar w:fldCharType="separate"/>
      </w:r>
      <w:r>
        <w:rPr>
          <w:noProof/>
        </w:rPr>
        <w:t>7</w:t>
      </w:r>
      <w:r>
        <w:rPr>
          <w:noProof/>
        </w:rPr>
        <w:fldChar w:fldCharType="end"/>
      </w:r>
    </w:p>
    <w:p w14:paraId="0B0B258B" w14:textId="77777777" w:rsidR="00472D13" w:rsidRDefault="00472D13">
      <w:pPr>
        <w:pStyle w:val="TOC3"/>
        <w:tabs>
          <w:tab w:val="right" w:leader="dot" w:pos="9730"/>
        </w:tabs>
        <w:rPr>
          <w:i w:val="0"/>
          <w:noProof/>
          <w:sz w:val="24"/>
          <w:szCs w:val="24"/>
          <w:lang w:eastAsia="ja-JP"/>
        </w:rPr>
      </w:pPr>
      <w:r>
        <w:rPr>
          <w:noProof/>
        </w:rPr>
        <w:t>b. set_par</w:t>
      </w:r>
      <w:r>
        <w:rPr>
          <w:noProof/>
        </w:rPr>
        <w:tab/>
      </w:r>
      <w:r>
        <w:rPr>
          <w:noProof/>
        </w:rPr>
        <w:fldChar w:fldCharType="begin"/>
      </w:r>
      <w:r>
        <w:rPr>
          <w:noProof/>
        </w:rPr>
        <w:instrText xml:space="preserve"> PAGEREF _Toc426357355 \h </w:instrText>
      </w:r>
      <w:r>
        <w:rPr>
          <w:noProof/>
        </w:rPr>
      </w:r>
      <w:r>
        <w:rPr>
          <w:noProof/>
        </w:rPr>
        <w:fldChar w:fldCharType="separate"/>
      </w:r>
      <w:r>
        <w:rPr>
          <w:noProof/>
        </w:rPr>
        <w:t>9</w:t>
      </w:r>
      <w:r>
        <w:rPr>
          <w:noProof/>
        </w:rPr>
        <w:fldChar w:fldCharType="end"/>
      </w:r>
    </w:p>
    <w:p w14:paraId="45AC088F" w14:textId="77777777" w:rsidR="00472D13" w:rsidRDefault="00472D13">
      <w:pPr>
        <w:pStyle w:val="TOC2"/>
        <w:tabs>
          <w:tab w:val="right" w:leader="dot" w:pos="9730"/>
        </w:tabs>
        <w:rPr>
          <w:smallCaps w:val="0"/>
          <w:noProof/>
          <w:sz w:val="24"/>
          <w:szCs w:val="24"/>
          <w:lang w:eastAsia="ja-JP"/>
        </w:rPr>
      </w:pPr>
      <w:r>
        <w:rPr>
          <w:noProof/>
        </w:rPr>
        <w:t>3.2 MD sensitivities (‘Ctsens’)</w:t>
      </w:r>
      <w:r>
        <w:rPr>
          <w:noProof/>
        </w:rPr>
        <w:tab/>
      </w:r>
      <w:r>
        <w:rPr>
          <w:noProof/>
        </w:rPr>
        <w:fldChar w:fldCharType="begin"/>
      </w:r>
      <w:r>
        <w:rPr>
          <w:noProof/>
        </w:rPr>
        <w:instrText xml:space="preserve"> PAGEREF _Toc426357356 \h </w:instrText>
      </w:r>
      <w:r>
        <w:rPr>
          <w:noProof/>
        </w:rPr>
      </w:r>
      <w:r>
        <w:rPr>
          <w:noProof/>
        </w:rPr>
        <w:fldChar w:fldCharType="separate"/>
      </w:r>
      <w:r>
        <w:rPr>
          <w:noProof/>
        </w:rPr>
        <w:t>9</w:t>
      </w:r>
      <w:r>
        <w:rPr>
          <w:noProof/>
        </w:rPr>
        <w:fldChar w:fldCharType="end"/>
      </w:r>
    </w:p>
    <w:p w14:paraId="73D11F3A" w14:textId="77777777" w:rsidR="00472D13" w:rsidRDefault="00472D13">
      <w:pPr>
        <w:pStyle w:val="TOC1"/>
        <w:tabs>
          <w:tab w:val="left" w:pos="421"/>
          <w:tab w:val="right" w:leader="dot" w:pos="9730"/>
        </w:tabs>
        <w:rPr>
          <w:b w:val="0"/>
          <w:caps w:val="0"/>
          <w:noProof/>
          <w:sz w:val="24"/>
          <w:szCs w:val="24"/>
          <w:lang w:eastAsia="ja-JP"/>
        </w:rPr>
      </w:pPr>
      <w:r>
        <w:rPr>
          <w:noProof/>
        </w:rPr>
        <w:t>4.</w:t>
      </w:r>
      <w:r>
        <w:rPr>
          <w:b w:val="0"/>
          <w:caps w:val="0"/>
          <w:noProof/>
          <w:sz w:val="24"/>
          <w:szCs w:val="24"/>
          <w:lang w:eastAsia="ja-JP"/>
        </w:rPr>
        <w:tab/>
      </w:r>
      <w:r>
        <w:rPr>
          <w:noProof/>
        </w:rPr>
        <w:t>Detector class</w:t>
      </w:r>
      <w:r>
        <w:rPr>
          <w:noProof/>
        </w:rPr>
        <w:tab/>
      </w:r>
      <w:r>
        <w:rPr>
          <w:noProof/>
        </w:rPr>
        <w:fldChar w:fldCharType="begin"/>
      </w:r>
      <w:r>
        <w:rPr>
          <w:noProof/>
        </w:rPr>
        <w:instrText xml:space="preserve"> PAGEREF _Toc426357357 \h </w:instrText>
      </w:r>
      <w:r>
        <w:rPr>
          <w:noProof/>
        </w:rPr>
      </w:r>
      <w:r>
        <w:rPr>
          <w:noProof/>
        </w:rPr>
        <w:fldChar w:fldCharType="separate"/>
      </w:r>
      <w:r>
        <w:rPr>
          <w:noProof/>
        </w:rPr>
        <w:t>9</w:t>
      </w:r>
      <w:r>
        <w:rPr>
          <w:noProof/>
        </w:rPr>
        <w:fldChar w:fldCharType="end"/>
      </w:r>
    </w:p>
    <w:p w14:paraId="38A7E6A3" w14:textId="77777777" w:rsidR="00472D13" w:rsidRDefault="00472D13">
      <w:pPr>
        <w:pStyle w:val="TOC1"/>
        <w:tabs>
          <w:tab w:val="left" w:pos="421"/>
          <w:tab w:val="right" w:leader="dot" w:pos="9730"/>
        </w:tabs>
        <w:rPr>
          <w:b w:val="0"/>
          <w:caps w:val="0"/>
          <w:noProof/>
          <w:sz w:val="24"/>
          <w:szCs w:val="24"/>
          <w:lang w:eastAsia="ja-JP"/>
        </w:rPr>
      </w:pPr>
      <w:r>
        <w:rPr>
          <w:noProof/>
        </w:rPr>
        <w:t>5.</w:t>
      </w:r>
      <w:r>
        <w:rPr>
          <w:b w:val="0"/>
          <w:caps w:val="0"/>
          <w:noProof/>
          <w:sz w:val="24"/>
          <w:szCs w:val="24"/>
          <w:lang w:eastAsia="ja-JP"/>
        </w:rPr>
        <w:tab/>
      </w:r>
      <w:r>
        <w:rPr>
          <w:noProof/>
        </w:rPr>
        <w:t>Models (the model superclass)</w:t>
      </w:r>
      <w:r>
        <w:rPr>
          <w:noProof/>
        </w:rPr>
        <w:tab/>
      </w:r>
      <w:r>
        <w:rPr>
          <w:noProof/>
        </w:rPr>
        <w:fldChar w:fldCharType="begin"/>
      </w:r>
      <w:r>
        <w:rPr>
          <w:noProof/>
        </w:rPr>
        <w:instrText xml:space="preserve"> PAGEREF _Toc426357358 \h </w:instrText>
      </w:r>
      <w:r>
        <w:rPr>
          <w:noProof/>
        </w:rPr>
      </w:r>
      <w:r>
        <w:rPr>
          <w:noProof/>
        </w:rPr>
        <w:fldChar w:fldCharType="separate"/>
      </w:r>
      <w:r>
        <w:rPr>
          <w:noProof/>
        </w:rPr>
        <w:t>9</w:t>
      </w:r>
      <w:r>
        <w:rPr>
          <w:noProof/>
        </w:rPr>
        <w:fldChar w:fldCharType="end"/>
      </w:r>
    </w:p>
    <w:p w14:paraId="1C47CAB7" w14:textId="77777777" w:rsidR="00472D13" w:rsidRDefault="00472D13">
      <w:pPr>
        <w:pStyle w:val="TOC1"/>
        <w:tabs>
          <w:tab w:val="left" w:pos="421"/>
          <w:tab w:val="right" w:leader="dot" w:pos="9730"/>
        </w:tabs>
        <w:rPr>
          <w:b w:val="0"/>
          <w:caps w:val="0"/>
          <w:noProof/>
          <w:sz w:val="24"/>
          <w:szCs w:val="24"/>
          <w:lang w:eastAsia="ja-JP"/>
        </w:rPr>
      </w:pPr>
      <w:r>
        <w:rPr>
          <w:noProof/>
        </w:rPr>
        <w:t>6.</w:t>
      </w:r>
      <w:r>
        <w:rPr>
          <w:b w:val="0"/>
          <w:caps w:val="0"/>
          <w:noProof/>
          <w:sz w:val="24"/>
          <w:szCs w:val="24"/>
          <w:lang w:eastAsia="ja-JP"/>
        </w:rPr>
        <w:tab/>
      </w:r>
      <w:r>
        <w:rPr>
          <w:noProof/>
        </w:rPr>
        <w:t>Funtions</w:t>
      </w:r>
      <w:r>
        <w:rPr>
          <w:noProof/>
        </w:rPr>
        <w:tab/>
      </w:r>
      <w:r>
        <w:rPr>
          <w:noProof/>
        </w:rPr>
        <w:fldChar w:fldCharType="begin"/>
      </w:r>
      <w:r>
        <w:rPr>
          <w:noProof/>
        </w:rPr>
        <w:instrText xml:space="preserve"> PAGEREF _Toc426357359 \h </w:instrText>
      </w:r>
      <w:r>
        <w:rPr>
          <w:noProof/>
        </w:rPr>
      </w:r>
      <w:r>
        <w:rPr>
          <w:noProof/>
        </w:rPr>
        <w:fldChar w:fldCharType="separate"/>
      </w:r>
      <w:r>
        <w:rPr>
          <w:noProof/>
        </w:rPr>
        <w:t>9</w:t>
      </w:r>
      <w:r>
        <w:rPr>
          <w:noProof/>
        </w:rPr>
        <w:fldChar w:fldCharType="end"/>
      </w:r>
    </w:p>
    <w:p w14:paraId="09389D9C" w14:textId="77777777" w:rsidR="00472D13" w:rsidRDefault="00472D13">
      <w:pPr>
        <w:pStyle w:val="TOC2"/>
        <w:tabs>
          <w:tab w:val="right" w:leader="dot" w:pos="9730"/>
        </w:tabs>
        <w:rPr>
          <w:smallCaps w:val="0"/>
          <w:noProof/>
          <w:sz w:val="24"/>
          <w:szCs w:val="24"/>
          <w:lang w:eastAsia="ja-JP"/>
        </w:rPr>
      </w:pPr>
      <w:r>
        <w:rPr>
          <w:noProof/>
        </w:rPr>
        <w:t>6.1 NucInfo</w:t>
      </w:r>
      <w:r>
        <w:rPr>
          <w:noProof/>
        </w:rPr>
        <w:tab/>
      </w:r>
      <w:r>
        <w:rPr>
          <w:noProof/>
        </w:rPr>
        <w:fldChar w:fldCharType="begin"/>
      </w:r>
      <w:r>
        <w:rPr>
          <w:noProof/>
        </w:rPr>
        <w:instrText xml:space="preserve"> PAGEREF _Toc426357360 \h </w:instrText>
      </w:r>
      <w:r>
        <w:rPr>
          <w:noProof/>
        </w:rPr>
      </w:r>
      <w:r>
        <w:rPr>
          <w:noProof/>
        </w:rPr>
        <w:fldChar w:fldCharType="separate"/>
      </w:r>
      <w:r>
        <w:rPr>
          <w:noProof/>
        </w:rPr>
        <w:t>9</w:t>
      </w:r>
      <w:r>
        <w:rPr>
          <w:noProof/>
        </w:rPr>
        <w:fldChar w:fldCharType="end"/>
      </w:r>
    </w:p>
    <w:p w14:paraId="5C0315F4" w14:textId="77777777" w:rsidR="00472D13" w:rsidRDefault="00472D13">
      <w:pPr>
        <w:pStyle w:val="TOC1"/>
        <w:tabs>
          <w:tab w:val="left" w:pos="421"/>
          <w:tab w:val="right" w:leader="dot" w:pos="9730"/>
        </w:tabs>
        <w:rPr>
          <w:b w:val="0"/>
          <w:caps w:val="0"/>
          <w:noProof/>
          <w:sz w:val="24"/>
          <w:szCs w:val="24"/>
          <w:lang w:eastAsia="ja-JP"/>
        </w:rPr>
      </w:pPr>
      <w:r>
        <w:rPr>
          <w:noProof/>
        </w:rPr>
        <w:t>7.</w:t>
      </w:r>
      <w:r>
        <w:rPr>
          <w:b w:val="0"/>
          <w:caps w:val="0"/>
          <w:noProof/>
          <w:sz w:val="24"/>
          <w:szCs w:val="24"/>
          <w:lang w:eastAsia="ja-JP"/>
        </w:rPr>
        <w:tab/>
      </w:r>
      <w:r>
        <w:rPr>
          <w:noProof/>
        </w:rPr>
        <w:t>References</w:t>
      </w:r>
      <w:r>
        <w:rPr>
          <w:noProof/>
        </w:rPr>
        <w:tab/>
      </w:r>
      <w:r>
        <w:rPr>
          <w:noProof/>
        </w:rPr>
        <w:fldChar w:fldCharType="begin"/>
      </w:r>
      <w:r>
        <w:rPr>
          <w:noProof/>
        </w:rPr>
        <w:instrText xml:space="preserve"> PAGEREF _Toc426357361 \h </w:instrText>
      </w:r>
      <w:r>
        <w:rPr>
          <w:noProof/>
        </w:rPr>
      </w:r>
      <w:r>
        <w:rPr>
          <w:noProof/>
        </w:rPr>
        <w:fldChar w:fldCharType="separate"/>
      </w:r>
      <w:r>
        <w:rPr>
          <w:noProof/>
        </w:rPr>
        <w:t>10</w:t>
      </w:r>
      <w:r>
        <w:rPr>
          <w:noProof/>
        </w:rPr>
        <w:fldChar w:fldCharType="end"/>
      </w:r>
    </w:p>
    <w:p w14:paraId="7575C59F" w14:textId="13223E77" w:rsidR="00E10BBD" w:rsidRDefault="00E10BBD" w:rsidP="000C21E0">
      <w:pPr>
        <w:pStyle w:val="Mainheadingnonum"/>
      </w:pPr>
      <w:r>
        <w:fldChar w:fldCharType="end"/>
      </w:r>
    </w:p>
    <w:p w14:paraId="4E8D05BF" w14:textId="77777777" w:rsidR="000C21E0" w:rsidRDefault="00E10BBD" w:rsidP="000C21E0">
      <w:pPr>
        <w:pStyle w:val="Mainheadingnonum"/>
      </w:pPr>
      <w:r>
        <w:br w:type="column"/>
      </w:r>
    </w:p>
    <w:p w14:paraId="51763834" w14:textId="77777777" w:rsidR="003409CF" w:rsidRDefault="003409CF" w:rsidP="00E10BBD">
      <w:pPr>
        <w:pStyle w:val="Mainheadingnonum"/>
      </w:pPr>
      <w:r>
        <w:t>Glossary of terms</w:t>
      </w:r>
      <w:bookmarkEnd w:id="0"/>
      <w:bookmarkEnd w:id="1"/>
    </w:p>
    <w:p w14:paraId="20CA72EA" w14:textId="26FA3381" w:rsidR="00E10BBD" w:rsidRPr="00E10BBD" w:rsidRDefault="00E10BBD" w:rsidP="00E10BBD">
      <w:pPr>
        <w:pStyle w:val="Caption"/>
        <w:rPr>
          <w:b w:val="0"/>
          <w:i/>
        </w:rPr>
      </w:pPr>
      <w:r>
        <w:t xml:space="preserve">Table </w:t>
      </w:r>
      <w:r>
        <w:fldChar w:fldCharType="begin"/>
      </w:r>
      <w:r>
        <w:instrText xml:space="preserve"> SEQ Table \* ARABIC </w:instrText>
      </w:r>
      <w:r>
        <w:fldChar w:fldCharType="separate"/>
      </w:r>
      <w:r w:rsidR="004E0134">
        <w:rPr>
          <w:noProof/>
        </w:rPr>
        <w:t>1</w:t>
      </w:r>
      <w:r>
        <w:fldChar w:fldCharType="end"/>
      </w:r>
      <w:r>
        <w:t xml:space="preserve">. </w:t>
      </w:r>
      <w:r>
        <w:rPr>
          <w:b w:val="0"/>
        </w:rPr>
        <w:t>Detector terminology and symbols</w:t>
      </w:r>
    </w:p>
    <w:tbl>
      <w:tblPr>
        <w:tblStyle w:val="TableGrid"/>
        <w:tblW w:w="0" w:type="auto"/>
        <w:tblLayout w:type="fixed"/>
        <w:tblLook w:val="04A0" w:firstRow="1" w:lastRow="0" w:firstColumn="1" w:lastColumn="0" w:noHBand="0" w:noVBand="1"/>
      </w:tblPr>
      <w:tblGrid>
        <w:gridCol w:w="1908"/>
        <w:gridCol w:w="1260"/>
        <w:gridCol w:w="1260"/>
        <w:gridCol w:w="5760"/>
      </w:tblGrid>
      <w:tr w:rsidR="003409CF" w14:paraId="2B22D427" w14:textId="77777777" w:rsidTr="00E10BBD">
        <w:trPr>
          <w:cantSplit/>
        </w:trPr>
        <w:tc>
          <w:tcPr>
            <w:tcW w:w="1908" w:type="dxa"/>
            <w:tcBorders>
              <w:top w:val="single" w:sz="18" w:space="0" w:color="auto"/>
              <w:left w:val="nil"/>
              <w:bottom w:val="single" w:sz="18" w:space="0" w:color="auto"/>
              <w:right w:val="nil"/>
            </w:tcBorders>
          </w:tcPr>
          <w:p w14:paraId="3F56FC48" w14:textId="77777777" w:rsidR="003409CF" w:rsidRPr="00A57B51" w:rsidRDefault="003409CF" w:rsidP="00E10BBD">
            <w:pPr>
              <w:rPr>
                <w:b/>
              </w:rPr>
            </w:pPr>
            <w:r w:rsidRPr="00A57B51">
              <w:rPr>
                <w:b/>
              </w:rPr>
              <w:t>Name</w:t>
            </w:r>
          </w:p>
        </w:tc>
        <w:tc>
          <w:tcPr>
            <w:tcW w:w="1260" w:type="dxa"/>
            <w:tcBorders>
              <w:top w:val="single" w:sz="18" w:space="0" w:color="auto"/>
              <w:left w:val="nil"/>
              <w:bottom w:val="single" w:sz="18" w:space="0" w:color="auto"/>
              <w:right w:val="nil"/>
            </w:tcBorders>
          </w:tcPr>
          <w:p w14:paraId="07192463" w14:textId="77777777" w:rsidR="003409CF" w:rsidRPr="00A57B51" w:rsidRDefault="003409CF" w:rsidP="00E10BBD">
            <w:pPr>
              <w:rPr>
                <w:b/>
              </w:rPr>
            </w:pPr>
            <w:r w:rsidRPr="00A57B51">
              <w:rPr>
                <w:b/>
              </w:rPr>
              <w:t>Symbol</w:t>
            </w:r>
          </w:p>
        </w:tc>
        <w:tc>
          <w:tcPr>
            <w:tcW w:w="1260" w:type="dxa"/>
            <w:tcBorders>
              <w:top w:val="single" w:sz="18" w:space="0" w:color="auto"/>
              <w:left w:val="nil"/>
              <w:bottom w:val="single" w:sz="18" w:space="0" w:color="auto"/>
              <w:right w:val="nil"/>
            </w:tcBorders>
          </w:tcPr>
          <w:p w14:paraId="6A958F5A" w14:textId="77777777" w:rsidR="003409CF" w:rsidRPr="00A57B51" w:rsidRDefault="003409CF" w:rsidP="00E10BBD">
            <w:pPr>
              <w:rPr>
                <w:b/>
              </w:rPr>
            </w:pPr>
            <w:r>
              <w:rPr>
                <w:b/>
              </w:rPr>
              <w:t>Units</w:t>
            </w:r>
          </w:p>
        </w:tc>
        <w:tc>
          <w:tcPr>
            <w:tcW w:w="5760" w:type="dxa"/>
            <w:tcBorders>
              <w:top w:val="single" w:sz="18" w:space="0" w:color="auto"/>
              <w:left w:val="nil"/>
              <w:bottom w:val="single" w:sz="18" w:space="0" w:color="auto"/>
              <w:right w:val="nil"/>
            </w:tcBorders>
          </w:tcPr>
          <w:p w14:paraId="06A9620A" w14:textId="77777777" w:rsidR="003409CF" w:rsidRPr="00A57B51" w:rsidRDefault="003409CF" w:rsidP="00E10BBD">
            <w:pPr>
              <w:pStyle w:val="Table"/>
              <w:rPr>
                <w:b/>
              </w:rPr>
            </w:pPr>
            <w:r w:rsidRPr="00A57B51">
              <w:rPr>
                <w:b/>
              </w:rPr>
              <w:t>Description</w:t>
            </w:r>
          </w:p>
        </w:tc>
      </w:tr>
      <w:tr w:rsidR="003409CF" w14:paraId="641242F7" w14:textId="77777777" w:rsidTr="00E10BBD">
        <w:trPr>
          <w:cantSplit/>
          <w:trHeight w:val="387"/>
        </w:trPr>
        <w:tc>
          <w:tcPr>
            <w:tcW w:w="1908" w:type="dxa"/>
            <w:tcBorders>
              <w:top w:val="single" w:sz="18" w:space="0" w:color="auto"/>
              <w:left w:val="nil"/>
              <w:bottom w:val="dotted" w:sz="4" w:space="0" w:color="auto"/>
              <w:right w:val="nil"/>
            </w:tcBorders>
            <w:vAlign w:val="center"/>
          </w:tcPr>
          <w:p w14:paraId="7231B0AF" w14:textId="77777777" w:rsidR="003409CF" w:rsidRPr="00A57B51" w:rsidRDefault="003409CF" w:rsidP="00E10BBD">
            <w:pPr>
              <w:jc w:val="left"/>
              <w:rPr>
                <w:i/>
              </w:rPr>
            </w:pPr>
            <w:r>
              <w:rPr>
                <w:i/>
              </w:rPr>
              <w:t>Correlation time</w:t>
            </w:r>
          </w:p>
        </w:tc>
        <w:tc>
          <w:tcPr>
            <w:tcW w:w="1260" w:type="dxa"/>
            <w:tcBorders>
              <w:top w:val="single" w:sz="18" w:space="0" w:color="auto"/>
              <w:left w:val="nil"/>
              <w:bottom w:val="dotted" w:sz="4" w:space="0" w:color="auto"/>
              <w:right w:val="nil"/>
            </w:tcBorders>
            <w:vAlign w:val="center"/>
          </w:tcPr>
          <w:p w14:paraId="77542594" w14:textId="2E429B87" w:rsidR="003409CF" w:rsidRDefault="003409CF" w:rsidP="00E10BBD">
            <w:pPr>
              <w:jc w:val="center"/>
            </w:pPr>
            <w:r>
              <w:rPr>
                <w:noProof/>
                <w:position w:val="-12"/>
              </w:rPr>
              <w:drawing>
                <wp:inline distT="0" distB="0" distL="0" distR="0" wp14:anchorId="50EC6E69" wp14:editId="6F1C5DAD">
                  <wp:extent cx="155575" cy="21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213995"/>
                          </a:xfrm>
                          <a:prstGeom prst="rect">
                            <a:avLst/>
                          </a:prstGeom>
                          <a:noFill/>
                          <a:ln>
                            <a:noFill/>
                          </a:ln>
                        </pic:spPr>
                      </pic:pic>
                    </a:graphicData>
                  </a:graphic>
                </wp:inline>
              </w:drawing>
            </w:r>
            <w:r>
              <w:t xml:space="preserve"> </w:t>
            </w:r>
          </w:p>
        </w:tc>
        <w:tc>
          <w:tcPr>
            <w:tcW w:w="1260" w:type="dxa"/>
            <w:tcBorders>
              <w:top w:val="single" w:sz="18" w:space="0" w:color="auto"/>
              <w:left w:val="nil"/>
              <w:bottom w:val="dotted" w:sz="4" w:space="0" w:color="auto"/>
              <w:right w:val="nil"/>
            </w:tcBorders>
            <w:vAlign w:val="center"/>
          </w:tcPr>
          <w:p w14:paraId="72329047" w14:textId="77777777" w:rsidR="003409CF" w:rsidRDefault="003409CF" w:rsidP="00E10BBD">
            <w:pPr>
              <w:jc w:val="center"/>
            </w:pPr>
            <w:r>
              <w:t>s</w:t>
            </w:r>
          </w:p>
        </w:tc>
        <w:tc>
          <w:tcPr>
            <w:tcW w:w="5760" w:type="dxa"/>
            <w:tcBorders>
              <w:top w:val="single" w:sz="18" w:space="0" w:color="auto"/>
              <w:left w:val="nil"/>
              <w:bottom w:val="dotted" w:sz="4" w:space="0" w:color="auto"/>
              <w:right w:val="nil"/>
            </w:tcBorders>
            <w:vAlign w:val="center"/>
          </w:tcPr>
          <w:p w14:paraId="18D5FB31" w14:textId="77777777" w:rsidR="003409CF" w:rsidRPr="00A57B51" w:rsidRDefault="003409CF" w:rsidP="00E10BBD">
            <w:pPr>
              <w:pStyle w:val="Table"/>
            </w:pPr>
            <w:r>
              <w:t>Correlation time of some motion in the system.</w:t>
            </w:r>
          </w:p>
        </w:tc>
      </w:tr>
      <w:tr w:rsidR="003409CF" w14:paraId="56A05DE2" w14:textId="77777777" w:rsidTr="00E10BBD">
        <w:trPr>
          <w:cantSplit/>
          <w:trHeight w:val="387"/>
        </w:trPr>
        <w:tc>
          <w:tcPr>
            <w:tcW w:w="1908" w:type="dxa"/>
            <w:tcBorders>
              <w:top w:val="dotted" w:sz="4" w:space="0" w:color="auto"/>
              <w:left w:val="nil"/>
              <w:bottom w:val="dotted" w:sz="4" w:space="0" w:color="auto"/>
              <w:right w:val="nil"/>
            </w:tcBorders>
            <w:vAlign w:val="center"/>
          </w:tcPr>
          <w:p w14:paraId="2B9FF877" w14:textId="77777777" w:rsidR="003409CF" w:rsidRPr="00A57B51" w:rsidRDefault="003409CF" w:rsidP="00E10BBD">
            <w:pPr>
              <w:jc w:val="left"/>
              <w:rPr>
                <w:i/>
              </w:rPr>
            </w:pPr>
            <w:r>
              <w:rPr>
                <w:i/>
              </w:rPr>
              <w:t>Log-correlation time</w:t>
            </w:r>
          </w:p>
        </w:tc>
        <w:tc>
          <w:tcPr>
            <w:tcW w:w="1260" w:type="dxa"/>
            <w:tcBorders>
              <w:top w:val="dotted" w:sz="4" w:space="0" w:color="auto"/>
              <w:left w:val="nil"/>
              <w:bottom w:val="dotted" w:sz="4" w:space="0" w:color="auto"/>
              <w:right w:val="nil"/>
            </w:tcBorders>
            <w:vAlign w:val="center"/>
          </w:tcPr>
          <w:p w14:paraId="330BB4F0" w14:textId="77777777" w:rsidR="003409CF" w:rsidRPr="00F05E1D" w:rsidRDefault="003409CF" w:rsidP="00E10BBD">
            <w:pPr>
              <w:jc w:val="center"/>
            </w:pPr>
            <w:r>
              <w:rPr>
                <w:i/>
              </w:rPr>
              <w:t>z</w:t>
            </w:r>
          </w:p>
        </w:tc>
        <w:tc>
          <w:tcPr>
            <w:tcW w:w="1260" w:type="dxa"/>
            <w:tcBorders>
              <w:top w:val="dotted" w:sz="4" w:space="0" w:color="auto"/>
              <w:left w:val="nil"/>
              <w:bottom w:val="dotted" w:sz="4" w:space="0" w:color="auto"/>
              <w:right w:val="nil"/>
            </w:tcBorders>
            <w:vAlign w:val="center"/>
          </w:tcPr>
          <w:p w14:paraId="63292E82" w14:textId="77777777" w:rsidR="003409CF" w:rsidRDefault="003409CF" w:rsidP="00E10BBD">
            <w:pPr>
              <w:jc w:val="center"/>
            </w:pPr>
            <w:r>
              <w:t>unitless (vs. 1 s)</w:t>
            </w:r>
          </w:p>
        </w:tc>
        <w:tc>
          <w:tcPr>
            <w:tcW w:w="5760" w:type="dxa"/>
            <w:tcBorders>
              <w:top w:val="dotted" w:sz="4" w:space="0" w:color="auto"/>
              <w:left w:val="nil"/>
              <w:bottom w:val="dotted" w:sz="4" w:space="0" w:color="auto"/>
              <w:right w:val="nil"/>
            </w:tcBorders>
            <w:vAlign w:val="center"/>
          </w:tcPr>
          <w:p w14:paraId="3DEA0A77" w14:textId="6823B0BE" w:rsidR="003409CF" w:rsidRDefault="003409CF" w:rsidP="00E10BBD">
            <w:pPr>
              <w:pStyle w:val="Table"/>
            </w:pPr>
            <w:r>
              <w:t xml:space="preserve">Base-10 logarithm of the correlation time, given by </w:t>
            </w:r>
            <w:r>
              <w:rPr>
                <w:noProof/>
                <w:position w:val="-14"/>
              </w:rPr>
              <w:drawing>
                <wp:inline distT="0" distB="0" distL="0" distR="0" wp14:anchorId="19547FBD" wp14:editId="34C441F9">
                  <wp:extent cx="865505" cy="252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5505" cy="252730"/>
                          </a:xfrm>
                          <a:prstGeom prst="rect">
                            <a:avLst/>
                          </a:prstGeom>
                          <a:noFill/>
                          <a:ln>
                            <a:noFill/>
                          </a:ln>
                        </pic:spPr>
                      </pic:pic>
                    </a:graphicData>
                  </a:graphic>
                </wp:inline>
              </w:drawing>
            </w:r>
            <w:r>
              <w:t xml:space="preserve">. </w:t>
            </w:r>
          </w:p>
        </w:tc>
      </w:tr>
      <w:tr w:rsidR="003409CF" w14:paraId="53DAEBAB" w14:textId="77777777" w:rsidTr="00E10BBD">
        <w:trPr>
          <w:cantSplit/>
          <w:trHeight w:val="387"/>
        </w:trPr>
        <w:tc>
          <w:tcPr>
            <w:tcW w:w="1908" w:type="dxa"/>
            <w:tcBorders>
              <w:top w:val="dotted" w:sz="4" w:space="0" w:color="auto"/>
              <w:left w:val="nil"/>
              <w:bottom w:val="dotted" w:sz="4" w:space="0" w:color="auto"/>
              <w:right w:val="nil"/>
            </w:tcBorders>
            <w:vAlign w:val="center"/>
          </w:tcPr>
          <w:p w14:paraId="613E7B18" w14:textId="77777777" w:rsidR="003409CF" w:rsidRPr="00A57B51" w:rsidRDefault="003409CF" w:rsidP="00E10BBD">
            <w:pPr>
              <w:jc w:val="left"/>
              <w:rPr>
                <w:i/>
              </w:rPr>
            </w:pPr>
            <w:r>
              <w:rPr>
                <w:i/>
              </w:rPr>
              <w:t>Rotational diffusion correlation time</w:t>
            </w:r>
          </w:p>
        </w:tc>
        <w:tc>
          <w:tcPr>
            <w:tcW w:w="1260" w:type="dxa"/>
            <w:tcBorders>
              <w:top w:val="dotted" w:sz="4" w:space="0" w:color="auto"/>
              <w:left w:val="nil"/>
              <w:bottom w:val="dotted" w:sz="4" w:space="0" w:color="auto"/>
              <w:right w:val="nil"/>
            </w:tcBorders>
            <w:vAlign w:val="center"/>
          </w:tcPr>
          <w:p w14:paraId="35053950" w14:textId="4F21B43C" w:rsidR="003409CF" w:rsidRDefault="003409CF" w:rsidP="00E10BBD">
            <w:pPr>
              <w:jc w:val="center"/>
            </w:pPr>
            <w:r>
              <w:rPr>
                <w:noProof/>
                <w:position w:val="-12"/>
              </w:rPr>
              <w:drawing>
                <wp:inline distT="0" distB="0" distL="0" distR="0" wp14:anchorId="59B527B6" wp14:editId="68744255">
                  <wp:extent cx="165100" cy="243205"/>
                  <wp:effectExtent l="0" t="0" r="1270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243205"/>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247473A0" w14:textId="77777777" w:rsidR="003409CF" w:rsidRPr="00E16090" w:rsidRDefault="003409CF" w:rsidP="00E10BBD">
            <w:pPr>
              <w:jc w:val="center"/>
            </w:pPr>
            <w:r>
              <w:t>s</w:t>
            </w:r>
          </w:p>
        </w:tc>
        <w:tc>
          <w:tcPr>
            <w:tcW w:w="5760" w:type="dxa"/>
            <w:tcBorders>
              <w:top w:val="dotted" w:sz="4" w:space="0" w:color="auto"/>
              <w:left w:val="nil"/>
              <w:bottom w:val="dotted" w:sz="4" w:space="0" w:color="auto"/>
              <w:right w:val="nil"/>
            </w:tcBorders>
            <w:vAlign w:val="center"/>
          </w:tcPr>
          <w:p w14:paraId="2284987E" w14:textId="77777777" w:rsidR="003409CF" w:rsidRPr="00CC0116" w:rsidRDefault="003409CF" w:rsidP="00E10BBD">
            <w:pPr>
              <w:pStyle w:val="Table"/>
            </w:pPr>
            <w:r w:rsidRPr="00CC0116">
              <w:t>Correlation time of isotropic rotational of a molecule in solution (tumbling).</w:t>
            </w:r>
          </w:p>
        </w:tc>
      </w:tr>
      <w:tr w:rsidR="003409CF" w14:paraId="415AD503" w14:textId="77777777" w:rsidTr="00E10BBD">
        <w:trPr>
          <w:cantSplit/>
          <w:trHeight w:val="387"/>
        </w:trPr>
        <w:tc>
          <w:tcPr>
            <w:tcW w:w="1908" w:type="dxa"/>
            <w:tcBorders>
              <w:top w:val="dotted" w:sz="4" w:space="0" w:color="auto"/>
              <w:left w:val="nil"/>
              <w:bottom w:val="dotted" w:sz="4" w:space="0" w:color="auto"/>
              <w:right w:val="nil"/>
            </w:tcBorders>
            <w:vAlign w:val="center"/>
          </w:tcPr>
          <w:p w14:paraId="108FED6B" w14:textId="7A5A2A9C" w:rsidR="003409CF" w:rsidRPr="00F05E1D" w:rsidRDefault="003409CF" w:rsidP="00E10BBD">
            <w:pPr>
              <w:jc w:val="left"/>
              <w:rPr>
                <w:i/>
                <w:lang w:val="el-GR"/>
              </w:rPr>
            </w:pPr>
            <w:r>
              <w:rPr>
                <w:i/>
              </w:rPr>
              <w:t>Log-</w:t>
            </w:r>
            <w:r>
              <w:rPr>
                <w:i/>
                <w:noProof/>
                <w:position w:val="-12"/>
              </w:rPr>
              <w:drawing>
                <wp:inline distT="0" distB="0" distL="0" distR="0" wp14:anchorId="15C157D9" wp14:editId="6ED19BFD">
                  <wp:extent cx="165100" cy="243205"/>
                  <wp:effectExtent l="0" t="0" r="1270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243205"/>
                          </a:xfrm>
                          <a:prstGeom prst="rect">
                            <a:avLst/>
                          </a:prstGeom>
                          <a:noFill/>
                          <a:ln>
                            <a:noFill/>
                          </a:ln>
                        </pic:spPr>
                      </pic:pic>
                    </a:graphicData>
                  </a:graphic>
                </wp:inline>
              </w:drawing>
            </w:r>
            <w:r>
              <w:rPr>
                <w:i/>
              </w:rPr>
              <w:t xml:space="preserve"> </w:t>
            </w:r>
          </w:p>
        </w:tc>
        <w:tc>
          <w:tcPr>
            <w:tcW w:w="1260" w:type="dxa"/>
            <w:tcBorders>
              <w:top w:val="dotted" w:sz="4" w:space="0" w:color="auto"/>
              <w:left w:val="nil"/>
              <w:bottom w:val="dotted" w:sz="4" w:space="0" w:color="auto"/>
              <w:right w:val="nil"/>
            </w:tcBorders>
            <w:vAlign w:val="center"/>
          </w:tcPr>
          <w:p w14:paraId="7C93E3BB" w14:textId="77777777" w:rsidR="003409CF" w:rsidRPr="00F05E1D" w:rsidRDefault="003409CF" w:rsidP="00E10BBD">
            <w:pPr>
              <w:jc w:val="center"/>
            </w:pPr>
            <w:r>
              <w:rPr>
                <w:i/>
              </w:rPr>
              <w:t>z</w:t>
            </w:r>
            <w:r>
              <w:rPr>
                <w:i/>
                <w:vertAlign w:val="subscript"/>
              </w:rPr>
              <w:t>r</w:t>
            </w:r>
          </w:p>
        </w:tc>
        <w:tc>
          <w:tcPr>
            <w:tcW w:w="1260" w:type="dxa"/>
            <w:tcBorders>
              <w:top w:val="dotted" w:sz="4" w:space="0" w:color="auto"/>
              <w:left w:val="nil"/>
              <w:bottom w:val="dotted" w:sz="4" w:space="0" w:color="auto"/>
              <w:right w:val="nil"/>
            </w:tcBorders>
            <w:vAlign w:val="center"/>
          </w:tcPr>
          <w:p w14:paraId="5094702C" w14:textId="77777777" w:rsidR="003409CF" w:rsidRPr="00F05E1D" w:rsidRDefault="003409CF" w:rsidP="00E10BBD">
            <w:pPr>
              <w:jc w:val="center"/>
            </w:pPr>
            <w:r>
              <w:t>unitless (vs. 1 s)</w:t>
            </w:r>
          </w:p>
        </w:tc>
        <w:tc>
          <w:tcPr>
            <w:tcW w:w="5760" w:type="dxa"/>
            <w:tcBorders>
              <w:top w:val="dotted" w:sz="4" w:space="0" w:color="auto"/>
              <w:left w:val="nil"/>
              <w:bottom w:val="dotted" w:sz="4" w:space="0" w:color="auto"/>
              <w:right w:val="nil"/>
            </w:tcBorders>
            <w:vAlign w:val="center"/>
          </w:tcPr>
          <w:p w14:paraId="69A02FE8" w14:textId="040D3843" w:rsidR="003409CF" w:rsidRPr="00F05E1D" w:rsidRDefault="003409CF" w:rsidP="00E10BBD">
            <w:pPr>
              <w:pStyle w:val="Table"/>
            </w:pPr>
            <w:r>
              <w:t xml:space="preserve">Base-10 logarithm of the rotational correlation time, given by </w:t>
            </w:r>
            <w:r>
              <w:rPr>
                <w:noProof/>
                <w:position w:val="-12"/>
              </w:rPr>
              <w:drawing>
                <wp:inline distT="0" distB="0" distL="0" distR="0" wp14:anchorId="3553D46F" wp14:editId="0514A511">
                  <wp:extent cx="1148080" cy="2432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8080" cy="243205"/>
                          </a:xfrm>
                          <a:prstGeom prst="rect">
                            <a:avLst/>
                          </a:prstGeom>
                          <a:noFill/>
                          <a:ln>
                            <a:noFill/>
                          </a:ln>
                        </pic:spPr>
                      </pic:pic>
                    </a:graphicData>
                  </a:graphic>
                </wp:inline>
              </w:drawing>
            </w:r>
            <w:r>
              <w:t xml:space="preserve"> </w:t>
            </w:r>
          </w:p>
        </w:tc>
      </w:tr>
      <w:tr w:rsidR="003409CF" w14:paraId="31CDE2E4" w14:textId="77777777" w:rsidTr="00E10BBD">
        <w:trPr>
          <w:cantSplit/>
          <w:trHeight w:val="387"/>
        </w:trPr>
        <w:tc>
          <w:tcPr>
            <w:tcW w:w="1908" w:type="dxa"/>
            <w:tcBorders>
              <w:top w:val="dotted" w:sz="4" w:space="0" w:color="auto"/>
              <w:left w:val="nil"/>
              <w:bottom w:val="dotted" w:sz="4" w:space="0" w:color="auto"/>
              <w:right w:val="nil"/>
            </w:tcBorders>
            <w:vAlign w:val="center"/>
          </w:tcPr>
          <w:p w14:paraId="54AAA5FC" w14:textId="77777777" w:rsidR="003409CF" w:rsidRPr="00A57B51" w:rsidRDefault="003409CF" w:rsidP="00E10BBD">
            <w:pPr>
              <w:jc w:val="left"/>
              <w:rPr>
                <w:i/>
              </w:rPr>
            </w:pPr>
            <w:r>
              <w:rPr>
                <w:i/>
              </w:rPr>
              <w:t>Effective correlation time</w:t>
            </w:r>
          </w:p>
        </w:tc>
        <w:tc>
          <w:tcPr>
            <w:tcW w:w="1260" w:type="dxa"/>
            <w:tcBorders>
              <w:top w:val="dotted" w:sz="4" w:space="0" w:color="auto"/>
              <w:left w:val="nil"/>
              <w:bottom w:val="dotted" w:sz="4" w:space="0" w:color="auto"/>
              <w:right w:val="nil"/>
            </w:tcBorders>
            <w:vAlign w:val="center"/>
          </w:tcPr>
          <w:p w14:paraId="31AEA2D8" w14:textId="62FE5164" w:rsidR="003409CF" w:rsidRDefault="003409CF" w:rsidP="00E10BBD">
            <w:pPr>
              <w:jc w:val="center"/>
            </w:pPr>
            <w:r>
              <w:rPr>
                <w:noProof/>
                <w:position w:val="-12"/>
              </w:rPr>
              <w:drawing>
                <wp:inline distT="0" distB="0" distL="0" distR="0" wp14:anchorId="6C096D6E" wp14:editId="2A64402A">
                  <wp:extent cx="204470" cy="213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 cy="213995"/>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13A9FA55" w14:textId="77777777" w:rsidR="003409CF" w:rsidRDefault="003409CF" w:rsidP="00E10BBD">
            <w:pPr>
              <w:jc w:val="center"/>
            </w:pPr>
            <w:r>
              <w:t>s</w:t>
            </w:r>
          </w:p>
        </w:tc>
        <w:tc>
          <w:tcPr>
            <w:tcW w:w="5760" w:type="dxa"/>
            <w:tcBorders>
              <w:top w:val="dotted" w:sz="4" w:space="0" w:color="auto"/>
              <w:left w:val="nil"/>
              <w:bottom w:val="dotted" w:sz="4" w:space="0" w:color="auto"/>
              <w:right w:val="nil"/>
            </w:tcBorders>
            <w:vAlign w:val="center"/>
          </w:tcPr>
          <w:p w14:paraId="7AF55BC1" w14:textId="34B15D69" w:rsidR="003409CF" w:rsidRPr="00FA79CB" w:rsidRDefault="003409CF" w:rsidP="00E10BBD">
            <w:pPr>
              <w:pStyle w:val="Table"/>
            </w:pPr>
            <w:r>
              <w:t>Effective correlation of an internal motion, where the molecule is undergoing tumbling with correlation time,</w:t>
            </w:r>
            <w:r>
              <w:rPr>
                <w:noProof/>
                <w:position w:val="-12"/>
              </w:rPr>
              <w:drawing>
                <wp:inline distT="0" distB="0" distL="0" distR="0" wp14:anchorId="40B7FD43" wp14:editId="585AF68D">
                  <wp:extent cx="165100" cy="243205"/>
                  <wp:effectExtent l="0" t="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 cy="243205"/>
                          </a:xfrm>
                          <a:prstGeom prst="rect">
                            <a:avLst/>
                          </a:prstGeom>
                          <a:noFill/>
                          <a:ln>
                            <a:noFill/>
                          </a:ln>
                        </pic:spPr>
                      </pic:pic>
                    </a:graphicData>
                  </a:graphic>
                </wp:inline>
              </w:drawing>
            </w:r>
            <w:r>
              <w:t xml:space="preserve">. Given by </w:t>
            </w:r>
            <w:r>
              <w:rPr>
                <w:noProof/>
                <w:position w:val="-16"/>
              </w:rPr>
              <w:drawing>
                <wp:inline distT="0" distB="0" distL="0" distR="0" wp14:anchorId="6D7BC72F" wp14:editId="083C474A">
                  <wp:extent cx="1254760" cy="28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4760" cy="281940"/>
                          </a:xfrm>
                          <a:prstGeom prst="rect">
                            <a:avLst/>
                          </a:prstGeom>
                          <a:noFill/>
                          <a:ln>
                            <a:noFill/>
                          </a:ln>
                        </pic:spPr>
                      </pic:pic>
                    </a:graphicData>
                  </a:graphic>
                </wp:inline>
              </w:drawing>
            </w:r>
            <w:r>
              <w:t>.</w:t>
            </w:r>
          </w:p>
        </w:tc>
      </w:tr>
      <w:tr w:rsidR="003409CF" w14:paraId="7412BEDC" w14:textId="77777777" w:rsidTr="00E10BBD">
        <w:trPr>
          <w:cantSplit/>
          <w:trHeight w:val="387"/>
        </w:trPr>
        <w:tc>
          <w:tcPr>
            <w:tcW w:w="1908" w:type="dxa"/>
            <w:tcBorders>
              <w:top w:val="dotted" w:sz="4" w:space="0" w:color="auto"/>
              <w:left w:val="nil"/>
              <w:bottom w:val="dotted" w:sz="4" w:space="0" w:color="auto"/>
              <w:right w:val="nil"/>
            </w:tcBorders>
            <w:vAlign w:val="center"/>
          </w:tcPr>
          <w:p w14:paraId="42860E55" w14:textId="77777777" w:rsidR="003409CF" w:rsidRPr="00A57B51" w:rsidRDefault="003409CF" w:rsidP="00E10BBD">
            <w:pPr>
              <w:jc w:val="left"/>
              <w:rPr>
                <w:i/>
              </w:rPr>
            </w:pPr>
            <w:r>
              <w:rPr>
                <w:i/>
              </w:rPr>
              <w:t>Log-effective correlation time</w:t>
            </w:r>
          </w:p>
        </w:tc>
        <w:tc>
          <w:tcPr>
            <w:tcW w:w="1260" w:type="dxa"/>
            <w:tcBorders>
              <w:top w:val="dotted" w:sz="4" w:space="0" w:color="auto"/>
              <w:left w:val="nil"/>
              <w:bottom w:val="dotted" w:sz="4" w:space="0" w:color="auto"/>
              <w:right w:val="nil"/>
            </w:tcBorders>
            <w:vAlign w:val="center"/>
          </w:tcPr>
          <w:p w14:paraId="2BE0B3FD" w14:textId="26772E0B" w:rsidR="003409CF" w:rsidRDefault="003409CF" w:rsidP="00E10BBD">
            <w:pPr>
              <w:jc w:val="center"/>
            </w:pPr>
            <w:r>
              <w:rPr>
                <w:noProof/>
                <w:position w:val="-12"/>
              </w:rPr>
              <w:drawing>
                <wp:inline distT="0" distB="0" distL="0" distR="0" wp14:anchorId="409539BB" wp14:editId="301811FF">
                  <wp:extent cx="204470" cy="21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70" cy="213995"/>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6665B3F8" w14:textId="77777777" w:rsidR="003409CF" w:rsidRDefault="003409CF" w:rsidP="00E10BBD">
            <w:pPr>
              <w:jc w:val="center"/>
            </w:pPr>
            <w:r>
              <w:t>unitless (vs. 1 s)</w:t>
            </w:r>
          </w:p>
        </w:tc>
        <w:tc>
          <w:tcPr>
            <w:tcW w:w="5760" w:type="dxa"/>
            <w:tcBorders>
              <w:top w:val="dotted" w:sz="4" w:space="0" w:color="auto"/>
              <w:left w:val="nil"/>
              <w:bottom w:val="dotted" w:sz="4" w:space="0" w:color="auto"/>
              <w:right w:val="nil"/>
            </w:tcBorders>
            <w:vAlign w:val="center"/>
          </w:tcPr>
          <w:p w14:paraId="66B620BC" w14:textId="249CCAB8" w:rsidR="003409CF" w:rsidRPr="00FA79CB" w:rsidRDefault="003409CF" w:rsidP="00E10BBD">
            <w:pPr>
              <w:pStyle w:val="Table"/>
            </w:pPr>
            <w:r>
              <w:t xml:space="preserve">Base-10 logarithm of the effective correlation time, given by </w:t>
            </w:r>
            <w:r>
              <w:rPr>
                <w:noProof/>
                <w:position w:val="-14"/>
              </w:rPr>
              <w:drawing>
                <wp:inline distT="0" distB="0" distL="0" distR="0" wp14:anchorId="37D484E3" wp14:editId="38B220B0">
                  <wp:extent cx="914400" cy="252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252730"/>
                          </a:xfrm>
                          <a:prstGeom prst="rect">
                            <a:avLst/>
                          </a:prstGeom>
                          <a:noFill/>
                          <a:ln>
                            <a:noFill/>
                          </a:ln>
                        </pic:spPr>
                      </pic:pic>
                    </a:graphicData>
                  </a:graphic>
                </wp:inline>
              </w:drawing>
            </w:r>
            <w:r>
              <w:t>.</w:t>
            </w:r>
          </w:p>
        </w:tc>
      </w:tr>
      <w:tr w:rsidR="003409CF" w14:paraId="05934482" w14:textId="77777777" w:rsidTr="00E10BBD">
        <w:trPr>
          <w:cantSplit/>
          <w:trHeight w:val="387"/>
        </w:trPr>
        <w:tc>
          <w:tcPr>
            <w:tcW w:w="1908" w:type="dxa"/>
            <w:tcBorders>
              <w:top w:val="dotted" w:sz="4" w:space="0" w:color="auto"/>
              <w:left w:val="nil"/>
              <w:bottom w:val="dotted" w:sz="4" w:space="0" w:color="auto"/>
              <w:right w:val="nil"/>
            </w:tcBorders>
            <w:vAlign w:val="center"/>
          </w:tcPr>
          <w:p w14:paraId="0E30F3B6" w14:textId="77777777" w:rsidR="003409CF" w:rsidRPr="00A57B51" w:rsidRDefault="003409CF" w:rsidP="00E10BBD">
            <w:pPr>
              <w:jc w:val="left"/>
              <w:rPr>
                <w:i/>
              </w:rPr>
            </w:pPr>
            <w:r>
              <w:rPr>
                <w:i/>
              </w:rPr>
              <w:t>Distribution of motion</w:t>
            </w:r>
          </w:p>
        </w:tc>
        <w:tc>
          <w:tcPr>
            <w:tcW w:w="1260" w:type="dxa"/>
            <w:tcBorders>
              <w:top w:val="dotted" w:sz="4" w:space="0" w:color="auto"/>
              <w:left w:val="nil"/>
              <w:bottom w:val="dotted" w:sz="4" w:space="0" w:color="auto"/>
              <w:right w:val="nil"/>
            </w:tcBorders>
            <w:vAlign w:val="center"/>
          </w:tcPr>
          <w:p w14:paraId="07025547" w14:textId="77777777" w:rsidR="003409CF" w:rsidRDefault="003409CF" w:rsidP="00E10BBD">
            <w:pPr>
              <w:jc w:val="center"/>
            </w:pPr>
          </w:p>
          <w:p w14:paraId="7F8E3531" w14:textId="045523E4" w:rsidR="003409CF" w:rsidRDefault="003409CF" w:rsidP="00E10BBD">
            <w:pPr>
              <w:jc w:val="center"/>
            </w:pPr>
            <w:r>
              <w:rPr>
                <w:noProof/>
                <w:position w:val="-10"/>
              </w:rPr>
              <w:drawing>
                <wp:inline distT="0" distB="0" distL="0" distR="0" wp14:anchorId="6EFADD04" wp14:editId="19F91988">
                  <wp:extent cx="758825" cy="243205"/>
                  <wp:effectExtent l="0" t="0" r="317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243205"/>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0D9BA60B"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273DB69C" w14:textId="77777777" w:rsidR="003409CF" w:rsidRPr="00635F2E" w:rsidRDefault="003409CF" w:rsidP="00E10BBD">
            <w:pPr>
              <w:pStyle w:val="Table"/>
            </w:pPr>
            <w:r>
              <w:t xml:space="preserve">Describes how motion is distributed as a function of correlation time, where </w:t>
            </w:r>
            <w:r>
              <w:rPr>
                <w:i/>
              </w:rPr>
              <w:t xml:space="preserve">z </w:t>
            </w:r>
            <w:r>
              <w:t>= log</w:t>
            </w:r>
            <w:r>
              <w:rPr>
                <w:vertAlign w:val="subscript"/>
              </w:rPr>
              <w:t>10</w:t>
            </w:r>
            <w:r>
              <w:t>(</w:t>
            </w:r>
            <w:r w:rsidRPr="00A97F5A">
              <w:rPr>
                <w:rFonts w:ascii="Times New Roman" w:hAnsi="Times New Roman" w:cs="Times New Roman"/>
                <w:i/>
                <w:sz w:val="28"/>
                <w:szCs w:val="28"/>
                <w:lang w:val="el-GR"/>
              </w:rPr>
              <w:t>τ</w:t>
            </w:r>
            <w:r>
              <w:rPr>
                <w:vertAlign w:val="subscript"/>
              </w:rPr>
              <w:t xml:space="preserve">c </w:t>
            </w:r>
            <w:r>
              <w:t>/1 s). (1–</w:t>
            </w:r>
            <w:r>
              <w:rPr>
                <w:i/>
              </w:rPr>
              <w:t>S</w:t>
            </w:r>
            <w:r>
              <w:rPr>
                <w:vertAlign w:val="superscript"/>
              </w:rPr>
              <w:t>2</w:t>
            </w:r>
            <w:r>
              <w:t xml:space="preserve">) gives the total amplitude of motion, so that </w:t>
            </w:r>
            <w:r>
              <w:rPr>
                <w:i/>
                <w:lang w:val="el-GR"/>
              </w:rPr>
              <w:t>θ</w:t>
            </w:r>
            <w:r>
              <w:t>(</w:t>
            </w:r>
            <w:r>
              <w:rPr>
                <w:i/>
              </w:rPr>
              <w:t>z</w:t>
            </w:r>
            <w:r>
              <w:t>) always integrates to one.</w:t>
            </w:r>
          </w:p>
        </w:tc>
      </w:tr>
      <w:tr w:rsidR="003409CF" w14:paraId="01B4260C" w14:textId="77777777" w:rsidTr="00E10BBD">
        <w:trPr>
          <w:cantSplit/>
          <w:trHeight w:val="387"/>
        </w:trPr>
        <w:tc>
          <w:tcPr>
            <w:tcW w:w="1908" w:type="dxa"/>
            <w:tcBorders>
              <w:top w:val="dotted" w:sz="4" w:space="0" w:color="auto"/>
              <w:left w:val="nil"/>
              <w:bottom w:val="dotted" w:sz="4" w:space="0" w:color="auto"/>
              <w:right w:val="nil"/>
            </w:tcBorders>
            <w:vAlign w:val="center"/>
          </w:tcPr>
          <w:p w14:paraId="7DB7EDCA" w14:textId="77777777" w:rsidR="003409CF" w:rsidRDefault="003409CF" w:rsidP="00E10BBD">
            <w:pPr>
              <w:jc w:val="left"/>
              <w:rPr>
                <w:i/>
              </w:rPr>
            </w:pPr>
            <w:r>
              <w:rPr>
                <w:i/>
              </w:rPr>
              <w:t>Distribution of internal motion</w:t>
            </w:r>
          </w:p>
        </w:tc>
        <w:tc>
          <w:tcPr>
            <w:tcW w:w="1260" w:type="dxa"/>
            <w:tcBorders>
              <w:top w:val="dotted" w:sz="4" w:space="0" w:color="auto"/>
              <w:left w:val="nil"/>
              <w:bottom w:val="dotted" w:sz="4" w:space="0" w:color="auto"/>
              <w:right w:val="nil"/>
            </w:tcBorders>
            <w:vAlign w:val="center"/>
          </w:tcPr>
          <w:p w14:paraId="142A51ED" w14:textId="21E914BB" w:rsidR="003409CF" w:rsidRDefault="003409CF" w:rsidP="00E10BBD">
            <w:pPr>
              <w:jc w:val="center"/>
            </w:pPr>
            <w:r>
              <w:rPr>
                <w:noProof/>
                <w:position w:val="-12"/>
              </w:rPr>
              <w:drawing>
                <wp:inline distT="0" distB="0" distL="0" distR="0" wp14:anchorId="28FDD984" wp14:editId="2326C890">
                  <wp:extent cx="690880" cy="233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880" cy="233680"/>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3695A82C" w14:textId="77777777" w:rsidR="003409CF" w:rsidRPr="00F05E1D"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266166DE" w14:textId="4DECAEA9" w:rsidR="003409CF" w:rsidRPr="00CC0116" w:rsidRDefault="003409CF" w:rsidP="008841AE">
            <w:pPr>
              <w:pStyle w:val="Table"/>
            </w:pPr>
            <w:r w:rsidRPr="00CC0116">
              <w:t xml:space="preserve">This is the same as the distribution of motion for solid-state analysis. In solution-state analysis, this distribution only accounts for internal motion of the molecule- in other words, tumbling of the molecule is factored out, and the log-correlation times are </w:t>
            </w:r>
            <w:r w:rsidRPr="00CC0116">
              <w:rPr>
                <w:i/>
              </w:rPr>
              <w:t>not</w:t>
            </w:r>
            <w:r w:rsidRPr="00CC0116">
              <w:t xml:space="preserve"> effective correlation times</w:t>
            </w:r>
            <w:r w:rsidR="008841AE">
              <w:t>.</w:t>
            </w:r>
          </w:p>
        </w:tc>
      </w:tr>
      <w:tr w:rsidR="003409CF" w14:paraId="27E17335" w14:textId="77777777" w:rsidTr="00E10BBD">
        <w:trPr>
          <w:cantSplit/>
          <w:trHeight w:val="387"/>
        </w:trPr>
        <w:tc>
          <w:tcPr>
            <w:tcW w:w="1908" w:type="dxa"/>
            <w:tcBorders>
              <w:top w:val="dotted" w:sz="4" w:space="0" w:color="auto"/>
              <w:left w:val="nil"/>
              <w:bottom w:val="dotted" w:sz="4" w:space="0" w:color="auto"/>
              <w:right w:val="nil"/>
            </w:tcBorders>
            <w:vAlign w:val="center"/>
          </w:tcPr>
          <w:p w14:paraId="77245433" w14:textId="77777777" w:rsidR="003409CF" w:rsidRDefault="003409CF" w:rsidP="00E10BBD">
            <w:pPr>
              <w:jc w:val="left"/>
              <w:rPr>
                <w:i/>
              </w:rPr>
            </w:pPr>
            <w:r>
              <w:rPr>
                <w:i/>
              </w:rPr>
              <w:t>Distribution of total motion</w:t>
            </w:r>
          </w:p>
        </w:tc>
        <w:tc>
          <w:tcPr>
            <w:tcW w:w="1260" w:type="dxa"/>
            <w:tcBorders>
              <w:top w:val="dotted" w:sz="4" w:space="0" w:color="auto"/>
              <w:left w:val="nil"/>
              <w:bottom w:val="dotted" w:sz="4" w:space="0" w:color="auto"/>
              <w:right w:val="nil"/>
            </w:tcBorders>
            <w:vAlign w:val="center"/>
          </w:tcPr>
          <w:p w14:paraId="47BF316C" w14:textId="48C353A0" w:rsidR="003409CF" w:rsidRDefault="003409CF" w:rsidP="00E10BBD">
            <w:pPr>
              <w:jc w:val="center"/>
            </w:pPr>
            <w:r>
              <w:rPr>
                <w:noProof/>
                <w:position w:val="-12"/>
              </w:rPr>
              <w:drawing>
                <wp:inline distT="0" distB="0" distL="0" distR="0" wp14:anchorId="2D8E688F" wp14:editId="03ED7C39">
                  <wp:extent cx="427990" cy="243205"/>
                  <wp:effectExtent l="0" t="0" r="381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90" cy="243205"/>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0CD7E79C" w14:textId="77777777" w:rsidR="003409CF" w:rsidRPr="00BC4E8B"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51DD0A50" w14:textId="5E23BB08" w:rsidR="003409CF" w:rsidRPr="00BC4E8B" w:rsidRDefault="003409CF" w:rsidP="008841AE">
            <w:pPr>
              <w:pStyle w:val="Table"/>
            </w:pPr>
            <w:r>
              <w:t xml:space="preserve">This is the distribution of all motions for a molecule tumbling in solution, including the tumbling itself. Motion resulting from internal motion is modified to have an effective correlation time, </w:t>
            </w:r>
            <w:r>
              <w:rPr>
                <w:i/>
              </w:rPr>
              <w:t>z</w:t>
            </w:r>
            <w:r>
              <w:rPr>
                <w:i/>
                <w:vertAlign w:val="subscript"/>
              </w:rPr>
              <w:t>eff</w:t>
            </w:r>
            <w:r>
              <w:t xml:space="preserve">, which results from the internal correlation time and the tumbling correlation </w:t>
            </w:r>
            <w:r w:rsidR="008841AE">
              <w:t>time.</w:t>
            </w:r>
          </w:p>
        </w:tc>
      </w:tr>
      <w:tr w:rsidR="003409CF" w14:paraId="3388A9F9" w14:textId="77777777" w:rsidTr="00E10BBD">
        <w:trPr>
          <w:cantSplit/>
          <w:trHeight w:val="387"/>
        </w:trPr>
        <w:tc>
          <w:tcPr>
            <w:tcW w:w="1908" w:type="dxa"/>
            <w:tcBorders>
              <w:top w:val="dotted" w:sz="4" w:space="0" w:color="auto"/>
              <w:left w:val="nil"/>
              <w:bottom w:val="dotted" w:sz="4" w:space="0" w:color="auto"/>
              <w:right w:val="nil"/>
            </w:tcBorders>
            <w:vAlign w:val="center"/>
          </w:tcPr>
          <w:p w14:paraId="0F0D916C" w14:textId="77777777" w:rsidR="003409CF" w:rsidRDefault="003409CF" w:rsidP="00E10BBD">
            <w:pPr>
              <w:jc w:val="left"/>
              <w:rPr>
                <w:i/>
              </w:rPr>
            </w:pPr>
            <w:r>
              <w:rPr>
                <w:i/>
              </w:rPr>
              <w:t>Relaxation rate constant</w:t>
            </w:r>
          </w:p>
        </w:tc>
        <w:tc>
          <w:tcPr>
            <w:tcW w:w="1260" w:type="dxa"/>
            <w:tcBorders>
              <w:top w:val="dotted" w:sz="4" w:space="0" w:color="auto"/>
              <w:left w:val="nil"/>
              <w:bottom w:val="dotted" w:sz="4" w:space="0" w:color="auto"/>
              <w:right w:val="nil"/>
            </w:tcBorders>
            <w:vAlign w:val="center"/>
          </w:tcPr>
          <w:p w14:paraId="1690958F" w14:textId="3A1960B0" w:rsidR="003409CF" w:rsidRDefault="003409CF" w:rsidP="00E10BBD">
            <w:pPr>
              <w:jc w:val="center"/>
            </w:pPr>
            <w:r>
              <w:rPr>
                <w:noProof/>
                <w:position w:val="-16"/>
              </w:rPr>
              <w:drawing>
                <wp:inline distT="0" distB="0" distL="0" distR="0" wp14:anchorId="4B4DF3FD" wp14:editId="03539F78">
                  <wp:extent cx="360045" cy="281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 cy="281940"/>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43C640B4" w14:textId="77777777" w:rsidR="003409CF" w:rsidRDefault="003409CF" w:rsidP="00E10BBD">
            <w:pPr>
              <w:jc w:val="center"/>
            </w:pPr>
            <w:r>
              <w:t>s</w:t>
            </w:r>
            <w:r>
              <w:rPr>
                <w:vertAlign w:val="superscript"/>
              </w:rPr>
              <w:t>-1</w:t>
            </w:r>
          </w:p>
        </w:tc>
        <w:tc>
          <w:tcPr>
            <w:tcW w:w="5760" w:type="dxa"/>
            <w:tcBorders>
              <w:top w:val="dotted" w:sz="4" w:space="0" w:color="auto"/>
              <w:left w:val="nil"/>
              <w:bottom w:val="dotted" w:sz="4" w:space="0" w:color="auto"/>
              <w:right w:val="nil"/>
            </w:tcBorders>
            <w:vAlign w:val="center"/>
          </w:tcPr>
          <w:p w14:paraId="27AD043F" w14:textId="77777777" w:rsidR="003409CF" w:rsidRDefault="003409CF" w:rsidP="00E10BBD">
            <w:pPr>
              <w:pStyle w:val="Table"/>
            </w:pPr>
            <w:r>
              <w:t xml:space="preserve">The relaxation-rate constant obtained under experimental conditions denoted by </w:t>
            </w:r>
            <w:r>
              <w:rPr>
                <w:i/>
                <w:lang w:val="el-GR"/>
              </w:rPr>
              <w:t>ζ</w:t>
            </w:r>
            <w:r>
              <w:t>, for a distribution of motion (1–</w:t>
            </w:r>
            <w:r>
              <w:rPr>
                <w:i/>
              </w:rPr>
              <w:t>S</w:t>
            </w:r>
            <w:r>
              <w:rPr>
                <w:vertAlign w:val="superscript"/>
              </w:rPr>
              <w:t>2</w:t>
            </w:r>
            <w:r>
              <w:t>)</w:t>
            </w:r>
            <w:r>
              <w:rPr>
                <w:i/>
                <w:lang w:val="el-GR"/>
              </w:rPr>
              <w:t>θ</w:t>
            </w:r>
            <w:r w:rsidRPr="00FA79CB">
              <w:t>(</w:t>
            </w:r>
            <w:r w:rsidRPr="00FA79CB">
              <w:rPr>
                <w:i/>
              </w:rPr>
              <w:t>z</w:t>
            </w:r>
            <w:r w:rsidRPr="00FA79CB">
              <w:t xml:space="preserve">). May be obtained by integrating the product </w:t>
            </w:r>
            <w:r>
              <w:t xml:space="preserve">of the sensitivity of that rate constant, </w:t>
            </w:r>
            <w:r>
              <w:rPr>
                <w:i/>
              </w:rPr>
              <w:t>R</w:t>
            </w:r>
            <w:r>
              <w:rPr>
                <w:i/>
                <w:vertAlign w:val="subscript"/>
                <w:lang w:val="el-GR"/>
              </w:rPr>
              <w:t>ζ</w:t>
            </w:r>
            <w:r>
              <w:t>(</w:t>
            </w:r>
            <w:r>
              <w:rPr>
                <w:i/>
              </w:rPr>
              <w:t>z</w:t>
            </w:r>
            <w:r>
              <w:t>), times the distribution of motion, (1–</w:t>
            </w:r>
            <w:r>
              <w:rPr>
                <w:i/>
              </w:rPr>
              <w:t>S</w:t>
            </w:r>
            <w:r>
              <w:rPr>
                <w:vertAlign w:val="superscript"/>
              </w:rPr>
              <w:t>2</w:t>
            </w:r>
            <w:r>
              <w:t>)</w:t>
            </w:r>
            <w:r>
              <w:rPr>
                <w:i/>
                <w:lang w:val="el-GR"/>
              </w:rPr>
              <w:t>θ</w:t>
            </w:r>
            <w:r>
              <w:t>(</w:t>
            </w:r>
            <w:r>
              <w:rPr>
                <w:i/>
              </w:rPr>
              <w:t>z</w:t>
            </w:r>
            <w:r>
              <w:t>).</w:t>
            </w:r>
          </w:p>
        </w:tc>
      </w:tr>
      <w:tr w:rsidR="003409CF" w14:paraId="04CABA1F" w14:textId="77777777" w:rsidTr="00E10BBD">
        <w:trPr>
          <w:cantSplit/>
          <w:trHeight w:val="387"/>
        </w:trPr>
        <w:tc>
          <w:tcPr>
            <w:tcW w:w="1908" w:type="dxa"/>
            <w:tcBorders>
              <w:top w:val="dotted" w:sz="4" w:space="0" w:color="auto"/>
              <w:left w:val="nil"/>
              <w:bottom w:val="dotted" w:sz="4" w:space="0" w:color="auto"/>
              <w:right w:val="nil"/>
            </w:tcBorders>
            <w:vAlign w:val="center"/>
          </w:tcPr>
          <w:p w14:paraId="1CED7B11" w14:textId="77777777" w:rsidR="003409CF" w:rsidRDefault="003409CF" w:rsidP="00E10BBD">
            <w:pPr>
              <w:jc w:val="left"/>
              <w:rPr>
                <w:i/>
              </w:rPr>
            </w:pPr>
            <w:r>
              <w:rPr>
                <w:i/>
              </w:rPr>
              <w:t>Sensitivity</w:t>
            </w:r>
          </w:p>
        </w:tc>
        <w:tc>
          <w:tcPr>
            <w:tcW w:w="1260" w:type="dxa"/>
            <w:tcBorders>
              <w:top w:val="dotted" w:sz="4" w:space="0" w:color="auto"/>
              <w:left w:val="nil"/>
              <w:bottom w:val="dotted" w:sz="4" w:space="0" w:color="auto"/>
              <w:right w:val="nil"/>
            </w:tcBorders>
            <w:vAlign w:val="center"/>
          </w:tcPr>
          <w:p w14:paraId="5D970B33" w14:textId="767638F7" w:rsidR="003409CF" w:rsidRDefault="003409CF" w:rsidP="00E10BBD">
            <w:pPr>
              <w:jc w:val="center"/>
            </w:pPr>
            <w:r>
              <w:rPr>
                <w:noProof/>
                <w:position w:val="-16"/>
              </w:rPr>
              <w:drawing>
                <wp:inline distT="0" distB="0" distL="0" distR="0" wp14:anchorId="08961A0A" wp14:editId="56D9A405">
                  <wp:extent cx="389255" cy="262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255" cy="262890"/>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06957D12" w14:textId="77777777" w:rsidR="003409CF" w:rsidRDefault="003409CF" w:rsidP="00E10BBD">
            <w:pPr>
              <w:jc w:val="center"/>
            </w:pPr>
            <w:r>
              <w:t>s</w:t>
            </w:r>
            <w:r>
              <w:rPr>
                <w:vertAlign w:val="superscript"/>
              </w:rPr>
              <w:t>-1</w:t>
            </w:r>
          </w:p>
        </w:tc>
        <w:tc>
          <w:tcPr>
            <w:tcW w:w="5760" w:type="dxa"/>
            <w:tcBorders>
              <w:top w:val="dotted" w:sz="4" w:space="0" w:color="auto"/>
              <w:left w:val="nil"/>
              <w:bottom w:val="dotted" w:sz="4" w:space="0" w:color="auto"/>
              <w:right w:val="nil"/>
            </w:tcBorders>
            <w:vAlign w:val="center"/>
          </w:tcPr>
          <w:p w14:paraId="2FEBD157" w14:textId="77777777" w:rsidR="003409CF" w:rsidRPr="00B744B0" w:rsidRDefault="003409CF" w:rsidP="00E10BBD">
            <w:pPr>
              <w:pStyle w:val="Table"/>
            </w:pPr>
            <w:r>
              <w:t xml:space="preserve">The relaxation rate constant obtained under experimental conditions denoted by </w:t>
            </w:r>
            <w:r>
              <w:rPr>
                <w:i/>
                <w:lang w:val="el-GR"/>
              </w:rPr>
              <w:t>ζ</w:t>
            </w:r>
            <w:r>
              <w:t xml:space="preserve">, for a mono-exponential correlation function, having correlation time </w:t>
            </w:r>
            <w:r w:rsidRPr="00A97F5A">
              <w:rPr>
                <w:rFonts w:ascii="Times New Roman" w:hAnsi="Times New Roman" w:cs="Times New Roman"/>
                <w:i/>
                <w:sz w:val="28"/>
                <w:szCs w:val="28"/>
                <w:lang w:val="el-GR"/>
              </w:rPr>
              <w:t>τ</w:t>
            </w:r>
            <w:r>
              <w:rPr>
                <w:vertAlign w:val="subscript"/>
              </w:rPr>
              <w:t xml:space="preserve">c </w:t>
            </w:r>
            <w:r>
              <w:t>= 10</w:t>
            </w:r>
            <w:r>
              <w:rPr>
                <w:vertAlign w:val="superscript"/>
              </w:rPr>
              <w:t>z</w:t>
            </w:r>
            <w:r>
              <w:t> s, and amplitude 1–</w:t>
            </w:r>
            <w:r>
              <w:rPr>
                <w:i/>
              </w:rPr>
              <w:t>S</w:t>
            </w:r>
            <w:r>
              <w:rPr>
                <w:vertAlign w:val="superscript"/>
              </w:rPr>
              <w:t xml:space="preserve">2 </w:t>
            </w:r>
            <w:r>
              <w:t>= 1.</w:t>
            </w:r>
          </w:p>
        </w:tc>
      </w:tr>
      <w:tr w:rsidR="003409CF" w14:paraId="04EB2E52" w14:textId="77777777" w:rsidTr="00E10BBD">
        <w:trPr>
          <w:cantSplit/>
          <w:trHeight w:val="387"/>
        </w:trPr>
        <w:tc>
          <w:tcPr>
            <w:tcW w:w="1908" w:type="dxa"/>
            <w:tcBorders>
              <w:top w:val="dotted" w:sz="4" w:space="0" w:color="auto"/>
              <w:left w:val="nil"/>
              <w:bottom w:val="dotted" w:sz="4" w:space="0" w:color="auto"/>
              <w:right w:val="nil"/>
            </w:tcBorders>
            <w:vAlign w:val="center"/>
          </w:tcPr>
          <w:p w14:paraId="7052DD9F" w14:textId="77777777" w:rsidR="003409CF" w:rsidRDefault="003409CF" w:rsidP="00E10BBD">
            <w:pPr>
              <w:jc w:val="left"/>
              <w:rPr>
                <w:i/>
              </w:rPr>
            </w:pPr>
            <w:r>
              <w:rPr>
                <w:i/>
              </w:rPr>
              <w:lastRenderedPageBreak/>
              <w:t>Solution-state sensitivity</w:t>
            </w:r>
          </w:p>
        </w:tc>
        <w:tc>
          <w:tcPr>
            <w:tcW w:w="1260" w:type="dxa"/>
            <w:tcBorders>
              <w:top w:val="dotted" w:sz="4" w:space="0" w:color="auto"/>
              <w:left w:val="nil"/>
              <w:bottom w:val="dotted" w:sz="4" w:space="0" w:color="auto"/>
              <w:right w:val="nil"/>
            </w:tcBorders>
            <w:vAlign w:val="center"/>
          </w:tcPr>
          <w:p w14:paraId="360D1CF7" w14:textId="5A2473FA" w:rsidR="003409CF" w:rsidRDefault="003409CF" w:rsidP="00E10BBD">
            <w:pPr>
              <w:jc w:val="center"/>
            </w:pPr>
            <w:r>
              <w:rPr>
                <w:noProof/>
                <w:position w:val="-14"/>
              </w:rPr>
              <w:drawing>
                <wp:inline distT="0" distB="0" distL="0" distR="0" wp14:anchorId="01719F0B" wp14:editId="1085052E">
                  <wp:extent cx="457200" cy="243205"/>
                  <wp:effectExtent l="0" t="0" r="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301D017B" w14:textId="77777777" w:rsidR="003409CF" w:rsidRDefault="003409CF" w:rsidP="00E10BBD">
            <w:pPr>
              <w:jc w:val="center"/>
            </w:pPr>
            <w:r>
              <w:t>s</w:t>
            </w:r>
            <w:r>
              <w:rPr>
                <w:vertAlign w:val="superscript"/>
              </w:rPr>
              <w:t>-1</w:t>
            </w:r>
          </w:p>
        </w:tc>
        <w:tc>
          <w:tcPr>
            <w:tcW w:w="5760" w:type="dxa"/>
            <w:tcBorders>
              <w:top w:val="dotted" w:sz="4" w:space="0" w:color="auto"/>
              <w:left w:val="nil"/>
              <w:bottom w:val="dotted" w:sz="4" w:space="0" w:color="auto"/>
              <w:right w:val="nil"/>
            </w:tcBorders>
            <w:vAlign w:val="center"/>
          </w:tcPr>
          <w:p w14:paraId="63CE85AD" w14:textId="6D12B984" w:rsidR="003409CF" w:rsidRPr="00BA7E1C" w:rsidRDefault="003409CF" w:rsidP="00E10BBD">
            <w:pPr>
              <w:pStyle w:val="Table"/>
              <w:rPr>
                <w:vertAlign w:val="subscript"/>
              </w:rPr>
            </w:pPr>
            <w:r>
              <w:t xml:space="preserve">Sensitivity of an experiment to the internal motion of a molecule, with </w:t>
            </w:r>
            <w:r>
              <w:rPr>
                <w:noProof/>
                <w:position w:val="-12"/>
              </w:rPr>
              <w:drawing>
                <wp:inline distT="0" distB="0" distL="0" distR="0" wp14:anchorId="7EEF1F51" wp14:editId="3F384743">
                  <wp:extent cx="797560" cy="262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7560" cy="262890"/>
                          </a:xfrm>
                          <a:prstGeom prst="rect">
                            <a:avLst/>
                          </a:prstGeom>
                          <a:noFill/>
                          <a:ln>
                            <a:noFill/>
                          </a:ln>
                        </pic:spPr>
                      </pic:pic>
                    </a:graphicData>
                  </a:graphic>
                </wp:inline>
              </w:drawing>
            </w:r>
            <w:r>
              <w:t xml:space="preserve">, when the molecule is tumbling in solution. This function has one term to account for attenuation of relaxation due to rotational diffusion, and a second term to account for relaxation induced by the internal motion, given as </w:t>
            </w:r>
            <w:r>
              <w:rPr>
                <w:i/>
                <w:noProof/>
                <w:position w:val="-16"/>
              </w:rPr>
              <w:drawing>
                <wp:inline distT="0" distB="0" distL="0" distR="0" wp14:anchorId="36915AB7" wp14:editId="3BD0C23B">
                  <wp:extent cx="1916430" cy="281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6430" cy="281940"/>
                          </a:xfrm>
                          <a:prstGeom prst="rect">
                            <a:avLst/>
                          </a:prstGeom>
                          <a:noFill/>
                          <a:ln>
                            <a:noFill/>
                          </a:ln>
                        </pic:spPr>
                      </pic:pic>
                    </a:graphicData>
                  </a:graphic>
                </wp:inline>
              </w:drawing>
            </w:r>
            <w:r w:rsidRPr="00CC0116">
              <w:rPr>
                <w:i/>
              </w:rPr>
              <w:t>.</w:t>
            </w:r>
          </w:p>
        </w:tc>
      </w:tr>
      <w:tr w:rsidR="003409CF" w14:paraId="42AED06E" w14:textId="77777777" w:rsidTr="00E10BBD">
        <w:trPr>
          <w:cantSplit/>
          <w:trHeight w:val="387"/>
        </w:trPr>
        <w:tc>
          <w:tcPr>
            <w:tcW w:w="1908" w:type="dxa"/>
            <w:tcBorders>
              <w:top w:val="dotted" w:sz="4" w:space="0" w:color="auto"/>
              <w:left w:val="nil"/>
              <w:bottom w:val="dotted" w:sz="4" w:space="0" w:color="auto"/>
              <w:right w:val="nil"/>
            </w:tcBorders>
            <w:vAlign w:val="center"/>
          </w:tcPr>
          <w:p w14:paraId="4D5CA58D" w14:textId="77777777" w:rsidR="003409CF" w:rsidRDefault="003409CF" w:rsidP="00E10BBD">
            <w:pPr>
              <w:jc w:val="left"/>
              <w:rPr>
                <w:i/>
              </w:rPr>
            </w:pPr>
            <w:r w:rsidRPr="00A57B51">
              <w:rPr>
                <w:i/>
              </w:rPr>
              <w:t>Detector</w:t>
            </w:r>
          </w:p>
        </w:tc>
        <w:tc>
          <w:tcPr>
            <w:tcW w:w="1260" w:type="dxa"/>
            <w:tcBorders>
              <w:top w:val="dotted" w:sz="4" w:space="0" w:color="auto"/>
              <w:left w:val="nil"/>
              <w:bottom w:val="dotted" w:sz="4" w:space="0" w:color="auto"/>
              <w:right w:val="nil"/>
            </w:tcBorders>
            <w:vAlign w:val="center"/>
          </w:tcPr>
          <w:p w14:paraId="7648010A" w14:textId="77777777" w:rsidR="003409CF" w:rsidRDefault="003409CF" w:rsidP="00E10BBD">
            <w:pPr>
              <w:jc w:val="center"/>
            </w:pPr>
            <w:r>
              <w:t>–</w:t>
            </w:r>
          </w:p>
        </w:tc>
        <w:tc>
          <w:tcPr>
            <w:tcW w:w="1260" w:type="dxa"/>
            <w:tcBorders>
              <w:top w:val="dotted" w:sz="4" w:space="0" w:color="auto"/>
              <w:left w:val="nil"/>
              <w:bottom w:val="dotted" w:sz="4" w:space="0" w:color="auto"/>
              <w:right w:val="nil"/>
            </w:tcBorders>
            <w:vAlign w:val="center"/>
          </w:tcPr>
          <w:p w14:paraId="435CCF46" w14:textId="77777777" w:rsidR="003409CF" w:rsidRDefault="003409CF" w:rsidP="00E10BBD">
            <w:pPr>
              <w:jc w:val="center"/>
            </w:pPr>
            <w:r>
              <w:t>–</w:t>
            </w:r>
          </w:p>
        </w:tc>
        <w:tc>
          <w:tcPr>
            <w:tcW w:w="5760" w:type="dxa"/>
            <w:tcBorders>
              <w:top w:val="dotted" w:sz="4" w:space="0" w:color="auto"/>
              <w:left w:val="nil"/>
              <w:bottom w:val="dotted" w:sz="4" w:space="0" w:color="auto"/>
              <w:right w:val="nil"/>
            </w:tcBorders>
            <w:vAlign w:val="center"/>
          </w:tcPr>
          <w:p w14:paraId="5A8886F8" w14:textId="77777777" w:rsidR="003409CF" w:rsidRDefault="003409CF" w:rsidP="00E10BBD">
            <w:pPr>
              <w:pStyle w:val="Table"/>
            </w:pPr>
            <w:r>
              <w:t>A mathematical tool used to quantify the amount of motion for a range of correlation times.</w:t>
            </w:r>
          </w:p>
        </w:tc>
      </w:tr>
      <w:tr w:rsidR="003409CF" w14:paraId="1DC89231" w14:textId="77777777" w:rsidTr="00E10BBD">
        <w:trPr>
          <w:cantSplit/>
          <w:trHeight w:val="387"/>
        </w:trPr>
        <w:tc>
          <w:tcPr>
            <w:tcW w:w="1908" w:type="dxa"/>
            <w:tcBorders>
              <w:top w:val="dotted" w:sz="4" w:space="0" w:color="auto"/>
              <w:left w:val="nil"/>
              <w:bottom w:val="dotted" w:sz="4" w:space="0" w:color="auto"/>
              <w:right w:val="nil"/>
            </w:tcBorders>
            <w:vAlign w:val="center"/>
          </w:tcPr>
          <w:p w14:paraId="477EDADC" w14:textId="77777777" w:rsidR="003409CF" w:rsidRDefault="003409CF" w:rsidP="00E10BBD">
            <w:pPr>
              <w:jc w:val="left"/>
              <w:rPr>
                <w:i/>
              </w:rPr>
            </w:pPr>
            <w:r>
              <w:rPr>
                <w:i/>
              </w:rPr>
              <w:t>Detector sensitivity</w:t>
            </w:r>
          </w:p>
        </w:tc>
        <w:tc>
          <w:tcPr>
            <w:tcW w:w="1260" w:type="dxa"/>
            <w:tcBorders>
              <w:top w:val="dotted" w:sz="4" w:space="0" w:color="auto"/>
              <w:left w:val="nil"/>
              <w:bottom w:val="dotted" w:sz="4" w:space="0" w:color="auto"/>
              <w:right w:val="nil"/>
            </w:tcBorders>
            <w:vAlign w:val="center"/>
          </w:tcPr>
          <w:p w14:paraId="689F0E06" w14:textId="57E71042" w:rsidR="003409CF" w:rsidRPr="00BA7E1C" w:rsidRDefault="003409CF" w:rsidP="00E10BBD">
            <w:pPr>
              <w:jc w:val="center"/>
              <w:rPr>
                <w:position w:val="-4"/>
              </w:rPr>
            </w:pPr>
            <w:r>
              <w:rPr>
                <w:noProof/>
                <w:position w:val="-12"/>
              </w:rPr>
              <w:drawing>
                <wp:inline distT="0" distB="0" distL="0" distR="0" wp14:anchorId="01520044" wp14:editId="6A5B9EC6">
                  <wp:extent cx="379095" cy="243205"/>
                  <wp:effectExtent l="0" t="0" r="190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95" cy="243205"/>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38E9EFCB"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01A12301" w14:textId="77777777" w:rsidR="003409CF" w:rsidRDefault="003409CF" w:rsidP="00E10BBD">
            <w:pPr>
              <w:pStyle w:val="Table"/>
            </w:pPr>
            <w:r>
              <w:t xml:space="preserve">Defines how a detector responds to a particular correlation time, </w:t>
            </w:r>
            <w:r w:rsidRPr="00A97F5A">
              <w:rPr>
                <w:rFonts w:ascii="Times New Roman" w:hAnsi="Times New Roman" w:cs="Times New Roman"/>
                <w:i/>
                <w:sz w:val="28"/>
                <w:szCs w:val="28"/>
                <w:lang w:val="el-GR"/>
              </w:rPr>
              <w:t>τ</w:t>
            </w:r>
            <w:r>
              <w:rPr>
                <w:vertAlign w:val="subscript"/>
              </w:rPr>
              <w:t xml:space="preserve">c </w:t>
            </w:r>
            <w:r>
              <w:t>= 10</w:t>
            </w:r>
            <w:r>
              <w:rPr>
                <w:vertAlign w:val="superscript"/>
              </w:rPr>
              <w:t>z</w:t>
            </w:r>
            <w:r>
              <w:t xml:space="preserve"> s. Its value as a function of </w:t>
            </w:r>
            <w:r>
              <w:rPr>
                <w:i/>
              </w:rPr>
              <w:t>z</w:t>
            </w:r>
            <w:r>
              <w:t xml:space="preserve"> is obtained by taking a linear combination of rate constant sensitivities (using the same linear combination as is used to obtain the detector responses).</w:t>
            </w:r>
          </w:p>
        </w:tc>
      </w:tr>
      <w:tr w:rsidR="003409CF" w14:paraId="14FB4B8E" w14:textId="77777777" w:rsidTr="00E10BBD">
        <w:trPr>
          <w:cantSplit/>
          <w:trHeight w:val="387"/>
        </w:trPr>
        <w:tc>
          <w:tcPr>
            <w:tcW w:w="1908" w:type="dxa"/>
            <w:tcBorders>
              <w:top w:val="dotted" w:sz="4" w:space="0" w:color="auto"/>
              <w:left w:val="nil"/>
              <w:bottom w:val="dotted" w:sz="4" w:space="0" w:color="auto"/>
              <w:right w:val="nil"/>
            </w:tcBorders>
            <w:vAlign w:val="center"/>
          </w:tcPr>
          <w:p w14:paraId="329D1774" w14:textId="77777777" w:rsidR="003409CF" w:rsidRDefault="003409CF" w:rsidP="00E10BBD">
            <w:pPr>
              <w:jc w:val="left"/>
              <w:rPr>
                <w:i/>
              </w:rPr>
            </w:pPr>
            <w:r w:rsidRPr="00A57B51">
              <w:rPr>
                <w:i/>
              </w:rPr>
              <w:t>Detector response</w:t>
            </w:r>
          </w:p>
        </w:tc>
        <w:tc>
          <w:tcPr>
            <w:tcW w:w="1260" w:type="dxa"/>
            <w:tcBorders>
              <w:top w:val="dotted" w:sz="4" w:space="0" w:color="auto"/>
              <w:left w:val="nil"/>
              <w:bottom w:val="dotted" w:sz="4" w:space="0" w:color="auto"/>
              <w:right w:val="nil"/>
            </w:tcBorders>
            <w:vAlign w:val="center"/>
          </w:tcPr>
          <w:p w14:paraId="4F997E37" w14:textId="5049B133" w:rsidR="003409CF" w:rsidRDefault="003409CF" w:rsidP="00E10BBD">
            <w:pPr>
              <w:jc w:val="center"/>
              <w:rPr>
                <w:position w:val="-4"/>
              </w:rPr>
            </w:pPr>
            <w:r>
              <w:rPr>
                <w:noProof/>
                <w:position w:val="-12"/>
              </w:rPr>
              <w:drawing>
                <wp:inline distT="0" distB="0" distL="0" distR="0" wp14:anchorId="41E0E5C1" wp14:editId="0F371C69">
                  <wp:extent cx="340360" cy="2527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360" cy="252730"/>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4E8BE799"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6840B20B" w14:textId="3B0D31D6" w:rsidR="003409CF" w:rsidRDefault="003409CF" w:rsidP="00E10BBD">
            <w:pPr>
              <w:pStyle w:val="Table"/>
            </w:pPr>
            <w:r>
              <w:t xml:space="preserve">A quantity, describing the amount of motion for a particular range of correlation times, rigorously defined as the integral of the product of the detector sensitivity, </w:t>
            </w:r>
            <w:r>
              <w:rPr>
                <w:i/>
                <w:lang w:val="el-GR"/>
              </w:rPr>
              <w:t>ρ</w:t>
            </w:r>
            <w:r w:rsidRPr="00FA79CB">
              <w:rPr>
                <w:i/>
                <w:vertAlign w:val="subscript"/>
              </w:rPr>
              <w:t>n</w:t>
            </w:r>
            <w:r>
              <w:t>(</w:t>
            </w:r>
            <w:r>
              <w:rPr>
                <w:i/>
              </w:rPr>
              <w:t>z</w:t>
            </w:r>
            <w:r>
              <w:t>), and the distribution of motion, (1–</w:t>
            </w:r>
            <w:r>
              <w:rPr>
                <w:i/>
              </w:rPr>
              <w:t>S</w:t>
            </w:r>
            <w:r>
              <w:rPr>
                <w:vertAlign w:val="superscript"/>
              </w:rPr>
              <w:t>2</w:t>
            </w:r>
            <w:r>
              <w:t>)</w:t>
            </w:r>
            <w:r>
              <w:rPr>
                <w:i/>
                <w:lang w:val="el-GR"/>
              </w:rPr>
              <w:t>θ</w:t>
            </w:r>
            <w:r>
              <w:t>(</w:t>
            </w:r>
            <w:r>
              <w:rPr>
                <w:i/>
              </w:rPr>
              <w:t>z</w:t>
            </w:r>
            <w:r>
              <w:t xml:space="preserve">). Obtained by taking an appropriate linear combination of experimental rate constants (strictly speaking, by fitting a vector of the rate constants to the detection vectors, </w:t>
            </w:r>
            <w:r>
              <w:rPr>
                <w:noProof/>
                <w:position w:val="-10"/>
              </w:rPr>
              <w:drawing>
                <wp:inline distT="0" distB="0" distL="0" distR="0" wp14:anchorId="6BDAE7AA" wp14:editId="21DD1F79">
                  <wp:extent cx="135890" cy="204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890" cy="204470"/>
                          </a:xfrm>
                          <a:prstGeom prst="rect">
                            <a:avLst/>
                          </a:prstGeom>
                          <a:noFill/>
                          <a:ln>
                            <a:noFill/>
                          </a:ln>
                        </pic:spPr>
                      </pic:pic>
                    </a:graphicData>
                  </a:graphic>
                </wp:inline>
              </w:drawing>
            </w:r>
            <w:r>
              <w:t>).</w:t>
            </w:r>
          </w:p>
        </w:tc>
      </w:tr>
      <w:tr w:rsidR="003409CF" w14:paraId="45D633C3" w14:textId="77777777" w:rsidTr="00E10BBD">
        <w:trPr>
          <w:cantSplit/>
          <w:trHeight w:val="387"/>
        </w:trPr>
        <w:tc>
          <w:tcPr>
            <w:tcW w:w="1908" w:type="dxa"/>
            <w:tcBorders>
              <w:top w:val="dotted" w:sz="4" w:space="0" w:color="auto"/>
              <w:left w:val="nil"/>
              <w:bottom w:val="dotted" w:sz="4" w:space="0" w:color="auto"/>
              <w:right w:val="nil"/>
            </w:tcBorders>
            <w:vAlign w:val="center"/>
          </w:tcPr>
          <w:p w14:paraId="078E4E39" w14:textId="77777777" w:rsidR="003409CF" w:rsidRDefault="003409CF" w:rsidP="00E10BBD">
            <w:pPr>
              <w:jc w:val="left"/>
              <w:rPr>
                <w:i/>
              </w:rPr>
            </w:pPr>
            <w:r>
              <w:rPr>
                <w:i/>
              </w:rPr>
              <w:t>Normalized rate constant</w:t>
            </w:r>
          </w:p>
        </w:tc>
        <w:tc>
          <w:tcPr>
            <w:tcW w:w="1260" w:type="dxa"/>
            <w:tcBorders>
              <w:top w:val="dotted" w:sz="4" w:space="0" w:color="auto"/>
              <w:left w:val="nil"/>
              <w:bottom w:val="dotted" w:sz="4" w:space="0" w:color="auto"/>
              <w:right w:val="nil"/>
            </w:tcBorders>
            <w:vAlign w:val="center"/>
          </w:tcPr>
          <w:p w14:paraId="795B86B1" w14:textId="6396AFCC" w:rsidR="003409CF" w:rsidRPr="00B24D9C" w:rsidRDefault="003409CF" w:rsidP="00E10BBD">
            <w:pPr>
              <w:jc w:val="center"/>
              <w:rPr>
                <w:position w:val="-12"/>
              </w:rPr>
            </w:pPr>
            <w:r>
              <w:rPr>
                <w:noProof/>
                <w:position w:val="-16"/>
              </w:rPr>
              <w:drawing>
                <wp:inline distT="0" distB="0" distL="0" distR="0" wp14:anchorId="47F66629" wp14:editId="2948A961">
                  <wp:extent cx="369570" cy="281940"/>
                  <wp:effectExtent l="0" t="0" r="1143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 cy="281940"/>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474B3806"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2BB1249C" w14:textId="5BBA02C3" w:rsidR="003409CF" w:rsidRDefault="003409CF" w:rsidP="00E10BBD">
            <w:pPr>
              <w:pStyle w:val="Table"/>
            </w:pPr>
            <w:r>
              <w:t xml:space="preserve">The relaxation rate constant divided by some normalization constant, </w:t>
            </w:r>
            <w:r>
              <w:rPr>
                <w:i/>
              </w:rPr>
              <w:t>c</w:t>
            </w:r>
            <w:r>
              <w:rPr>
                <w:i/>
                <w:vertAlign w:val="subscript"/>
                <w:lang w:val="el-GR"/>
              </w:rPr>
              <w:t>ζ</w:t>
            </w:r>
            <w:r>
              <w:t xml:space="preserve">, to yield a dimensionless relaxation rate constant. For solution state relaxation, we first subtract away the relaxation rate constant obtained for an internally rigid motion, </w:t>
            </w:r>
            <w:r>
              <w:rPr>
                <w:noProof/>
                <w:position w:val="-16"/>
              </w:rPr>
              <w:drawing>
                <wp:inline distT="0" distB="0" distL="0" distR="0" wp14:anchorId="52BA010B" wp14:editId="3D03F425">
                  <wp:extent cx="213995" cy="2819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995" cy="281940"/>
                          </a:xfrm>
                          <a:prstGeom prst="rect">
                            <a:avLst/>
                          </a:prstGeom>
                          <a:noFill/>
                          <a:ln>
                            <a:noFill/>
                          </a:ln>
                        </pic:spPr>
                      </pic:pic>
                    </a:graphicData>
                  </a:graphic>
                </wp:inline>
              </w:drawing>
            </w:r>
            <w:r>
              <w:t xml:space="preserve">, such that </w:t>
            </w:r>
            <w:r>
              <w:rPr>
                <w:noProof/>
                <w:position w:val="-16"/>
              </w:rPr>
              <w:drawing>
                <wp:inline distT="0" distB="0" distL="0" distR="0" wp14:anchorId="44C6EE25" wp14:editId="3E8B2E63">
                  <wp:extent cx="1507490" cy="281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7490" cy="281940"/>
                          </a:xfrm>
                          <a:prstGeom prst="rect">
                            <a:avLst/>
                          </a:prstGeom>
                          <a:noFill/>
                          <a:ln>
                            <a:noFill/>
                          </a:ln>
                        </pic:spPr>
                      </pic:pic>
                    </a:graphicData>
                  </a:graphic>
                </wp:inline>
              </w:drawing>
            </w:r>
            <w:r>
              <w:t xml:space="preserve">. </w:t>
            </w:r>
          </w:p>
        </w:tc>
      </w:tr>
      <w:tr w:rsidR="003409CF" w14:paraId="0FD98AB0" w14:textId="77777777" w:rsidTr="00E10BBD">
        <w:trPr>
          <w:cantSplit/>
          <w:trHeight w:val="387"/>
        </w:trPr>
        <w:tc>
          <w:tcPr>
            <w:tcW w:w="1908" w:type="dxa"/>
            <w:tcBorders>
              <w:top w:val="dotted" w:sz="4" w:space="0" w:color="auto"/>
              <w:left w:val="nil"/>
              <w:bottom w:val="dotted" w:sz="4" w:space="0" w:color="auto"/>
              <w:right w:val="nil"/>
            </w:tcBorders>
            <w:vAlign w:val="center"/>
          </w:tcPr>
          <w:p w14:paraId="458C976E" w14:textId="77777777" w:rsidR="003409CF" w:rsidRDefault="003409CF" w:rsidP="00E10BBD">
            <w:pPr>
              <w:jc w:val="left"/>
              <w:rPr>
                <w:i/>
              </w:rPr>
            </w:pPr>
            <w:r>
              <w:rPr>
                <w:i/>
              </w:rPr>
              <w:t>Allowed region</w:t>
            </w:r>
          </w:p>
        </w:tc>
        <w:tc>
          <w:tcPr>
            <w:tcW w:w="1260" w:type="dxa"/>
            <w:tcBorders>
              <w:top w:val="dotted" w:sz="4" w:space="0" w:color="auto"/>
              <w:left w:val="nil"/>
              <w:bottom w:val="dotted" w:sz="4" w:space="0" w:color="auto"/>
              <w:right w:val="nil"/>
            </w:tcBorders>
            <w:vAlign w:val="center"/>
          </w:tcPr>
          <w:p w14:paraId="3D9A3DC3" w14:textId="77777777" w:rsidR="003409CF" w:rsidRPr="00B24D9C" w:rsidRDefault="003409CF" w:rsidP="00E10BBD">
            <w:pPr>
              <w:jc w:val="center"/>
              <w:rPr>
                <w:position w:val="-12"/>
              </w:rPr>
            </w:pPr>
            <w:r>
              <w:t>–</w:t>
            </w:r>
          </w:p>
        </w:tc>
        <w:tc>
          <w:tcPr>
            <w:tcW w:w="1260" w:type="dxa"/>
            <w:tcBorders>
              <w:top w:val="dotted" w:sz="4" w:space="0" w:color="auto"/>
              <w:left w:val="nil"/>
              <w:bottom w:val="dotted" w:sz="4" w:space="0" w:color="auto"/>
              <w:right w:val="nil"/>
            </w:tcBorders>
            <w:vAlign w:val="center"/>
          </w:tcPr>
          <w:p w14:paraId="614043C5" w14:textId="77777777" w:rsidR="003409CF" w:rsidRDefault="003409CF" w:rsidP="00E10BBD">
            <w:pPr>
              <w:jc w:val="center"/>
            </w:pPr>
            <w:r>
              <w:t>–</w:t>
            </w:r>
          </w:p>
        </w:tc>
        <w:tc>
          <w:tcPr>
            <w:tcW w:w="5760" w:type="dxa"/>
            <w:tcBorders>
              <w:top w:val="dotted" w:sz="4" w:space="0" w:color="auto"/>
              <w:left w:val="nil"/>
              <w:bottom w:val="dotted" w:sz="4" w:space="0" w:color="auto"/>
              <w:right w:val="nil"/>
            </w:tcBorders>
            <w:vAlign w:val="center"/>
          </w:tcPr>
          <w:p w14:paraId="7974C5EA" w14:textId="6A09A4E2" w:rsidR="003409CF" w:rsidRDefault="003409CF" w:rsidP="00E10BBD">
            <w:pPr>
              <w:pStyle w:val="Table"/>
            </w:pPr>
            <w:r>
              <w:t>For a given set of experiments, the allowed region is all sets of rate constants (</w:t>
            </w:r>
            <w:r>
              <w:rPr>
                <w:noProof/>
                <w:position w:val="-16"/>
              </w:rPr>
              <w:drawing>
                <wp:inline distT="0" distB="0" distL="0" distR="0" wp14:anchorId="1EAAD18B" wp14:editId="63A27259">
                  <wp:extent cx="360045" cy="281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45" cy="281940"/>
                          </a:xfrm>
                          <a:prstGeom prst="rect">
                            <a:avLst/>
                          </a:prstGeom>
                          <a:noFill/>
                          <a:ln>
                            <a:noFill/>
                          </a:ln>
                        </pic:spPr>
                      </pic:pic>
                    </a:graphicData>
                  </a:graphic>
                </wp:inline>
              </w:drawing>
            </w:r>
            <w:r>
              <w:t>) that can be obtained for any arbitrary distribution of motion, given by (1–</w:t>
            </w:r>
            <w:r>
              <w:rPr>
                <w:i/>
              </w:rPr>
              <w:t>S</w:t>
            </w:r>
            <w:r>
              <w:rPr>
                <w:vertAlign w:val="superscript"/>
              </w:rPr>
              <w:t>2</w:t>
            </w:r>
            <w:r>
              <w:t>)</w:t>
            </w:r>
            <w:r>
              <w:rPr>
                <w:i/>
                <w:lang w:val="el-GR"/>
              </w:rPr>
              <w:t>θ</w:t>
            </w:r>
            <w:r>
              <w:t>(</w:t>
            </w:r>
            <w:r>
              <w:rPr>
                <w:i/>
              </w:rPr>
              <w:t>z</w:t>
            </w:r>
            <w:r>
              <w:t xml:space="preserve">). Usually this space is represented in terms of the </w:t>
            </w:r>
            <w:r>
              <w:rPr>
                <w:noProof/>
                <w:position w:val="-16"/>
              </w:rPr>
              <w:drawing>
                <wp:inline distT="0" distB="0" distL="0" distR="0" wp14:anchorId="1A357BA5" wp14:editId="6137C0A5">
                  <wp:extent cx="369570" cy="281940"/>
                  <wp:effectExtent l="0" t="0" r="1143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 cy="281940"/>
                          </a:xfrm>
                          <a:prstGeom prst="rect">
                            <a:avLst/>
                          </a:prstGeom>
                          <a:noFill/>
                          <a:ln>
                            <a:noFill/>
                          </a:ln>
                        </pic:spPr>
                      </pic:pic>
                    </a:graphicData>
                  </a:graphic>
                </wp:inline>
              </w:drawing>
            </w:r>
            <w:r>
              <w:t>.</w:t>
            </w:r>
          </w:p>
        </w:tc>
      </w:tr>
      <w:tr w:rsidR="003409CF" w14:paraId="0CDD8FBF" w14:textId="77777777" w:rsidTr="00E10BBD">
        <w:trPr>
          <w:cantSplit/>
          <w:trHeight w:val="387"/>
        </w:trPr>
        <w:tc>
          <w:tcPr>
            <w:tcW w:w="1908" w:type="dxa"/>
            <w:tcBorders>
              <w:top w:val="dotted" w:sz="4" w:space="0" w:color="auto"/>
              <w:left w:val="nil"/>
              <w:bottom w:val="dotted" w:sz="4" w:space="0" w:color="auto"/>
              <w:right w:val="nil"/>
            </w:tcBorders>
            <w:vAlign w:val="center"/>
          </w:tcPr>
          <w:p w14:paraId="27AA2BF9" w14:textId="77777777" w:rsidR="003409CF" w:rsidRDefault="003409CF" w:rsidP="00E10BBD">
            <w:pPr>
              <w:jc w:val="left"/>
              <w:rPr>
                <w:i/>
              </w:rPr>
            </w:pPr>
            <w:r>
              <w:rPr>
                <w:i/>
              </w:rPr>
              <w:t>Detection vector</w:t>
            </w:r>
          </w:p>
        </w:tc>
        <w:tc>
          <w:tcPr>
            <w:tcW w:w="1260" w:type="dxa"/>
            <w:tcBorders>
              <w:top w:val="dotted" w:sz="4" w:space="0" w:color="auto"/>
              <w:left w:val="nil"/>
              <w:bottom w:val="dotted" w:sz="4" w:space="0" w:color="auto"/>
              <w:right w:val="nil"/>
            </w:tcBorders>
            <w:vAlign w:val="center"/>
          </w:tcPr>
          <w:p w14:paraId="4665C57A" w14:textId="62E5EF60" w:rsidR="003409CF" w:rsidRPr="00B24D9C" w:rsidRDefault="003409CF" w:rsidP="00E10BBD">
            <w:pPr>
              <w:jc w:val="center"/>
              <w:rPr>
                <w:position w:val="-12"/>
              </w:rPr>
            </w:pPr>
            <w:r>
              <w:rPr>
                <w:noProof/>
                <w:position w:val="-12"/>
              </w:rPr>
              <w:drawing>
                <wp:inline distT="0" distB="0" distL="0" distR="0" wp14:anchorId="10D51A9F" wp14:editId="2404B023">
                  <wp:extent cx="135890" cy="243205"/>
                  <wp:effectExtent l="0" t="0" r="0"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890" cy="243205"/>
                          </a:xfrm>
                          <a:prstGeom prst="rect">
                            <a:avLst/>
                          </a:prstGeom>
                          <a:noFill/>
                          <a:ln>
                            <a:noFill/>
                          </a:ln>
                        </pic:spPr>
                      </pic:pic>
                    </a:graphicData>
                  </a:graphic>
                </wp:inline>
              </w:drawing>
            </w:r>
          </w:p>
        </w:tc>
        <w:tc>
          <w:tcPr>
            <w:tcW w:w="1260" w:type="dxa"/>
            <w:tcBorders>
              <w:top w:val="dotted" w:sz="4" w:space="0" w:color="auto"/>
              <w:left w:val="nil"/>
              <w:bottom w:val="dotted" w:sz="4" w:space="0" w:color="auto"/>
              <w:right w:val="nil"/>
            </w:tcBorders>
            <w:vAlign w:val="center"/>
          </w:tcPr>
          <w:p w14:paraId="4955A0E0" w14:textId="77777777" w:rsidR="003409CF" w:rsidRDefault="003409CF" w:rsidP="00E10BBD">
            <w:pPr>
              <w:jc w:val="center"/>
            </w:pPr>
            <w:r>
              <w:t>s</w:t>
            </w:r>
            <w:r>
              <w:rPr>
                <w:vertAlign w:val="superscript"/>
              </w:rPr>
              <w:t>-1</w:t>
            </w:r>
          </w:p>
        </w:tc>
        <w:tc>
          <w:tcPr>
            <w:tcW w:w="5760" w:type="dxa"/>
            <w:tcBorders>
              <w:top w:val="dotted" w:sz="4" w:space="0" w:color="auto"/>
              <w:left w:val="nil"/>
              <w:bottom w:val="dotted" w:sz="4" w:space="0" w:color="auto"/>
              <w:right w:val="nil"/>
            </w:tcBorders>
            <w:vAlign w:val="center"/>
          </w:tcPr>
          <w:p w14:paraId="75099D1E" w14:textId="181A9BFF" w:rsidR="003409CF" w:rsidRDefault="003409CF" w:rsidP="00E10BBD">
            <w:pPr>
              <w:pStyle w:val="Table"/>
            </w:pPr>
            <w:r>
              <w:t xml:space="preserve">A vector containing carefully chosen values of the </w:t>
            </w:r>
            <w:r>
              <w:rPr>
                <w:noProof/>
                <w:position w:val="-16"/>
              </w:rPr>
              <w:drawing>
                <wp:inline distT="0" distB="0" distL="0" distR="0" wp14:anchorId="5A6B09A5" wp14:editId="472601A9">
                  <wp:extent cx="360045" cy="281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45" cy="281940"/>
                          </a:xfrm>
                          <a:prstGeom prst="rect">
                            <a:avLst/>
                          </a:prstGeom>
                          <a:noFill/>
                          <a:ln>
                            <a:noFill/>
                          </a:ln>
                        </pic:spPr>
                      </pic:pic>
                    </a:graphicData>
                  </a:graphic>
                </wp:inline>
              </w:drawing>
            </w:r>
            <w:r>
              <w:t xml:space="preserve">, so that a vector containing the full set of experimentally determined relaxation rate constants is assumed to be a linear combination of all detection vectors, given by </w:t>
            </w:r>
            <w:r>
              <w:rPr>
                <w:noProof/>
                <w:position w:val="-12"/>
              </w:rPr>
              <w:drawing>
                <wp:inline distT="0" distB="0" distL="0" distR="0" wp14:anchorId="575DEE82" wp14:editId="77DEAC80">
                  <wp:extent cx="1216025" cy="252730"/>
                  <wp:effectExtent l="0" t="0" r="317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6025" cy="252730"/>
                          </a:xfrm>
                          <a:prstGeom prst="rect">
                            <a:avLst/>
                          </a:prstGeom>
                          <a:noFill/>
                          <a:ln>
                            <a:noFill/>
                          </a:ln>
                        </pic:spPr>
                      </pic:pic>
                    </a:graphicData>
                  </a:graphic>
                </wp:inline>
              </w:drawing>
            </w:r>
            <w:r>
              <w:t xml:space="preserve">. </w:t>
            </w:r>
          </w:p>
        </w:tc>
      </w:tr>
      <w:tr w:rsidR="003409CF" w14:paraId="71746CC5" w14:textId="77777777" w:rsidTr="00E10BBD">
        <w:trPr>
          <w:cantSplit/>
          <w:trHeight w:val="387"/>
        </w:trPr>
        <w:tc>
          <w:tcPr>
            <w:tcW w:w="1908" w:type="dxa"/>
            <w:tcBorders>
              <w:top w:val="dotted" w:sz="4" w:space="0" w:color="auto"/>
              <w:left w:val="nil"/>
              <w:bottom w:val="dotted" w:sz="4" w:space="0" w:color="auto"/>
              <w:right w:val="nil"/>
            </w:tcBorders>
            <w:vAlign w:val="center"/>
          </w:tcPr>
          <w:p w14:paraId="2AE05201" w14:textId="77777777" w:rsidR="003409CF" w:rsidRDefault="003409CF" w:rsidP="00E10BBD">
            <w:pPr>
              <w:jc w:val="left"/>
              <w:rPr>
                <w:i/>
              </w:rPr>
            </w:pPr>
            <w:r>
              <w:rPr>
                <w:i/>
              </w:rPr>
              <w:t>Sum of normalized rate constants</w:t>
            </w:r>
          </w:p>
        </w:tc>
        <w:tc>
          <w:tcPr>
            <w:tcW w:w="1260" w:type="dxa"/>
            <w:tcBorders>
              <w:top w:val="dotted" w:sz="4" w:space="0" w:color="auto"/>
              <w:left w:val="nil"/>
              <w:bottom w:val="dotted" w:sz="4" w:space="0" w:color="auto"/>
              <w:right w:val="nil"/>
            </w:tcBorders>
            <w:vAlign w:val="center"/>
          </w:tcPr>
          <w:p w14:paraId="7AB6AC01" w14:textId="4F23F977" w:rsidR="003409CF" w:rsidRPr="00B24D9C" w:rsidRDefault="003409CF" w:rsidP="00E10BBD">
            <w:pPr>
              <w:jc w:val="center"/>
              <w:rPr>
                <w:position w:val="-12"/>
              </w:rPr>
            </w:pPr>
            <w:r>
              <w:rPr>
                <w:noProof/>
                <w:position w:val="-16"/>
              </w:rPr>
              <w:drawing>
                <wp:inline distT="0" distB="0" distL="0" distR="0" wp14:anchorId="4993DCD3" wp14:editId="1F20FA03">
                  <wp:extent cx="525145" cy="28194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145" cy="281940"/>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4CF192AE"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6A9501D6" w14:textId="57318FDC" w:rsidR="003409CF" w:rsidRDefault="003409CF" w:rsidP="00E10BBD">
            <w:pPr>
              <w:pStyle w:val="Table"/>
            </w:pPr>
            <w:r>
              <w:t xml:space="preserve">Sum of all normalized rate constants for an experimental data set, used for calculating the ratio of rates. Note that for the reduced space for internal motion (solution-state), this term is replaced, often by </w:t>
            </w:r>
            <w:r>
              <w:rPr>
                <w:noProof/>
                <w:position w:val="-16"/>
              </w:rPr>
              <w:drawing>
                <wp:inline distT="0" distB="0" distL="0" distR="0" wp14:anchorId="488B5E32" wp14:editId="3650DCC0">
                  <wp:extent cx="447675" cy="28194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 cy="281940"/>
                          </a:xfrm>
                          <a:prstGeom prst="rect">
                            <a:avLst/>
                          </a:prstGeom>
                          <a:noFill/>
                          <a:ln>
                            <a:noFill/>
                          </a:ln>
                        </pic:spPr>
                      </pic:pic>
                    </a:graphicData>
                  </a:graphic>
                </wp:inline>
              </w:drawing>
            </w:r>
            <w:r>
              <w:t xml:space="preserve">, where the corresponding sensitivity, </w:t>
            </w:r>
            <w:r>
              <w:rPr>
                <w:noProof/>
                <w:position w:val="-16"/>
              </w:rPr>
              <w:drawing>
                <wp:inline distT="0" distB="0" distL="0" distR="0" wp14:anchorId="25A99250" wp14:editId="71906B9D">
                  <wp:extent cx="389255" cy="262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255" cy="262890"/>
                          </a:xfrm>
                          <a:prstGeom prst="rect">
                            <a:avLst/>
                          </a:prstGeom>
                          <a:noFill/>
                          <a:ln>
                            <a:noFill/>
                          </a:ln>
                        </pic:spPr>
                      </pic:pic>
                    </a:graphicData>
                  </a:graphic>
                </wp:inline>
              </w:drawing>
            </w:r>
            <w:r>
              <w:t>, remains negative for all correlation times (see main text, Eq. (22)).</w:t>
            </w:r>
          </w:p>
        </w:tc>
      </w:tr>
      <w:tr w:rsidR="003409CF" w14:paraId="11D31F0A" w14:textId="77777777" w:rsidTr="00E10BBD">
        <w:trPr>
          <w:cantSplit/>
          <w:trHeight w:val="387"/>
        </w:trPr>
        <w:tc>
          <w:tcPr>
            <w:tcW w:w="1908" w:type="dxa"/>
            <w:tcBorders>
              <w:top w:val="dotted" w:sz="4" w:space="0" w:color="auto"/>
              <w:left w:val="nil"/>
              <w:bottom w:val="dotted" w:sz="4" w:space="0" w:color="auto"/>
              <w:right w:val="nil"/>
            </w:tcBorders>
            <w:vAlign w:val="center"/>
          </w:tcPr>
          <w:p w14:paraId="1A7DAF57" w14:textId="77777777" w:rsidR="003409CF" w:rsidRDefault="003409CF" w:rsidP="00E10BBD">
            <w:pPr>
              <w:jc w:val="left"/>
              <w:rPr>
                <w:i/>
              </w:rPr>
            </w:pPr>
            <w:r>
              <w:rPr>
                <w:i/>
              </w:rPr>
              <w:t>Ratio of rates</w:t>
            </w:r>
          </w:p>
        </w:tc>
        <w:tc>
          <w:tcPr>
            <w:tcW w:w="1260" w:type="dxa"/>
            <w:tcBorders>
              <w:top w:val="dotted" w:sz="4" w:space="0" w:color="auto"/>
              <w:left w:val="nil"/>
              <w:bottom w:val="dotted" w:sz="4" w:space="0" w:color="auto"/>
              <w:right w:val="nil"/>
            </w:tcBorders>
            <w:vAlign w:val="center"/>
          </w:tcPr>
          <w:p w14:paraId="62BC5420" w14:textId="0DB3D974" w:rsidR="003409CF" w:rsidRPr="00B24D9C" w:rsidRDefault="003409CF" w:rsidP="00E10BBD">
            <w:pPr>
              <w:jc w:val="center"/>
              <w:rPr>
                <w:position w:val="-12"/>
              </w:rPr>
            </w:pPr>
            <w:r>
              <w:rPr>
                <w:noProof/>
                <w:position w:val="-16"/>
              </w:rPr>
              <w:drawing>
                <wp:inline distT="0" distB="0" distL="0" distR="0" wp14:anchorId="755EBAFC" wp14:editId="2A5B5AB7">
                  <wp:extent cx="194310" cy="26289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4310" cy="262890"/>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6DF44051"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4E544475" w14:textId="183F9845" w:rsidR="003409CF" w:rsidRDefault="003409CF" w:rsidP="00E10BBD">
            <w:pPr>
              <w:pStyle w:val="Table"/>
            </w:pPr>
            <w:r>
              <w:t xml:space="preserve">For experimental conditions denoted by </w:t>
            </w:r>
            <w:r>
              <w:rPr>
                <w:i/>
                <w:lang w:val="el-GR"/>
              </w:rPr>
              <w:t>ζ</w:t>
            </w:r>
            <w:r>
              <w:t xml:space="preserve">, this is the ratio of the normalized rate constants, </w:t>
            </w:r>
            <w:r>
              <w:rPr>
                <w:noProof/>
                <w:position w:val="-16"/>
              </w:rPr>
              <w:drawing>
                <wp:inline distT="0" distB="0" distL="0" distR="0" wp14:anchorId="4E385107" wp14:editId="5CCBF9EB">
                  <wp:extent cx="369570" cy="281940"/>
                  <wp:effectExtent l="0" t="0" r="114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9570" cy="281940"/>
                          </a:xfrm>
                          <a:prstGeom prst="rect">
                            <a:avLst/>
                          </a:prstGeom>
                          <a:noFill/>
                          <a:ln>
                            <a:noFill/>
                          </a:ln>
                        </pic:spPr>
                      </pic:pic>
                    </a:graphicData>
                  </a:graphic>
                </wp:inline>
              </w:drawing>
            </w:r>
            <w:r>
              <w:t xml:space="preserve">, divided by the sum of normalized rate constants, </w:t>
            </w:r>
            <w:r>
              <w:rPr>
                <w:noProof/>
                <w:position w:val="-4"/>
              </w:rPr>
              <w:drawing>
                <wp:inline distT="0" distB="0" distL="0" distR="0" wp14:anchorId="61896091" wp14:editId="4F75B227">
                  <wp:extent cx="457200" cy="2044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204470"/>
                          </a:xfrm>
                          <a:prstGeom prst="rect">
                            <a:avLst/>
                          </a:prstGeom>
                          <a:noFill/>
                          <a:ln>
                            <a:noFill/>
                          </a:ln>
                        </pic:spPr>
                      </pic:pic>
                    </a:graphicData>
                  </a:graphic>
                </wp:inline>
              </w:drawing>
            </w:r>
            <w:r>
              <w:t>, which is used for defining positions in the reduced space.</w:t>
            </w:r>
          </w:p>
        </w:tc>
      </w:tr>
      <w:tr w:rsidR="003409CF" w14:paraId="269CFF83" w14:textId="77777777" w:rsidTr="00E10BBD">
        <w:trPr>
          <w:cantSplit/>
          <w:trHeight w:val="387"/>
        </w:trPr>
        <w:tc>
          <w:tcPr>
            <w:tcW w:w="1908" w:type="dxa"/>
            <w:tcBorders>
              <w:top w:val="dotted" w:sz="4" w:space="0" w:color="auto"/>
              <w:left w:val="nil"/>
              <w:bottom w:val="dotted" w:sz="4" w:space="0" w:color="auto"/>
              <w:right w:val="nil"/>
            </w:tcBorders>
            <w:vAlign w:val="center"/>
          </w:tcPr>
          <w:p w14:paraId="6B5A70A3" w14:textId="77777777" w:rsidR="003409CF" w:rsidRDefault="003409CF" w:rsidP="00E10BBD">
            <w:pPr>
              <w:jc w:val="left"/>
              <w:rPr>
                <w:i/>
              </w:rPr>
            </w:pPr>
            <w:r>
              <w:rPr>
                <w:i/>
              </w:rPr>
              <w:t>Reduced space</w:t>
            </w:r>
          </w:p>
        </w:tc>
        <w:tc>
          <w:tcPr>
            <w:tcW w:w="1260" w:type="dxa"/>
            <w:tcBorders>
              <w:top w:val="dotted" w:sz="4" w:space="0" w:color="auto"/>
              <w:left w:val="nil"/>
              <w:bottom w:val="dotted" w:sz="4" w:space="0" w:color="auto"/>
              <w:right w:val="nil"/>
            </w:tcBorders>
            <w:vAlign w:val="center"/>
          </w:tcPr>
          <w:p w14:paraId="07A00B4A" w14:textId="77777777" w:rsidR="003409CF" w:rsidRPr="00B24D9C" w:rsidRDefault="003409CF" w:rsidP="00E10BBD">
            <w:pPr>
              <w:jc w:val="center"/>
              <w:rPr>
                <w:position w:val="-12"/>
              </w:rPr>
            </w:pPr>
            <w:r>
              <w:t>–</w:t>
            </w:r>
          </w:p>
        </w:tc>
        <w:tc>
          <w:tcPr>
            <w:tcW w:w="1260" w:type="dxa"/>
            <w:tcBorders>
              <w:top w:val="dotted" w:sz="4" w:space="0" w:color="auto"/>
              <w:left w:val="nil"/>
              <w:bottom w:val="dotted" w:sz="4" w:space="0" w:color="auto"/>
              <w:right w:val="nil"/>
            </w:tcBorders>
            <w:vAlign w:val="center"/>
          </w:tcPr>
          <w:p w14:paraId="21DDC2EB" w14:textId="77777777" w:rsidR="003409CF" w:rsidRDefault="003409CF" w:rsidP="00E10BBD">
            <w:pPr>
              <w:jc w:val="center"/>
            </w:pPr>
            <w:r>
              <w:t>–</w:t>
            </w:r>
          </w:p>
        </w:tc>
        <w:tc>
          <w:tcPr>
            <w:tcW w:w="5760" w:type="dxa"/>
            <w:tcBorders>
              <w:top w:val="dotted" w:sz="4" w:space="0" w:color="auto"/>
              <w:left w:val="nil"/>
              <w:bottom w:val="dotted" w:sz="4" w:space="0" w:color="auto"/>
              <w:right w:val="nil"/>
            </w:tcBorders>
            <w:vAlign w:val="center"/>
          </w:tcPr>
          <w:p w14:paraId="538B6B37" w14:textId="77777777" w:rsidR="003409CF" w:rsidRDefault="003409CF" w:rsidP="00E10BBD">
            <w:pPr>
              <w:pStyle w:val="Table"/>
            </w:pPr>
            <w:r>
              <w:t xml:space="preserve">For a set of experiments, the reduced space is defined by the ratios of rates, </w:t>
            </w:r>
            <w:r>
              <w:rPr>
                <w:i/>
                <w:lang w:val="el-GR"/>
              </w:rPr>
              <w:t>κ</w:t>
            </w:r>
            <w:r>
              <w:rPr>
                <w:i/>
                <w:vertAlign w:val="subscript"/>
                <w:lang w:val="el-GR"/>
              </w:rPr>
              <w:t>ζ</w:t>
            </w:r>
            <w:r>
              <w:t xml:space="preserve">, for that set of experiments. The dimensionality of this space is one less than the number of experiments- achieved by omitting one of the experiments when calculating the </w:t>
            </w:r>
            <w:r>
              <w:rPr>
                <w:i/>
                <w:lang w:val="el-GR"/>
              </w:rPr>
              <w:t>κ</w:t>
            </w:r>
            <w:r>
              <w:rPr>
                <w:i/>
                <w:vertAlign w:val="subscript"/>
                <w:lang w:val="el-GR"/>
              </w:rPr>
              <w:t>ζ</w:t>
            </w:r>
            <w:r w:rsidRPr="00BA7E1C">
              <w:t xml:space="preserve">. </w:t>
            </w:r>
          </w:p>
        </w:tc>
      </w:tr>
      <w:tr w:rsidR="003409CF" w14:paraId="33476875" w14:textId="77777777" w:rsidTr="00E10BBD">
        <w:trPr>
          <w:cantSplit/>
          <w:trHeight w:val="387"/>
        </w:trPr>
        <w:tc>
          <w:tcPr>
            <w:tcW w:w="1908" w:type="dxa"/>
            <w:tcBorders>
              <w:top w:val="dotted" w:sz="4" w:space="0" w:color="auto"/>
              <w:left w:val="nil"/>
              <w:bottom w:val="dotted" w:sz="4" w:space="0" w:color="auto"/>
              <w:right w:val="nil"/>
            </w:tcBorders>
            <w:vAlign w:val="center"/>
          </w:tcPr>
          <w:p w14:paraId="700318F5" w14:textId="77777777" w:rsidR="003409CF" w:rsidRDefault="003409CF" w:rsidP="00E10BBD">
            <w:pPr>
              <w:jc w:val="left"/>
              <w:rPr>
                <w:i/>
              </w:rPr>
            </w:pPr>
            <w:r>
              <w:rPr>
                <w:i/>
              </w:rPr>
              <w:t>Reduced vector</w:t>
            </w:r>
          </w:p>
        </w:tc>
        <w:tc>
          <w:tcPr>
            <w:tcW w:w="1260" w:type="dxa"/>
            <w:tcBorders>
              <w:top w:val="dotted" w:sz="4" w:space="0" w:color="auto"/>
              <w:left w:val="nil"/>
              <w:bottom w:val="dotted" w:sz="4" w:space="0" w:color="auto"/>
              <w:right w:val="nil"/>
            </w:tcBorders>
            <w:vAlign w:val="center"/>
          </w:tcPr>
          <w:p w14:paraId="41E15D13" w14:textId="7E74FFD1" w:rsidR="003409CF" w:rsidRPr="00B24D9C" w:rsidRDefault="003409CF" w:rsidP="00E10BBD">
            <w:pPr>
              <w:jc w:val="center"/>
              <w:rPr>
                <w:position w:val="-12"/>
              </w:rPr>
            </w:pPr>
            <w:r>
              <w:rPr>
                <w:noProof/>
                <w:position w:val="-4"/>
              </w:rPr>
              <w:drawing>
                <wp:inline distT="0" distB="0" distL="0" distR="0" wp14:anchorId="6E4A9182" wp14:editId="42DB9F24">
                  <wp:extent cx="135890" cy="165100"/>
                  <wp:effectExtent l="0" t="0" r="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5890" cy="165100"/>
                          </a:xfrm>
                          <a:prstGeom prst="rect">
                            <a:avLst/>
                          </a:prstGeom>
                          <a:noFill/>
                          <a:ln>
                            <a:noFill/>
                          </a:ln>
                        </pic:spPr>
                      </pic:pic>
                    </a:graphicData>
                  </a:graphic>
                </wp:inline>
              </w:drawing>
            </w:r>
            <w:r>
              <w:t xml:space="preserve"> </w:t>
            </w:r>
          </w:p>
        </w:tc>
        <w:tc>
          <w:tcPr>
            <w:tcW w:w="1260" w:type="dxa"/>
            <w:tcBorders>
              <w:top w:val="dotted" w:sz="4" w:space="0" w:color="auto"/>
              <w:left w:val="nil"/>
              <w:bottom w:val="dotted" w:sz="4" w:space="0" w:color="auto"/>
              <w:right w:val="nil"/>
            </w:tcBorders>
            <w:vAlign w:val="center"/>
          </w:tcPr>
          <w:p w14:paraId="7DBC754B" w14:textId="77777777" w:rsidR="003409CF" w:rsidRDefault="003409CF" w:rsidP="00E10BBD">
            <w:pPr>
              <w:jc w:val="center"/>
            </w:pPr>
            <w:r>
              <w:t>unitless</w:t>
            </w:r>
          </w:p>
        </w:tc>
        <w:tc>
          <w:tcPr>
            <w:tcW w:w="5760" w:type="dxa"/>
            <w:tcBorders>
              <w:top w:val="dotted" w:sz="4" w:space="0" w:color="auto"/>
              <w:left w:val="nil"/>
              <w:bottom w:val="dotted" w:sz="4" w:space="0" w:color="auto"/>
              <w:right w:val="nil"/>
            </w:tcBorders>
            <w:vAlign w:val="center"/>
          </w:tcPr>
          <w:p w14:paraId="41ECC4D1" w14:textId="77777777" w:rsidR="003409CF" w:rsidRDefault="003409CF" w:rsidP="00E10BBD">
            <w:pPr>
              <w:pStyle w:val="Table"/>
            </w:pPr>
            <w:r>
              <w:t xml:space="preserve">Vector of ratios of rates, </w:t>
            </w:r>
            <w:r>
              <w:rPr>
                <w:i/>
                <w:lang w:val="el-GR"/>
              </w:rPr>
              <w:t>κ</w:t>
            </w:r>
            <w:r>
              <w:rPr>
                <w:i/>
                <w:vertAlign w:val="subscript"/>
                <w:lang w:val="el-GR"/>
              </w:rPr>
              <w:t>ζ</w:t>
            </w:r>
            <w:r>
              <w:t>, defining a position in the reduced space. These positions can be used to define detection vectors, although note that the reduced vector only defines the direction of the detection vector, but not the length.</w:t>
            </w:r>
          </w:p>
        </w:tc>
      </w:tr>
      <w:tr w:rsidR="003409CF" w14:paraId="5E789F4E" w14:textId="77777777" w:rsidTr="00E10BBD">
        <w:trPr>
          <w:cantSplit/>
          <w:trHeight w:val="387"/>
        </w:trPr>
        <w:tc>
          <w:tcPr>
            <w:tcW w:w="1908" w:type="dxa"/>
            <w:tcBorders>
              <w:top w:val="dotted" w:sz="4" w:space="0" w:color="auto"/>
              <w:left w:val="nil"/>
              <w:bottom w:val="dotted" w:sz="4" w:space="0" w:color="auto"/>
              <w:right w:val="nil"/>
            </w:tcBorders>
            <w:vAlign w:val="center"/>
          </w:tcPr>
          <w:p w14:paraId="557F24DF" w14:textId="77777777" w:rsidR="003409CF" w:rsidRDefault="003409CF" w:rsidP="00E10BBD">
            <w:pPr>
              <w:jc w:val="left"/>
              <w:rPr>
                <w:i/>
              </w:rPr>
            </w:pPr>
            <w:r>
              <w:rPr>
                <w:i/>
              </w:rPr>
              <w:t>Effective width</w:t>
            </w:r>
          </w:p>
        </w:tc>
        <w:tc>
          <w:tcPr>
            <w:tcW w:w="1260" w:type="dxa"/>
            <w:tcBorders>
              <w:top w:val="dotted" w:sz="4" w:space="0" w:color="auto"/>
              <w:left w:val="nil"/>
              <w:bottom w:val="dotted" w:sz="4" w:space="0" w:color="auto"/>
              <w:right w:val="nil"/>
            </w:tcBorders>
            <w:vAlign w:val="center"/>
          </w:tcPr>
          <w:p w14:paraId="09B66D16" w14:textId="597CAB06" w:rsidR="003409CF" w:rsidRPr="00B24D9C" w:rsidRDefault="003409CF" w:rsidP="00E10BBD">
            <w:pPr>
              <w:jc w:val="center"/>
              <w:rPr>
                <w:position w:val="-12"/>
              </w:rPr>
            </w:pPr>
            <w:r>
              <w:rPr>
                <w:noProof/>
                <w:position w:val="-12"/>
              </w:rPr>
              <w:drawing>
                <wp:inline distT="0" distB="0" distL="0" distR="0" wp14:anchorId="3DBD2B94" wp14:editId="52F9F018">
                  <wp:extent cx="262890" cy="243205"/>
                  <wp:effectExtent l="0" t="0" r="0" b="10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90" cy="243205"/>
                          </a:xfrm>
                          <a:prstGeom prst="rect">
                            <a:avLst/>
                          </a:prstGeom>
                          <a:noFill/>
                          <a:ln>
                            <a:noFill/>
                          </a:ln>
                        </pic:spPr>
                      </pic:pic>
                    </a:graphicData>
                  </a:graphic>
                </wp:inline>
              </w:drawing>
            </w:r>
            <w:r>
              <w:rPr>
                <w:position w:val="-4"/>
              </w:rPr>
              <w:t xml:space="preserve"> </w:t>
            </w:r>
          </w:p>
        </w:tc>
        <w:tc>
          <w:tcPr>
            <w:tcW w:w="1260" w:type="dxa"/>
            <w:tcBorders>
              <w:top w:val="dotted" w:sz="4" w:space="0" w:color="auto"/>
              <w:left w:val="nil"/>
              <w:bottom w:val="dotted" w:sz="4" w:space="0" w:color="auto"/>
              <w:right w:val="nil"/>
            </w:tcBorders>
            <w:vAlign w:val="center"/>
          </w:tcPr>
          <w:p w14:paraId="368391F3" w14:textId="77777777" w:rsidR="003409CF" w:rsidRDefault="003409CF" w:rsidP="00E10BBD">
            <w:pPr>
              <w:jc w:val="center"/>
            </w:pPr>
            <w:r>
              <w:t>unitless</w:t>
            </w:r>
          </w:p>
          <w:p w14:paraId="7082F084" w14:textId="77777777" w:rsidR="003409CF" w:rsidRDefault="003409CF" w:rsidP="00E10BBD">
            <w:pPr>
              <w:jc w:val="center"/>
            </w:pPr>
            <w:r>
              <w:t>(vs. 1 s)</w:t>
            </w:r>
          </w:p>
        </w:tc>
        <w:tc>
          <w:tcPr>
            <w:tcW w:w="5760" w:type="dxa"/>
            <w:tcBorders>
              <w:top w:val="dotted" w:sz="4" w:space="0" w:color="auto"/>
              <w:left w:val="nil"/>
              <w:bottom w:val="dotted" w:sz="4" w:space="0" w:color="auto"/>
              <w:right w:val="nil"/>
            </w:tcBorders>
            <w:vAlign w:val="center"/>
          </w:tcPr>
          <w:p w14:paraId="6A51DE9A" w14:textId="77777777" w:rsidR="003409CF" w:rsidRDefault="003409CF" w:rsidP="00E10BBD">
            <w:pPr>
              <w:pStyle w:val="Table"/>
            </w:pPr>
            <w:r>
              <w:t xml:space="preserve">The effective width of a detector is defined as the detector integral divided by its maximum, given on a base-10 log scale. </w:t>
            </w:r>
          </w:p>
          <w:p w14:paraId="61D5B474" w14:textId="126F4A68" w:rsidR="003409CF" w:rsidRDefault="003409CF" w:rsidP="00E10BBD">
            <w:pPr>
              <w:pStyle w:val="Table"/>
            </w:pPr>
            <w:r>
              <w:rPr>
                <w:noProof/>
                <w:position w:val="-16"/>
              </w:rPr>
              <w:drawing>
                <wp:inline distT="0" distB="0" distL="0" distR="0" wp14:anchorId="1D3D9047" wp14:editId="4584CB12">
                  <wp:extent cx="1779905" cy="292100"/>
                  <wp:effectExtent l="0" t="0" r="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79905" cy="292100"/>
                          </a:xfrm>
                          <a:prstGeom prst="rect">
                            <a:avLst/>
                          </a:prstGeom>
                          <a:noFill/>
                          <a:ln>
                            <a:noFill/>
                          </a:ln>
                        </pic:spPr>
                      </pic:pic>
                    </a:graphicData>
                  </a:graphic>
                </wp:inline>
              </w:drawing>
            </w:r>
            <w:r>
              <w:t xml:space="preserve"> </w:t>
            </w:r>
          </w:p>
        </w:tc>
      </w:tr>
      <w:tr w:rsidR="003409CF" w14:paraId="51B967C8" w14:textId="77777777" w:rsidTr="00E10BBD">
        <w:trPr>
          <w:cantSplit/>
          <w:trHeight w:val="387"/>
        </w:trPr>
        <w:tc>
          <w:tcPr>
            <w:tcW w:w="1908" w:type="dxa"/>
            <w:tcBorders>
              <w:top w:val="dotted" w:sz="4" w:space="0" w:color="auto"/>
              <w:left w:val="nil"/>
              <w:bottom w:val="single" w:sz="18" w:space="0" w:color="auto"/>
              <w:right w:val="nil"/>
            </w:tcBorders>
            <w:vAlign w:val="center"/>
          </w:tcPr>
          <w:p w14:paraId="54845305" w14:textId="77777777" w:rsidR="003409CF" w:rsidRDefault="003409CF" w:rsidP="00E10BBD">
            <w:pPr>
              <w:jc w:val="left"/>
              <w:rPr>
                <w:i/>
              </w:rPr>
            </w:pPr>
            <w:r>
              <w:rPr>
                <w:i/>
              </w:rPr>
              <w:t>Detector center</w:t>
            </w:r>
          </w:p>
        </w:tc>
        <w:tc>
          <w:tcPr>
            <w:tcW w:w="1260" w:type="dxa"/>
            <w:tcBorders>
              <w:top w:val="dotted" w:sz="4" w:space="0" w:color="auto"/>
              <w:left w:val="nil"/>
              <w:bottom w:val="single" w:sz="18" w:space="0" w:color="auto"/>
              <w:right w:val="nil"/>
            </w:tcBorders>
            <w:vAlign w:val="center"/>
          </w:tcPr>
          <w:p w14:paraId="7371BEEE" w14:textId="3015FA76" w:rsidR="003409CF" w:rsidRPr="00B24D9C" w:rsidRDefault="003409CF" w:rsidP="00E10BBD">
            <w:pPr>
              <w:jc w:val="center"/>
              <w:rPr>
                <w:position w:val="-12"/>
              </w:rPr>
            </w:pPr>
            <w:r>
              <w:rPr>
                <w:noProof/>
                <w:position w:val="-12"/>
              </w:rPr>
              <w:drawing>
                <wp:inline distT="0" distB="0" distL="0" distR="0" wp14:anchorId="5DD4C085" wp14:editId="526CB985">
                  <wp:extent cx="175260" cy="25273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252730"/>
                          </a:xfrm>
                          <a:prstGeom prst="rect">
                            <a:avLst/>
                          </a:prstGeom>
                          <a:noFill/>
                          <a:ln>
                            <a:noFill/>
                          </a:ln>
                        </pic:spPr>
                      </pic:pic>
                    </a:graphicData>
                  </a:graphic>
                </wp:inline>
              </w:drawing>
            </w:r>
            <w:r>
              <w:rPr>
                <w:position w:val="-4"/>
              </w:rPr>
              <w:t xml:space="preserve"> </w:t>
            </w:r>
          </w:p>
        </w:tc>
        <w:tc>
          <w:tcPr>
            <w:tcW w:w="1260" w:type="dxa"/>
            <w:tcBorders>
              <w:top w:val="dotted" w:sz="4" w:space="0" w:color="auto"/>
              <w:left w:val="nil"/>
              <w:bottom w:val="single" w:sz="18" w:space="0" w:color="auto"/>
              <w:right w:val="nil"/>
            </w:tcBorders>
            <w:vAlign w:val="center"/>
          </w:tcPr>
          <w:p w14:paraId="6DB6A1AD" w14:textId="77777777" w:rsidR="003409CF" w:rsidRDefault="003409CF" w:rsidP="00E10BBD">
            <w:pPr>
              <w:jc w:val="center"/>
            </w:pPr>
            <w:r>
              <w:t>unitless</w:t>
            </w:r>
          </w:p>
          <w:p w14:paraId="1265555F" w14:textId="77777777" w:rsidR="003409CF" w:rsidRDefault="003409CF" w:rsidP="00E10BBD">
            <w:pPr>
              <w:jc w:val="center"/>
            </w:pPr>
            <w:r>
              <w:t>(vs. 1 s)</w:t>
            </w:r>
          </w:p>
        </w:tc>
        <w:tc>
          <w:tcPr>
            <w:tcW w:w="5760" w:type="dxa"/>
            <w:tcBorders>
              <w:top w:val="dotted" w:sz="4" w:space="0" w:color="auto"/>
              <w:left w:val="nil"/>
              <w:bottom w:val="single" w:sz="18" w:space="0" w:color="auto"/>
              <w:right w:val="nil"/>
            </w:tcBorders>
            <w:vAlign w:val="center"/>
          </w:tcPr>
          <w:p w14:paraId="5488EA2A" w14:textId="77777777" w:rsidR="003409CF" w:rsidRDefault="003409CF" w:rsidP="00E10BBD">
            <w:pPr>
              <w:pStyle w:val="Table"/>
            </w:pPr>
            <w:r>
              <w:t>This gives the center of the detector sensitivity, on a logarithmic scale (unitless, with reference to 1 s using a base-10 log). Defined as follows:</w:t>
            </w:r>
          </w:p>
          <w:p w14:paraId="238C2021" w14:textId="09BA5B53" w:rsidR="003409CF" w:rsidRDefault="003409CF" w:rsidP="00E10BBD">
            <w:pPr>
              <w:pStyle w:val="Table"/>
            </w:pPr>
            <w:r>
              <w:rPr>
                <w:noProof/>
                <w:position w:val="-16"/>
              </w:rPr>
              <w:drawing>
                <wp:inline distT="0" distB="0" distL="0" distR="0" wp14:anchorId="45EA8828" wp14:editId="51AA34D9">
                  <wp:extent cx="1731645" cy="292100"/>
                  <wp:effectExtent l="0" t="0" r="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1645" cy="292100"/>
                          </a:xfrm>
                          <a:prstGeom prst="rect">
                            <a:avLst/>
                          </a:prstGeom>
                          <a:noFill/>
                          <a:ln>
                            <a:noFill/>
                          </a:ln>
                        </pic:spPr>
                      </pic:pic>
                    </a:graphicData>
                  </a:graphic>
                </wp:inline>
              </w:drawing>
            </w:r>
            <w:r>
              <w:t xml:space="preserve"> </w:t>
            </w:r>
          </w:p>
        </w:tc>
      </w:tr>
    </w:tbl>
    <w:p w14:paraId="001F6EDB" w14:textId="77777777" w:rsidR="003409CF" w:rsidRDefault="003409CF" w:rsidP="003409CF"/>
    <w:p w14:paraId="36C1DD2D" w14:textId="2464BAB4" w:rsidR="00E10BBD" w:rsidRDefault="00E10BBD" w:rsidP="00E10BBD">
      <w:pPr>
        <w:pStyle w:val="Caption"/>
        <w:rPr>
          <w:b w:val="0"/>
        </w:rPr>
      </w:pPr>
      <w:r>
        <w:t xml:space="preserve">Table </w:t>
      </w:r>
      <w:r>
        <w:fldChar w:fldCharType="begin"/>
      </w:r>
      <w:r>
        <w:instrText xml:space="preserve"> SEQ Table \* ARABIC </w:instrText>
      </w:r>
      <w:r>
        <w:fldChar w:fldCharType="separate"/>
      </w:r>
      <w:r w:rsidR="004E0134">
        <w:rPr>
          <w:noProof/>
        </w:rPr>
        <w:t>2</w:t>
      </w:r>
      <w:r>
        <w:fldChar w:fldCharType="end"/>
      </w:r>
      <w:r>
        <w:t xml:space="preserve">. </w:t>
      </w:r>
      <w:r>
        <w:rPr>
          <w:b w:val="0"/>
        </w:rPr>
        <w:t>Manual terminology</w:t>
      </w:r>
    </w:p>
    <w:tbl>
      <w:tblPr>
        <w:tblStyle w:val="TableGrid"/>
        <w:tblW w:w="10188" w:type="dxa"/>
        <w:tblLayout w:type="fixed"/>
        <w:tblLook w:val="04A0" w:firstRow="1" w:lastRow="0" w:firstColumn="1" w:lastColumn="0" w:noHBand="0" w:noVBand="1"/>
      </w:tblPr>
      <w:tblGrid>
        <w:gridCol w:w="2358"/>
        <w:gridCol w:w="7830"/>
      </w:tblGrid>
      <w:tr w:rsidR="00E10BBD" w:rsidRPr="00A57B51" w14:paraId="1A0D0934" w14:textId="77777777" w:rsidTr="00E10BBD">
        <w:trPr>
          <w:cantSplit/>
        </w:trPr>
        <w:tc>
          <w:tcPr>
            <w:tcW w:w="2358" w:type="dxa"/>
            <w:tcBorders>
              <w:top w:val="single" w:sz="18" w:space="0" w:color="auto"/>
              <w:left w:val="nil"/>
              <w:bottom w:val="single" w:sz="18" w:space="0" w:color="auto"/>
              <w:right w:val="nil"/>
            </w:tcBorders>
          </w:tcPr>
          <w:p w14:paraId="650795BD" w14:textId="77777777" w:rsidR="00E10BBD" w:rsidRPr="00A57B51" w:rsidRDefault="00E10BBD" w:rsidP="00E10BBD">
            <w:pPr>
              <w:rPr>
                <w:b/>
              </w:rPr>
            </w:pPr>
            <w:r w:rsidRPr="00A57B51">
              <w:rPr>
                <w:b/>
              </w:rPr>
              <w:t>Name</w:t>
            </w:r>
          </w:p>
        </w:tc>
        <w:tc>
          <w:tcPr>
            <w:tcW w:w="7830" w:type="dxa"/>
            <w:tcBorders>
              <w:top w:val="single" w:sz="18" w:space="0" w:color="auto"/>
              <w:left w:val="nil"/>
              <w:bottom w:val="single" w:sz="18" w:space="0" w:color="auto"/>
              <w:right w:val="nil"/>
            </w:tcBorders>
          </w:tcPr>
          <w:p w14:paraId="2776F7CC" w14:textId="77777777" w:rsidR="00E10BBD" w:rsidRPr="00A57B51" w:rsidRDefault="00E10BBD" w:rsidP="00E10BBD">
            <w:pPr>
              <w:pStyle w:val="Table"/>
              <w:rPr>
                <w:b/>
              </w:rPr>
            </w:pPr>
            <w:r w:rsidRPr="00A57B51">
              <w:rPr>
                <w:b/>
              </w:rPr>
              <w:t>Description</w:t>
            </w:r>
          </w:p>
        </w:tc>
      </w:tr>
      <w:tr w:rsidR="00E10BBD" w:rsidRPr="00A57B51" w14:paraId="0B6F8267" w14:textId="77777777" w:rsidTr="00E10BBD">
        <w:trPr>
          <w:cantSplit/>
          <w:trHeight w:val="387"/>
        </w:trPr>
        <w:tc>
          <w:tcPr>
            <w:tcW w:w="2358" w:type="dxa"/>
            <w:tcBorders>
              <w:top w:val="single" w:sz="18" w:space="0" w:color="auto"/>
              <w:left w:val="nil"/>
              <w:bottom w:val="dotted" w:sz="4" w:space="0" w:color="auto"/>
              <w:right w:val="nil"/>
            </w:tcBorders>
            <w:vAlign w:val="center"/>
          </w:tcPr>
          <w:p w14:paraId="0126DD4C" w14:textId="562465F8" w:rsidR="00E10BBD" w:rsidRPr="00A57B51" w:rsidRDefault="00E10BBD" w:rsidP="00E10BBD">
            <w:pPr>
              <w:jc w:val="left"/>
              <w:rPr>
                <w:i/>
              </w:rPr>
            </w:pPr>
            <w:r>
              <w:rPr>
                <w:i/>
              </w:rPr>
              <w:t>Vector</w:t>
            </w:r>
          </w:p>
        </w:tc>
        <w:tc>
          <w:tcPr>
            <w:tcW w:w="7830" w:type="dxa"/>
            <w:tcBorders>
              <w:top w:val="single" w:sz="18" w:space="0" w:color="auto"/>
              <w:left w:val="nil"/>
              <w:bottom w:val="dotted" w:sz="4" w:space="0" w:color="auto"/>
              <w:right w:val="nil"/>
            </w:tcBorders>
            <w:vAlign w:val="center"/>
          </w:tcPr>
          <w:p w14:paraId="082EEE10" w14:textId="77603D44" w:rsidR="00E10BBD" w:rsidRPr="00684598" w:rsidRDefault="00684598" w:rsidP="00B64B0A">
            <w:pPr>
              <w:pStyle w:val="Table"/>
            </w:pPr>
            <w:r>
              <w:t xml:space="preserve">DIFRATE characterizes reorientational motion of vectors. Usually, these are bonds, </w:t>
            </w:r>
            <w:r w:rsidR="00B64B0A">
              <w:t>but</w:t>
            </w:r>
            <w:r>
              <w:t xml:space="preserve"> may</w:t>
            </w:r>
            <w:r w:rsidR="00B64B0A">
              <w:t xml:space="preserve"> also</w:t>
            </w:r>
            <w:r>
              <w:t xml:space="preserve"> be other vectors (such as the direction of </w:t>
            </w:r>
            <w:r>
              <w:rPr>
                <w:vertAlign w:val="superscript"/>
              </w:rPr>
              <w:t>15</w:t>
            </w:r>
            <w:r>
              <w:t xml:space="preserve">N chemical shift anisotropy, which is not exactly co-linear with the H–N bond). </w:t>
            </w:r>
          </w:p>
        </w:tc>
      </w:tr>
    </w:tbl>
    <w:p w14:paraId="1114C649" w14:textId="77777777" w:rsidR="00E10BBD" w:rsidRPr="00E10BBD" w:rsidRDefault="00E10BBD" w:rsidP="00E10BBD"/>
    <w:p w14:paraId="06EBF00C" w14:textId="77777777" w:rsidR="00E10BBD" w:rsidRPr="00E10BBD" w:rsidRDefault="00E10BBD" w:rsidP="00E10BBD"/>
    <w:p w14:paraId="2F2F68D9" w14:textId="48D607E0" w:rsidR="009C4E61" w:rsidRDefault="009C4E61" w:rsidP="00F32FC1">
      <w:pPr>
        <w:pStyle w:val="Heading1"/>
      </w:pPr>
      <w:bookmarkStart w:id="2" w:name="_Ref426103277"/>
      <w:bookmarkStart w:id="3" w:name="_Toc426357332"/>
      <w:r>
        <w:t>Introduction</w:t>
      </w:r>
      <w:bookmarkEnd w:id="2"/>
      <w:bookmarkEnd w:id="3"/>
    </w:p>
    <w:p w14:paraId="1C1BE985" w14:textId="52A1027E" w:rsidR="009C4E61" w:rsidRDefault="009C4E61" w:rsidP="009C4E61">
      <w:pPr>
        <w:pStyle w:val="Heading2"/>
      </w:pPr>
      <w:bookmarkStart w:id="4" w:name="_Toc426357333"/>
      <w:r>
        <w:t>What is pyDIFRATE</w:t>
      </w:r>
      <w:bookmarkEnd w:id="4"/>
    </w:p>
    <w:p w14:paraId="75DA4BF6" w14:textId="7628AB0B" w:rsidR="009C4E61" w:rsidRDefault="009C4E61" w:rsidP="009C4E61">
      <w:r>
        <w:t xml:space="preserve">pyDIFRATE is the Python implementation of the “detectors” method of dynamics data analysis. </w:t>
      </w:r>
      <w:r w:rsidR="00845D74">
        <w:t xml:space="preserve">DIFRATE stands for </w:t>
      </w:r>
      <w:r w:rsidR="00845D74" w:rsidRPr="00845D74">
        <w:rPr>
          <w:u w:val="single"/>
        </w:rPr>
        <w:t>Di</w:t>
      </w:r>
      <w:r w:rsidR="00845D74">
        <w:t xml:space="preserve">sstortion </w:t>
      </w:r>
      <w:r w:rsidR="00845D74" w:rsidRPr="00845D74">
        <w:rPr>
          <w:u w:val="single"/>
        </w:rPr>
        <w:t>Fr</w:t>
      </w:r>
      <w:r w:rsidR="00845D74">
        <w:t xml:space="preserve">ee </w:t>
      </w:r>
      <w:r w:rsidR="00845D74" w:rsidRPr="00845D74">
        <w:rPr>
          <w:u w:val="single"/>
        </w:rPr>
        <w:t>R</w:t>
      </w:r>
      <w:r w:rsidR="00845D74">
        <w:t xml:space="preserve">elaxation </w:t>
      </w:r>
      <w:r w:rsidR="00845D74" w:rsidRPr="00845D74">
        <w:rPr>
          <w:u w:val="single"/>
        </w:rPr>
        <w:t>A</w:t>
      </w:r>
      <w:r w:rsidR="00845D74">
        <w:t xml:space="preserve">nalysis </w:t>
      </w:r>
      <w:r w:rsidR="00845D74">
        <w:rPr>
          <w:u w:val="single"/>
        </w:rPr>
        <w:t>Te</w:t>
      </w:r>
      <w:r w:rsidR="00845D74">
        <w:t xml:space="preserve">chnique, and was introduced to analyze NMR relaxation data with minimal assumptions. In their most basic form, detectors do not introduce any bias to the data analysis, by applying models to the data. pyDIFRATE goes well beyond the basic detectors approach, and re-introduces explicit models of motion, to be used in conjunction with detectors. In this case, it is unlikely to be distortion free, but we anyway continue to use the original name. </w:t>
      </w:r>
    </w:p>
    <w:p w14:paraId="1BC67654" w14:textId="77777777" w:rsidR="001E0774" w:rsidRDefault="001E0774" w:rsidP="009C4E61"/>
    <w:p w14:paraId="27B62692" w14:textId="0BAA7FB6" w:rsidR="001E0774" w:rsidRPr="00845D74" w:rsidRDefault="00F21CA8" w:rsidP="001E0774">
      <w:pPr>
        <w:pStyle w:val="Heading2"/>
      </w:pPr>
      <w:bookmarkStart w:id="5" w:name="_Toc426357334"/>
      <w:r>
        <w:t>Typical workflow</w:t>
      </w:r>
      <w:bookmarkEnd w:id="5"/>
    </w:p>
    <w:p w14:paraId="2C2AD86D" w14:textId="3C7D7705" w:rsidR="00B36443" w:rsidRDefault="00B36443" w:rsidP="009C4E61">
      <w:pPr>
        <w:pStyle w:val="Heading2"/>
      </w:pPr>
      <w:bookmarkStart w:id="6" w:name="_Toc426357335"/>
      <w:r>
        <w:t>Some notes on object-oriented programming</w:t>
      </w:r>
      <w:bookmarkEnd w:id="6"/>
    </w:p>
    <w:p w14:paraId="1D895D68" w14:textId="6BC28571" w:rsidR="00B36443" w:rsidRDefault="00B36443" w:rsidP="00B36443">
      <w:r>
        <w:t>pyD</w:t>
      </w:r>
      <w:r w:rsidR="00C657BE">
        <w:t xml:space="preserve">IFRATE (unlike its MATLAB-based predecessor, </w:t>
      </w:r>
      <w:r>
        <w:t xml:space="preserve">DIFRATE) uses objects for data storage and processing. This has considerable advantages, but can be confusing for users unfamiliar with the concepts of objects and classes. We briefly discuss objects/classes, and why they are useful for pyDIFRATE. </w:t>
      </w:r>
    </w:p>
    <w:p w14:paraId="26234F3A" w14:textId="53A8C44E" w:rsidR="00B36443" w:rsidRDefault="00B36443" w:rsidP="00B36443">
      <w:pPr>
        <w:pStyle w:val="Headingnonumber"/>
      </w:pPr>
      <w:bookmarkStart w:id="7" w:name="_Toc426357336"/>
      <w:r>
        <w:t>What’s an object and a class?</w:t>
      </w:r>
      <w:bookmarkEnd w:id="7"/>
    </w:p>
    <w:p w14:paraId="02E9853A" w14:textId="7EEBD19C" w:rsidR="00B36443" w:rsidRDefault="00B36443" w:rsidP="00B36443">
      <w:r>
        <w:t xml:space="preserve">An object is a container for both variables and code. One is more often familiar with having variables and code separately, for example, we might have experimental data in </w:t>
      </w:r>
      <w:r w:rsidRPr="00087EBC">
        <w:rPr>
          <w:rFonts w:ascii="Letter Gothic Std" w:hAnsi="Letter Gothic Std"/>
        </w:rPr>
        <w:t>data</w:t>
      </w:r>
      <w:r>
        <w:t xml:space="preserve">, an optimized set of detectors described in </w:t>
      </w:r>
      <w:r w:rsidRPr="00087EBC">
        <w:rPr>
          <w:rFonts w:ascii="Letter Gothic Std" w:hAnsi="Letter Gothic Std"/>
        </w:rPr>
        <w:t>r</w:t>
      </w:r>
      <w:r>
        <w:t xml:space="preserve">, and a function for fitting data as </w:t>
      </w:r>
      <w:r w:rsidRPr="00087EBC">
        <w:rPr>
          <w:rFonts w:ascii="Letter Gothic Std" w:hAnsi="Letter Gothic Std"/>
        </w:rPr>
        <w:t>fit_data</w:t>
      </w:r>
      <w:r>
        <w:t xml:space="preserve">. Then, the following operation creates a new variable, </w:t>
      </w:r>
      <w:r w:rsidR="00087EBC">
        <w:rPr>
          <w:rFonts w:ascii="Letter Gothic Std" w:hAnsi="Letter Gothic Std"/>
        </w:rPr>
        <w:t>fit</w:t>
      </w:r>
      <w:r>
        <w:t xml:space="preserve">, by fitting </w:t>
      </w:r>
      <w:r w:rsidR="00087EBC">
        <w:rPr>
          <w:rFonts w:ascii="Letter Gothic Std" w:hAnsi="Letter Gothic Std"/>
        </w:rPr>
        <w:t>data</w:t>
      </w:r>
      <w:r>
        <w:t>.</w:t>
      </w:r>
    </w:p>
    <w:p w14:paraId="37D55AC3" w14:textId="2C9F9547" w:rsidR="00087EBC" w:rsidRDefault="00087EBC" w:rsidP="00087EBC">
      <w:pPr>
        <w:pStyle w:val="code"/>
      </w:pPr>
      <w:r>
        <w:t>fit=</w:t>
      </w:r>
      <w:r w:rsidR="00C67246">
        <w:t>DR.</w:t>
      </w:r>
      <w:r>
        <w:t>fit(data,r)</w:t>
      </w:r>
    </w:p>
    <w:p w14:paraId="09659200" w14:textId="7CE3A31F" w:rsidR="00087EBC" w:rsidRDefault="00087EBC" w:rsidP="00087EBC">
      <w:r>
        <w:t xml:space="preserve">On the other hand, if </w:t>
      </w:r>
      <w:r>
        <w:rPr>
          <w:rFonts w:ascii="Letter Gothic Std" w:hAnsi="Letter Gothic Std"/>
        </w:rPr>
        <w:t>data</w:t>
      </w:r>
      <w:r>
        <w:t xml:space="preserve"> is an object, then it may contain </w:t>
      </w:r>
      <w:r w:rsidR="00C657BE">
        <w:t>the</w:t>
      </w:r>
      <w:r>
        <w:t xml:space="preserve"> experimental data, </w:t>
      </w:r>
      <w:r w:rsidR="00C657BE">
        <w:t xml:space="preserve">the optimized set of detectors, </w:t>
      </w:r>
      <w:r w:rsidR="00C657BE" w:rsidRPr="00597B8E">
        <w:rPr>
          <w:rFonts w:ascii="Letter Gothic Std" w:hAnsi="Letter Gothic Std"/>
        </w:rPr>
        <w:t>r</w:t>
      </w:r>
      <w:r w:rsidR="00C657BE">
        <w:t>, and an internal function (that is, a “method”) for fitting</w:t>
      </w:r>
      <w:r w:rsidR="00597B8E">
        <w:t>. Then, a fit is obtained by calling the method ‘fit’.</w:t>
      </w:r>
    </w:p>
    <w:p w14:paraId="460084AE" w14:textId="6008588E" w:rsidR="00087EBC" w:rsidRDefault="00087EBC" w:rsidP="00087EBC">
      <w:pPr>
        <w:pStyle w:val="code"/>
      </w:pPr>
      <w:r>
        <w:t>fit=data.fit()</w:t>
      </w:r>
    </w:p>
    <w:p w14:paraId="1A91A28D" w14:textId="02FEBAA7" w:rsidR="00574A82" w:rsidRDefault="00597B8E" w:rsidP="003761F2">
      <w:r>
        <w:t>No arguments are needed for the</w:t>
      </w:r>
      <w:r w:rsidR="003761F2">
        <w:t xml:space="preserve"> call to</w:t>
      </w:r>
      <w:r>
        <w:t xml:space="preserve"> </w:t>
      </w:r>
      <w:r w:rsidRPr="00597B8E">
        <w:rPr>
          <w:rFonts w:ascii="Letter Gothic Std" w:hAnsi="Letter Gothic Std"/>
        </w:rPr>
        <w:t>data.fit()</w:t>
      </w:r>
      <w:r>
        <w:t xml:space="preserve">, because all the required information to perform fitting is already contained in </w:t>
      </w:r>
      <w:r w:rsidRPr="00597B8E">
        <w:rPr>
          <w:rFonts w:ascii="Letter Gothic Std" w:hAnsi="Letter Gothic Std"/>
        </w:rPr>
        <w:t>data</w:t>
      </w:r>
      <w:r>
        <w:t>.</w:t>
      </w:r>
      <w:r w:rsidR="003761F2">
        <w:t xml:space="preserve"> Another seemingly unusual usage of objects is the call to a function for which no </w:t>
      </w:r>
      <w:r w:rsidR="00574A82">
        <w:t>result</w:t>
      </w:r>
      <w:r w:rsidR="003761F2">
        <w:t xml:space="preserve"> is returned. For example, before we fit the data contained in </w:t>
      </w:r>
      <w:r w:rsidR="003761F2" w:rsidRPr="003761F2">
        <w:rPr>
          <w:rFonts w:ascii="Letter Gothic Std" w:hAnsi="Letter Gothic Std"/>
        </w:rPr>
        <w:t>data</w:t>
      </w:r>
      <w:r w:rsidR="003761F2">
        <w:t>, we have to optimize a set of detectors</w:t>
      </w:r>
      <w:r w:rsidR="00574A82">
        <w:t xml:space="preserve"> to fit that data. This is done by running</w:t>
      </w:r>
    </w:p>
    <w:p w14:paraId="43F5C6F6" w14:textId="726C1534" w:rsidR="00597B8E" w:rsidRPr="003761F2" w:rsidRDefault="00574A82" w:rsidP="00574A82">
      <w:pPr>
        <w:pStyle w:val="code"/>
      </w:pPr>
      <w:r>
        <w:t>data.detect.r_auto(4)</w:t>
      </w:r>
      <w:r w:rsidR="003761F2" w:rsidRPr="003761F2">
        <w:t xml:space="preserve"> </w:t>
      </w:r>
    </w:p>
    <w:p w14:paraId="2CFFE048" w14:textId="44BC5EC5" w:rsidR="003761F2" w:rsidRDefault="00574A82" w:rsidP="003761F2">
      <w:r>
        <w:t xml:space="preserve">This is a function that automatically generates </w:t>
      </w:r>
      <w:r>
        <w:rPr>
          <w:i/>
        </w:rPr>
        <w:t>N</w:t>
      </w:r>
      <w:r>
        <w:t xml:space="preserve"> detectors (here </w:t>
      </w:r>
      <w:r>
        <w:rPr>
          <w:i/>
        </w:rPr>
        <w:t>N</w:t>
      </w:r>
      <w:r>
        <w:t xml:space="preserve">=4) out of the given data set. No variable is returned, because this function edits information stored inside </w:t>
      </w:r>
      <w:r>
        <w:rPr>
          <w:rFonts w:ascii="Letter Gothic Std" w:hAnsi="Letter Gothic Std"/>
        </w:rPr>
        <w:t>data.detect</w:t>
      </w:r>
      <w:r>
        <w:t xml:space="preserve">. We can inspect the result of this optimization in a number of ways, however. </w:t>
      </w:r>
    </w:p>
    <w:p w14:paraId="3A2F5428" w14:textId="3462DB8A" w:rsidR="00574A82" w:rsidRDefault="00574A82" w:rsidP="00574A82">
      <w:pPr>
        <w:pStyle w:val="code"/>
      </w:pPr>
      <w:r>
        <w:t>r=data.detect.r()</w:t>
      </w:r>
    </w:p>
    <w:p w14:paraId="11192479" w14:textId="407EC457" w:rsidR="00574A82" w:rsidRDefault="00574A82" w:rsidP="00574A82">
      <w:r>
        <w:t xml:space="preserve">will return the optimized ‘r’ matrix (the detection vectors, </w:t>
      </w:r>
      <w:r w:rsidRPr="00574A82">
        <w:rPr>
          <w:position w:val="-12"/>
        </w:rPr>
        <w:object w:dxaOrig="220" w:dyaOrig="380" w14:anchorId="78E5A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3.6pt;height:19.2pt" o:ole="">
            <v:imagedata r:id="rId46" o:title=""/>
          </v:shape>
          <o:OLEObject Type="Embed" ProgID="Equation.DSMT4" ShapeID="_x0000_i1122" DrawAspect="Content" ObjectID="_1500119751" r:id="rId47"/>
        </w:object>
      </w:r>
      <w:r>
        <w:t xml:space="preserve">), </w:t>
      </w:r>
    </w:p>
    <w:p w14:paraId="4205C16F" w14:textId="419880AB" w:rsidR="00574A82" w:rsidRDefault="00574A82" w:rsidP="00574A82">
      <w:pPr>
        <w:pStyle w:val="code"/>
      </w:pPr>
      <w:r>
        <w:t>data.detect.plot_rho_z()</w:t>
      </w:r>
    </w:p>
    <w:p w14:paraId="02CB0557" w14:textId="2BFCDC95" w:rsidR="00574A82" w:rsidRDefault="00574A82" w:rsidP="00574A82">
      <w:r>
        <w:t xml:space="preserve">will create a plot of the detector sensitivities, </w:t>
      </w:r>
      <w:r w:rsidRPr="00574A82">
        <w:rPr>
          <w:position w:val="-12"/>
        </w:rPr>
        <w:object w:dxaOrig="600" w:dyaOrig="380" w14:anchorId="2ADA5ACE">
          <v:shape id="_x0000_i1118" type="#_x0000_t75" style="width:30.4pt;height:19.2pt" o:ole="">
            <v:imagedata r:id="rId48" o:title=""/>
          </v:shape>
          <o:OLEObject Type="Embed" ProgID="Equation.DSMT4" ShapeID="_x0000_i1118" DrawAspect="Content" ObjectID="_1500119752" r:id="rId49"/>
        </w:object>
      </w:r>
      <w:r>
        <w:t>, and</w:t>
      </w:r>
    </w:p>
    <w:p w14:paraId="46CFC672" w14:textId="09DC840C" w:rsidR="00574A82" w:rsidRDefault="00574A82" w:rsidP="00574A82">
      <w:pPr>
        <w:pStyle w:val="code"/>
      </w:pPr>
      <w:r>
        <w:t>rho_z=data.detect.rhoz()</w:t>
      </w:r>
    </w:p>
    <w:p w14:paraId="082CDCC1" w14:textId="2CAA9694" w:rsidR="00574A82" w:rsidRPr="00574A82" w:rsidRDefault="00574A82" w:rsidP="00574A82">
      <w:r>
        <w:t>will return a matrix containing the</w:t>
      </w:r>
      <w:r w:rsidR="00983C3B">
        <w:t xml:space="preserve"> same</w:t>
      </w:r>
      <w:r>
        <w:t xml:space="preserve"> detector sensitivities.</w:t>
      </w:r>
    </w:p>
    <w:p w14:paraId="65A4BEB4" w14:textId="77777777" w:rsidR="00574A82" w:rsidRDefault="00574A82" w:rsidP="00087EBC"/>
    <w:p w14:paraId="7DEBF91B" w14:textId="7EE1D7E9" w:rsidR="00087EBC" w:rsidRDefault="00087EBC" w:rsidP="00087EBC">
      <w:r>
        <w:t xml:space="preserve">That’s the basic idea of the difference of a normal variable and an object. Note that one may have many “objects” that function the same way, but </w:t>
      </w:r>
      <w:r w:rsidR="009C4E61">
        <w:t>have different data in them. These objects are different “instances” of the same class. We’ll talk about</w:t>
      </w:r>
      <w:r w:rsidR="00574A82">
        <w:t xml:space="preserve"> the</w:t>
      </w:r>
      <w:r w:rsidR="009C4E61">
        <w:t xml:space="preserve"> different classes in the manual (data, sensitivity, and detector classes, in addition to the model superclass).</w:t>
      </w:r>
      <w:r w:rsidR="00574A82">
        <w:t xml:space="preserve"> Then, class is just referring to the piece of</w:t>
      </w:r>
      <w:r w:rsidR="00983C3B">
        <w:t xml:space="preserve"> code that creates the objects.</w:t>
      </w:r>
    </w:p>
    <w:p w14:paraId="223946A7" w14:textId="77777777" w:rsidR="009C4E61" w:rsidRDefault="009C4E61" w:rsidP="00087EBC"/>
    <w:p w14:paraId="72C3E837" w14:textId="6C9A6787" w:rsidR="009C4E61" w:rsidRDefault="009C4E61" w:rsidP="009C4E61">
      <w:pPr>
        <w:pStyle w:val="Headingnonumber"/>
      </w:pPr>
      <w:bookmarkStart w:id="8" w:name="_Toc426357337"/>
      <w:r>
        <w:t>Why use classes in pyDIFRATE?</w:t>
      </w:r>
      <w:bookmarkEnd w:id="8"/>
    </w:p>
    <w:p w14:paraId="60B0758C" w14:textId="3A987CE0" w:rsidR="009C4E61" w:rsidRDefault="00983C3B" w:rsidP="009C4E61">
      <w:r>
        <w:t>Although powerful, the behavior of objects may be rather confusing, so why add this complexity to DIFRATE?</w:t>
      </w:r>
      <w:r w:rsidR="009473F8">
        <w:t xml:space="preserve"> The short answer is that some usages of detectors require very careful </w:t>
      </w:r>
      <w:r w:rsidR="006035E4">
        <w:t>bookkeeping</w:t>
      </w:r>
      <w:r w:rsidR="009473F8">
        <w:t xml:space="preserve"> of </w:t>
      </w:r>
      <w:r w:rsidR="006035E4">
        <w:t>many factors. For example, suppose we want to analyze dynamics of a molecule that tumbles with a large anisotropy in solution</w:t>
      </w:r>
      <w:r w:rsidR="00837AB8">
        <w:t xml:space="preserve">. </w:t>
      </w:r>
      <w:r w:rsidR="00D85C32">
        <w:t>A file,</w:t>
      </w:r>
      <w:r w:rsidR="00837AB8">
        <w:t xml:space="preserve"> ‘data_info.txt’ contains both the experimental results </w:t>
      </w:r>
      <w:r w:rsidR="00C67246">
        <w:t xml:space="preserve">for backbone </w:t>
      </w:r>
      <w:r w:rsidR="00C67246">
        <w:rPr>
          <w:vertAlign w:val="superscript"/>
        </w:rPr>
        <w:t>15</w:t>
      </w:r>
      <w:r w:rsidR="00C67246">
        <w:t xml:space="preserve">N relaxation </w:t>
      </w:r>
      <w:r w:rsidR="00837AB8">
        <w:t>and a description of those experiments. We first load the data and experimental information</w:t>
      </w:r>
      <w:r w:rsidR="00C67246">
        <w:t>:</w:t>
      </w:r>
    </w:p>
    <w:p w14:paraId="401BD999" w14:textId="3D3A9071" w:rsidR="00C67246" w:rsidRDefault="00C67246" w:rsidP="00C67246">
      <w:pPr>
        <w:pStyle w:val="code"/>
      </w:pPr>
      <w:r>
        <w:t>data=DR.io.load_nmr(‘data_info.txt’)</w:t>
      </w:r>
    </w:p>
    <w:p w14:paraId="0AC41299" w14:textId="57E0A704" w:rsidR="00C67246" w:rsidRDefault="00C67246" w:rsidP="00C67246">
      <w:r>
        <w:t>We can import a structure (‘struct.pdb’)</w:t>
      </w:r>
    </w:p>
    <w:p w14:paraId="60742004" w14:textId="2CCE268D" w:rsidR="00C67246" w:rsidRDefault="00C67246" w:rsidP="00C67246">
      <w:pPr>
        <w:pStyle w:val="code"/>
      </w:pPr>
      <w:r>
        <w:t>data.sens.molecule.load_struct(‘struct.pdb’)</w:t>
      </w:r>
    </w:p>
    <w:p w14:paraId="444F2F16" w14:textId="5F18FB99" w:rsidR="00C67246" w:rsidRDefault="00C67246" w:rsidP="00C67246">
      <w:pPr>
        <w:pStyle w:val="code"/>
      </w:pPr>
      <w:r>
        <w:t>data.sens.molecule.select_atoms(Nuc=‘15N’)</w:t>
      </w:r>
    </w:p>
    <w:p w14:paraId="7CE1020F" w14:textId="5C790A0D" w:rsidR="00C67246" w:rsidRDefault="00C67246" w:rsidP="00C67246">
      <w:pPr>
        <w:pStyle w:val="code"/>
      </w:pPr>
      <w:r>
        <w:t>data.sens.molecule.set_selection()</w:t>
      </w:r>
    </w:p>
    <w:p w14:paraId="2A837D06" w14:textId="65ED611D" w:rsidR="00C67246" w:rsidRDefault="00C67246" w:rsidP="00C67246">
      <w:r>
        <w:t xml:space="preserve">This loads the </w:t>
      </w:r>
      <w:r w:rsidR="0056505F">
        <w:t xml:space="preserve">pdb file, tells it that we have data for dynamics of protein backbone </w:t>
      </w:r>
      <w:r w:rsidR="0056505F">
        <w:rPr>
          <w:vertAlign w:val="superscript"/>
        </w:rPr>
        <w:t>15</w:t>
      </w:r>
      <w:r w:rsidR="0056505F">
        <w:t>N dynamics, and sets the selection (more complex bond selections may require several commands, so we finalize the selection with a separate function</w:t>
      </w:r>
      <w:r w:rsidR="00D85C32">
        <w:t xml:space="preserve">, </w:t>
      </w:r>
      <w:r w:rsidR="00D85C32">
        <w:rPr>
          <w:rFonts w:ascii="Letter Gothic Std" w:hAnsi="Letter Gothic Std"/>
        </w:rPr>
        <w:t>set_selection()</w:t>
      </w:r>
      <w:r w:rsidR="0056505F">
        <w:t xml:space="preserve">). </w:t>
      </w:r>
      <w:r w:rsidR="00A20EF5">
        <w:t>Next we introduce the model of tumbling:</w:t>
      </w:r>
    </w:p>
    <w:p w14:paraId="5D53205F" w14:textId="3FFAE728" w:rsidR="00A20EF5" w:rsidRDefault="00A20EF5" w:rsidP="00A20EF5">
      <w:pPr>
        <w:pStyle w:val="code"/>
      </w:pPr>
      <w:r>
        <w:t>data.sens.new_mdl(Model=’AnisoDif’,tM=2e-9,xi=3,euler=[</w:t>
      </w:r>
      <w:r w:rsidR="00920F76">
        <w:t>0.773,1.576,0</w:t>
      </w:r>
      <w:r w:rsidR="00082007">
        <w:t>])</w:t>
      </w:r>
    </w:p>
    <w:p w14:paraId="612842B5" w14:textId="6A6694D1" w:rsidR="0043749C" w:rsidRDefault="00082007" w:rsidP="00A20EF5">
      <w:pPr>
        <w:pStyle w:val="code"/>
      </w:pPr>
      <w:r>
        <w:t>data.new_d</w:t>
      </w:r>
      <w:r w:rsidR="000B274C">
        <w:t>etect(</w:t>
      </w:r>
      <w:r w:rsidR="0043749C">
        <w:t>mdl_num=0</w:t>
      </w:r>
      <w:r w:rsidR="000B274C">
        <w:t>)</w:t>
      </w:r>
    </w:p>
    <w:p w14:paraId="0CDEE5B6" w14:textId="27F7CC9C" w:rsidR="00082007" w:rsidRDefault="0043749C" w:rsidP="0043749C">
      <w:r>
        <w:t xml:space="preserve">We introduce the model of tumbling (anisotropic diffusion, in this case with </w:t>
      </w:r>
      <w:r w:rsidR="00D85C32">
        <w:t xml:space="preserve">mean </w:t>
      </w:r>
      <w:r>
        <w:t>correlation time, anisotropy, and euler angles). The resulting experimental sensitivities for this model are transferred to the detector object in the second line (multiple models may be used, s</w:t>
      </w:r>
      <w:r w:rsidR="00D85C32">
        <w:t xml:space="preserve">o we have to specify which one with </w:t>
      </w:r>
      <w:r>
        <w:rPr>
          <w:rFonts w:ascii="Letter Gothic Std" w:hAnsi="Letter Gothic Std"/>
        </w:rPr>
        <w:t>mdl_num=0</w:t>
      </w:r>
      <w:r w:rsidR="00D85C32">
        <w:t>)</w:t>
      </w:r>
      <w:r>
        <w:t>.</w:t>
      </w:r>
      <w:r w:rsidR="003D5C40">
        <w:t xml:space="preserve"> Note that under most cases, the internal detector object (</w:t>
      </w:r>
      <w:r w:rsidR="003D5C40" w:rsidRPr="003D5C40">
        <w:rPr>
          <w:rFonts w:ascii="Letter Gothic Std" w:hAnsi="Letter Gothic Std"/>
        </w:rPr>
        <w:t>data.detect</w:t>
      </w:r>
      <w:r w:rsidR="003D5C40">
        <w:t>) should be generated from the internal sensitivity object (</w:t>
      </w:r>
      <w:r w:rsidR="003D5C40" w:rsidRPr="003D5C40">
        <w:rPr>
          <w:rFonts w:ascii="Letter Gothic Std" w:hAnsi="Letter Gothic Std"/>
        </w:rPr>
        <w:t>data.sens</w:t>
      </w:r>
      <w:r w:rsidR="00D85C32">
        <w:t>), to maintain consistency</w:t>
      </w:r>
      <w:r w:rsidR="003D5C40">
        <w:t xml:space="preserve"> of the data</w:t>
      </w:r>
      <w:r w:rsidR="00D85C32">
        <w:t>, as done here</w:t>
      </w:r>
      <w:r w:rsidR="003D5C40">
        <w:t>.</w:t>
      </w:r>
      <w:r>
        <w:t xml:space="preserve"> Finally, we optimize a set of detectors, and fit the resulting data.</w:t>
      </w:r>
    </w:p>
    <w:p w14:paraId="7CA17D58" w14:textId="23BA9A70" w:rsidR="0043749C" w:rsidRDefault="0043749C" w:rsidP="0043749C">
      <w:pPr>
        <w:pStyle w:val="code"/>
      </w:pPr>
      <w:r>
        <w:t>data.detect.r_auto(4,bond=-1)</w:t>
      </w:r>
    </w:p>
    <w:p w14:paraId="48C36F10" w14:textId="0C889162" w:rsidR="0043749C" w:rsidRPr="0043749C" w:rsidRDefault="0043749C" w:rsidP="0043749C">
      <w:pPr>
        <w:pStyle w:val="code"/>
      </w:pPr>
      <w:r>
        <w:t>fit=data.fit()</w:t>
      </w:r>
    </w:p>
    <w:p w14:paraId="12F961F8" w14:textId="2BF0D7C9" w:rsidR="00983C3B" w:rsidRDefault="004A20B4" w:rsidP="009C4E61">
      <w:r>
        <w:t xml:space="preserve">So why do we need objects to achieve this? </w:t>
      </w:r>
    </w:p>
    <w:p w14:paraId="30020504" w14:textId="77777777" w:rsidR="00D85C32" w:rsidRDefault="00D85C32" w:rsidP="009C4E61"/>
    <w:p w14:paraId="58872CEA" w14:textId="77777777" w:rsidR="00D85C32" w:rsidRDefault="00D85C32" w:rsidP="009C4E61"/>
    <w:p w14:paraId="04301E05" w14:textId="20CC3A7B" w:rsidR="00983C3B" w:rsidRDefault="00983C3B" w:rsidP="00983C3B">
      <w:pPr>
        <w:pStyle w:val="Headingnonumber"/>
      </w:pPr>
      <w:r>
        <w:t>Other peculiarities of objects</w:t>
      </w:r>
    </w:p>
    <w:p w14:paraId="44FC5EC3" w14:textId="47A63982" w:rsidR="00983C3B" w:rsidRDefault="00983C3B" w:rsidP="00983C3B">
      <w:r>
        <w:t>An object has “attributes”. These are either functions or variables, accessed usually by typing something like:</w:t>
      </w:r>
    </w:p>
    <w:p w14:paraId="4EF91022" w14:textId="001D8827" w:rsidR="00983C3B" w:rsidRDefault="00983C3B" w:rsidP="00983C3B">
      <w:pPr>
        <w:pStyle w:val="code"/>
      </w:pPr>
      <w:r>
        <w:t>R=rates.R()</w:t>
      </w:r>
    </w:p>
    <w:p w14:paraId="7DB928B8" w14:textId="55C7729B" w:rsidR="00983C3B" w:rsidRPr="006035E4" w:rsidRDefault="00983C3B" w:rsidP="00983C3B">
      <w:r>
        <w:t xml:space="preserve">This </w:t>
      </w:r>
      <w:r w:rsidR="009473F8">
        <w:t xml:space="preserve">returns a variable, </w:t>
      </w:r>
      <w:r w:rsidR="009473F8">
        <w:rPr>
          <w:rFonts w:ascii="Letter Gothic Std" w:hAnsi="Letter Gothic Std"/>
        </w:rPr>
        <w:t>R</w:t>
      </w:r>
      <w:r w:rsidR="006035E4">
        <w:t>, which contains the sensitivities</w:t>
      </w:r>
      <w:r w:rsidR="009473F8">
        <w:t xml:space="preserve"> </w:t>
      </w:r>
      <w:r w:rsidR="006035E4">
        <w:t>of the experiments given in the NMR rate sensitivity object (</w:t>
      </w:r>
      <w:r w:rsidR="006035E4">
        <w:rPr>
          <w:rFonts w:ascii="Letter Gothic Std" w:hAnsi="Letter Gothic Std"/>
        </w:rPr>
        <w:t>rates</w:t>
      </w:r>
      <w:r w:rsidR="006035E4">
        <w:t xml:space="preserve">). However, the () indicate that we access a function, not a variable in </w:t>
      </w:r>
      <w:r w:rsidR="006035E4">
        <w:rPr>
          <w:rFonts w:ascii="Letter Gothic Std" w:hAnsi="Letter Gothic Std"/>
        </w:rPr>
        <w:t>rates</w:t>
      </w:r>
      <w:r w:rsidR="006035E4">
        <w:t xml:space="preserve">. If we were to try to </w:t>
      </w:r>
    </w:p>
    <w:p w14:paraId="3951FD07" w14:textId="15867E97" w:rsidR="00F32FC1" w:rsidRPr="00CD7958" w:rsidRDefault="00F32FC1" w:rsidP="00F32FC1">
      <w:pPr>
        <w:pStyle w:val="Heading1"/>
      </w:pPr>
      <w:bookmarkStart w:id="9" w:name="_Toc426357338"/>
      <w:r w:rsidRPr="00CD7958">
        <w:t>data class</w:t>
      </w:r>
      <w:bookmarkEnd w:id="9"/>
    </w:p>
    <w:p w14:paraId="17B5D48F" w14:textId="702BED18" w:rsidR="00F2677B" w:rsidRPr="00CD7958" w:rsidRDefault="00A763C5" w:rsidP="00F2677B">
      <w:pPr>
        <w:rPr>
          <w:i/>
        </w:rPr>
      </w:pPr>
      <w:r w:rsidRPr="00CD7958">
        <w:rPr>
          <w:i/>
        </w:rPr>
        <w:t>File</w:t>
      </w:r>
      <w:r w:rsidR="00F2677B" w:rsidRPr="00CD7958">
        <w:rPr>
          <w:i/>
        </w:rPr>
        <w:t>: data/data_class.py</w:t>
      </w:r>
    </w:p>
    <w:p w14:paraId="54DA9243" w14:textId="17034D0C" w:rsidR="00A763C5" w:rsidRPr="00CD7958" w:rsidRDefault="00A763C5" w:rsidP="00F2677B">
      <w:pPr>
        <w:rPr>
          <w:i/>
        </w:rPr>
      </w:pPr>
      <w:r w:rsidRPr="00CD7958">
        <w:rPr>
          <w:i/>
        </w:rPr>
        <w:t>@ DR.data</w:t>
      </w:r>
    </w:p>
    <w:p w14:paraId="6677D103" w14:textId="77777777" w:rsidR="00F2677B" w:rsidRPr="00CD7958" w:rsidRDefault="00F2677B" w:rsidP="00F2677B">
      <w:pPr>
        <w:rPr>
          <w:i/>
        </w:rPr>
      </w:pPr>
    </w:p>
    <w:p w14:paraId="37641500" w14:textId="618B9DCD" w:rsidR="00F32FC1" w:rsidRPr="00196570" w:rsidRDefault="00F32FC1" w:rsidP="00F32FC1">
      <w:r w:rsidRPr="00CD7958">
        <w:t>The data class</w:t>
      </w:r>
      <w:r w:rsidR="00832170" w:rsidRPr="00CD7958">
        <w:t>’s primary purpose is to store and present experimental (and simulated) data. As a class, it</w:t>
      </w:r>
      <w:r w:rsidR="00A763C5" w:rsidRPr="00CD7958">
        <w:t xml:space="preserve"> can also contain </w:t>
      </w:r>
      <w:r w:rsidR="00F03563" w:rsidRPr="00CD7958">
        <w:t xml:space="preserve">“sens” (section </w:t>
      </w:r>
      <w:r w:rsidR="00F03563" w:rsidRPr="00CD7958">
        <w:fldChar w:fldCharType="begin"/>
      </w:r>
      <w:r w:rsidR="00F03563" w:rsidRPr="00CD7958">
        <w:instrText xml:space="preserve"> REF _Ref426030861 \w \h </w:instrText>
      </w:r>
      <w:r w:rsidR="00F03563" w:rsidRPr="00CD7958">
        <w:fldChar w:fldCharType="separate"/>
      </w:r>
      <w:r w:rsidR="00E10BBD">
        <w:t>3</w:t>
      </w:r>
      <w:r w:rsidR="00F03563" w:rsidRPr="00CD7958">
        <w:fldChar w:fldCharType="end"/>
      </w:r>
      <w:r w:rsidR="00CD7958">
        <w:t>)</w:t>
      </w:r>
      <w:r w:rsidR="00A763C5" w:rsidRPr="00CD7958">
        <w:t xml:space="preserve"> and “detect” </w:t>
      </w:r>
      <w:r w:rsidR="00F03563" w:rsidRPr="00CD7958">
        <w:t>(</w:t>
      </w:r>
      <w:r w:rsidR="00CD7958">
        <w:t xml:space="preserve">section </w:t>
      </w:r>
      <w:r w:rsidR="00F03563" w:rsidRPr="00CD7958">
        <w:fldChar w:fldCharType="begin"/>
      </w:r>
      <w:r w:rsidR="00F03563" w:rsidRPr="00CD7958">
        <w:instrText xml:space="preserve"> REF _Ref426030890 \w \h </w:instrText>
      </w:r>
      <w:r w:rsidR="00F03563" w:rsidRPr="00CD7958">
        <w:fldChar w:fldCharType="separate"/>
      </w:r>
      <w:r w:rsidR="00E10BBD">
        <w:t>4</w:t>
      </w:r>
      <w:r w:rsidR="00F03563" w:rsidRPr="00CD7958">
        <w:fldChar w:fldCharType="end"/>
      </w:r>
      <w:r w:rsidR="00F03563" w:rsidRPr="00CD7958">
        <w:t xml:space="preserve">) </w:t>
      </w:r>
      <w:r w:rsidR="00597F5F" w:rsidRPr="00CD7958">
        <w:t xml:space="preserve">objects, which should contain information on the sensitivity of the experiments stored in the data, and detectors that may be used to </w:t>
      </w:r>
      <w:r w:rsidR="00CD7958" w:rsidRPr="00CD7958">
        <w:t>analyz</w:t>
      </w:r>
      <w:r w:rsidR="00597F5F" w:rsidRPr="00CD7958">
        <w:t>e that data</w:t>
      </w:r>
      <w:r w:rsidR="00196570">
        <w:t>.</w:t>
      </w:r>
      <w:r w:rsidR="001A4529">
        <w:t xml:space="preserve"> The results of data analysis are also stored in the data class (in a new instance), and has all the same functionality of the original data (plotting, further modeling, analysis, etc.).</w:t>
      </w:r>
    </w:p>
    <w:p w14:paraId="6640B192" w14:textId="77777777" w:rsidR="00832170" w:rsidRDefault="00832170" w:rsidP="00F32FC1"/>
    <w:p w14:paraId="6D2F6DB9" w14:textId="4F914E5D" w:rsidR="0091059F" w:rsidRDefault="0091059F" w:rsidP="0091059F">
      <w:pPr>
        <w:pStyle w:val="Headingnonumber"/>
      </w:pPr>
      <w:bookmarkStart w:id="10" w:name="_Toc426357339"/>
      <w:r>
        <w:t>Variables</w:t>
      </w:r>
      <w:bookmarkEnd w:id="10"/>
    </w:p>
    <w:p w14:paraId="02E75410" w14:textId="6A4DCD49" w:rsidR="005844E7" w:rsidRDefault="005844E7" w:rsidP="005844E7">
      <w:pPr>
        <w:pStyle w:val="list1"/>
      </w:pPr>
      <w:bookmarkStart w:id="11" w:name="_Toc426357340"/>
      <w:r>
        <w:t>R</w:t>
      </w:r>
      <w:bookmarkEnd w:id="11"/>
    </w:p>
    <w:p w14:paraId="3B03EC76" w14:textId="7B770CA7" w:rsidR="001A4529" w:rsidRDefault="001A4529" w:rsidP="001A4529">
      <w:r>
        <w:t>‘data.R’ stores</w:t>
      </w:r>
      <w:r w:rsidR="00C30C7A">
        <w:t xml:space="preserve"> the data. Each “experiment” is a new column, and each vector a new row.</w:t>
      </w:r>
    </w:p>
    <w:p w14:paraId="56C89B16" w14:textId="77777777" w:rsidR="00C30C7A" w:rsidRDefault="00C30C7A" w:rsidP="001A4529"/>
    <w:p w14:paraId="7F909FC2" w14:textId="45C96B5F" w:rsidR="005844E7" w:rsidRDefault="005844E7" w:rsidP="005844E7">
      <w:pPr>
        <w:pStyle w:val="list1"/>
      </w:pPr>
      <w:bookmarkStart w:id="12" w:name="_Toc426357341"/>
      <w:r>
        <w:t>Rstd</w:t>
      </w:r>
      <w:bookmarkEnd w:id="12"/>
    </w:p>
    <w:p w14:paraId="6FFE7137" w14:textId="2BEECCF7" w:rsidR="00BE20BF" w:rsidRDefault="00BE20BF" w:rsidP="00BE20BF">
      <w:pPr>
        <w:pStyle w:val="Headingnonumber"/>
      </w:pPr>
      <w:bookmarkStart w:id="13" w:name="_Toc426357342"/>
      <w:r>
        <w:t>Functions</w:t>
      </w:r>
      <w:bookmarkEnd w:id="13"/>
    </w:p>
    <w:p w14:paraId="4431A3C7" w14:textId="3F64EF1F" w:rsidR="001A4529" w:rsidRDefault="001A4529" w:rsidP="001A4529">
      <w:pPr>
        <w:pStyle w:val="list1"/>
      </w:pPr>
      <w:bookmarkStart w:id="14" w:name="_Toc426357343"/>
      <w:r>
        <w:t>load_</w:t>
      </w:r>
      <w:bookmarkEnd w:id="14"/>
    </w:p>
    <w:p w14:paraId="0F4A2EB7" w14:textId="0718304A" w:rsidR="00BE20BF" w:rsidRDefault="00BE20BF" w:rsidP="00BE20BF">
      <w:pPr>
        <w:pStyle w:val="list1"/>
      </w:pPr>
      <w:bookmarkStart w:id="15" w:name="_Toc426357344"/>
      <w:r>
        <w:t>plot_rho</w:t>
      </w:r>
      <w:bookmarkEnd w:id="15"/>
    </w:p>
    <w:p w14:paraId="24E00C3F" w14:textId="2893A3D1" w:rsidR="00D53FFF" w:rsidRDefault="00D53FFF" w:rsidP="00BE20BF">
      <w:pPr>
        <w:pStyle w:val="list1"/>
      </w:pPr>
      <w:bookmarkStart w:id="16" w:name="_Toc426357345"/>
      <w:r>
        <w:t>plot_fit</w:t>
      </w:r>
      <w:bookmarkEnd w:id="16"/>
    </w:p>
    <w:p w14:paraId="59DAEB33" w14:textId="3E7DE862" w:rsidR="00D53FFF" w:rsidRDefault="00D53FFF" w:rsidP="00BE20BF">
      <w:pPr>
        <w:pStyle w:val="list1"/>
      </w:pPr>
      <w:bookmarkStart w:id="17" w:name="_Toc426357346"/>
      <w:r>
        <w:t>plot_cc</w:t>
      </w:r>
      <w:bookmarkEnd w:id="17"/>
    </w:p>
    <w:p w14:paraId="60C0B871" w14:textId="1E5E5467" w:rsidR="00BE20BF" w:rsidRDefault="00BE20BF" w:rsidP="00BE20BF">
      <w:pPr>
        <w:pStyle w:val="list1"/>
      </w:pPr>
      <w:bookmarkStart w:id="18" w:name="_Toc426357347"/>
      <w:r>
        <w:t>draw_rho3D</w:t>
      </w:r>
      <w:bookmarkEnd w:id="18"/>
    </w:p>
    <w:p w14:paraId="7F48BDCE" w14:textId="24A68F9C" w:rsidR="00D53FFF" w:rsidRDefault="00D53FFF" w:rsidP="00BE20BF">
      <w:pPr>
        <w:pStyle w:val="list1"/>
      </w:pPr>
      <w:bookmarkStart w:id="19" w:name="_Toc426357348"/>
      <w:r>
        <w:t>draw_cc3D</w:t>
      </w:r>
      <w:bookmarkEnd w:id="19"/>
    </w:p>
    <w:p w14:paraId="6B14F740" w14:textId="4C788EFB" w:rsidR="00BE20BF" w:rsidRDefault="00BE20BF" w:rsidP="00BE20BF">
      <w:r>
        <w:t>Draws data onto a molecule (stored in data.molecule</w:t>
      </w:r>
    </w:p>
    <w:p w14:paraId="23D8BA87" w14:textId="77777777" w:rsidR="00BE20BF" w:rsidRDefault="00BE20BF" w:rsidP="00BE20BF">
      <w:pPr>
        <w:pStyle w:val="list1"/>
        <w:numPr>
          <w:ilvl w:val="0"/>
          <w:numId w:val="0"/>
        </w:numPr>
      </w:pPr>
    </w:p>
    <w:p w14:paraId="6384766B" w14:textId="77777777" w:rsidR="0091059F" w:rsidRPr="0091059F" w:rsidRDefault="0091059F" w:rsidP="0091059F">
      <w:pPr>
        <w:pStyle w:val="Heading4"/>
        <w:ind w:left="1224"/>
      </w:pPr>
    </w:p>
    <w:p w14:paraId="3A75622D" w14:textId="06F76748" w:rsidR="00832170" w:rsidRPr="00CD7958" w:rsidRDefault="00F2677B" w:rsidP="00832170">
      <w:pPr>
        <w:pStyle w:val="Heading1"/>
      </w:pPr>
      <w:bookmarkStart w:id="20" w:name="_Ref426030861"/>
      <w:bookmarkStart w:id="21" w:name="_Toc426357349"/>
      <w:r w:rsidRPr="00CD7958">
        <w:t>Sensitivity</w:t>
      </w:r>
      <w:r w:rsidR="00832170" w:rsidRPr="00CD7958">
        <w:t xml:space="preserve"> class</w:t>
      </w:r>
      <w:r w:rsidRPr="00CD7958">
        <w:t>es</w:t>
      </w:r>
      <w:bookmarkEnd w:id="20"/>
      <w:bookmarkEnd w:id="21"/>
    </w:p>
    <w:p w14:paraId="114E7300" w14:textId="738A459C" w:rsidR="00832170" w:rsidRPr="00CD7958" w:rsidRDefault="00832170" w:rsidP="00832170">
      <w:pPr>
        <w:pStyle w:val="Heading2"/>
      </w:pPr>
      <w:bookmarkStart w:id="22" w:name="_Toc426357350"/>
      <w:r w:rsidRPr="00CD7958">
        <w:t>Experimental sensitivities (‘rates’ class)</w:t>
      </w:r>
      <w:bookmarkEnd w:id="22"/>
    </w:p>
    <w:p w14:paraId="6C6C38D8" w14:textId="7F4B3C70" w:rsidR="00A763C5" w:rsidRPr="00CD7958" w:rsidRDefault="00A763C5" w:rsidP="00A763C5">
      <w:pPr>
        <w:rPr>
          <w:i/>
        </w:rPr>
      </w:pPr>
      <w:r w:rsidRPr="00CD7958">
        <w:rPr>
          <w:i/>
        </w:rPr>
        <w:t>File: r_class/sens.py</w:t>
      </w:r>
    </w:p>
    <w:p w14:paraId="2CA4B2DC" w14:textId="203D1587" w:rsidR="00A763C5" w:rsidRDefault="00A763C5" w:rsidP="00A763C5">
      <w:pPr>
        <w:rPr>
          <w:i/>
        </w:rPr>
      </w:pPr>
      <w:r w:rsidRPr="00CD7958">
        <w:rPr>
          <w:i/>
        </w:rPr>
        <w:t>@ DR.rates</w:t>
      </w:r>
    </w:p>
    <w:p w14:paraId="669F574F" w14:textId="77777777" w:rsidR="0091059F" w:rsidRDefault="0091059F" w:rsidP="00A763C5">
      <w:pPr>
        <w:rPr>
          <w:i/>
        </w:rPr>
      </w:pPr>
    </w:p>
    <w:p w14:paraId="09E562C5" w14:textId="400AD6B7" w:rsidR="0091059F" w:rsidRPr="005844E7" w:rsidRDefault="0091059F" w:rsidP="005844E7">
      <w:pPr>
        <w:pStyle w:val="Headingnonumber"/>
      </w:pPr>
      <w:bookmarkStart w:id="23" w:name="_Toc426357351"/>
      <w:r>
        <w:t>Variables</w:t>
      </w:r>
      <w:bookmarkEnd w:id="23"/>
    </w:p>
    <w:p w14:paraId="0A38DE55" w14:textId="77777777" w:rsidR="0091059F" w:rsidRDefault="0091059F" w:rsidP="0091059F">
      <w:pPr>
        <w:pStyle w:val="list1"/>
      </w:pPr>
      <w:bookmarkStart w:id="24" w:name="_Toc426357352"/>
      <w:bookmarkEnd w:id="24"/>
    </w:p>
    <w:p w14:paraId="7ADBF854" w14:textId="77777777" w:rsidR="0091059F" w:rsidRDefault="0091059F" w:rsidP="0091059F"/>
    <w:p w14:paraId="63D2A427" w14:textId="77C3007F" w:rsidR="0091059F" w:rsidRDefault="0091059F" w:rsidP="0091059F">
      <w:pPr>
        <w:pStyle w:val="Headingnonumber"/>
      </w:pPr>
      <w:bookmarkStart w:id="25" w:name="_Toc426357353"/>
      <w:r>
        <w:t>Functions</w:t>
      </w:r>
      <w:bookmarkEnd w:id="25"/>
    </w:p>
    <w:p w14:paraId="5B078CB0" w14:textId="76CF8D16" w:rsidR="002A1B46" w:rsidRDefault="002A1B46" w:rsidP="002A1B46">
      <w:pPr>
        <w:pStyle w:val="list1"/>
      </w:pPr>
      <w:bookmarkStart w:id="26" w:name="_Toc426357354"/>
      <w:r>
        <w:t>new_exp</w:t>
      </w:r>
      <w:bookmarkEnd w:id="26"/>
    </w:p>
    <w:p w14:paraId="1B503768" w14:textId="151DD9F7" w:rsidR="00A876FB" w:rsidRDefault="002A1B46" w:rsidP="002A1B46">
      <w:r>
        <w:t xml:space="preserve">This function creates a new NMR experiment or experiments for the sensitivity. One must provide parameters required to calculate the sensitivity of the experiment. This includes experimental parameters and parameters describing the relative spin system (parameters may also later be edited with </w:t>
      </w:r>
      <w:r w:rsidR="00A876FB">
        <w:t xml:space="preserve">the </w:t>
      </w:r>
      <w:r w:rsidR="00C55C37">
        <w:fldChar w:fldCharType="begin"/>
      </w:r>
      <w:r w:rsidR="00C55C37">
        <w:instrText xml:space="preserve"> REF _Ref426103281 \h </w:instrText>
      </w:r>
      <w:r w:rsidR="00C55C37">
        <w:fldChar w:fldCharType="separate"/>
      </w:r>
      <w:r w:rsidR="00C55C37">
        <w:t>set_par</w:t>
      </w:r>
      <w:r w:rsidR="00C55C37">
        <w:fldChar w:fldCharType="end"/>
      </w:r>
      <w:r w:rsidR="00C55C37">
        <w:t xml:space="preserve"> </w:t>
      </w:r>
      <w:r w:rsidR="00A876FB">
        <w:t xml:space="preserve">function). </w:t>
      </w:r>
      <w:r w:rsidR="00C771AB">
        <w:t>When calling new_exp, we may define multiple experiments by inputting multiple experimental parameters. However</w:t>
      </w:r>
      <w:r w:rsidR="000602A4">
        <w:t>, all experiments defined in a single call to new_exp must have the same spin system. Experiments with different spin systems may be defined in a single ‘rates’ object, but these can only be produced with multiple ‘new_exp’ calls.</w:t>
      </w:r>
    </w:p>
    <w:p w14:paraId="7E942A0B" w14:textId="286A94A2" w:rsidR="000602A4" w:rsidRDefault="000602A4" w:rsidP="002A1B46">
      <w:r>
        <w:tab/>
        <w:t xml:space="preserve">For example, let’s suppose we have measured </w:t>
      </w:r>
      <w:r>
        <w:rPr>
          <w:i/>
        </w:rPr>
        <w:t>R</w:t>
      </w:r>
      <w:r>
        <w:rPr>
          <w:vertAlign w:val="subscript"/>
        </w:rPr>
        <w:t>1</w:t>
      </w:r>
      <w:r>
        <w:t xml:space="preserve">, </w:t>
      </w:r>
      <w:r>
        <w:rPr>
          <w:i/>
        </w:rPr>
        <w:t>R</w:t>
      </w:r>
      <w:r>
        <w:rPr>
          <w:vertAlign w:val="subscript"/>
        </w:rPr>
        <w:t>2</w:t>
      </w:r>
      <w:r>
        <w:t>, and NOE type relaxation experiments at 2 fields (400, 700 MHz). We can define all these experiments simultaneously as:</w:t>
      </w:r>
    </w:p>
    <w:p w14:paraId="4E7CE503" w14:textId="436BBD73" w:rsidR="000602A4" w:rsidRPr="000602A4" w:rsidRDefault="000602A4" w:rsidP="000602A4">
      <w:pPr>
        <w:pStyle w:val="code"/>
      </w:pPr>
      <w:r>
        <w:t>rates.new_exp(</w:t>
      </w:r>
      <w:r w:rsidR="00E018CD">
        <w:t>Nuc=’15N’,</w:t>
      </w:r>
      <w:r>
        <w:t>Type=[‘R1’,’R2’,’NOE’],v0=[400,400,400,700,700,700])</w:t>
      </w:r>
    </w:p>
    <w:p w14:paraId="42D45B3D" w14:textId="6F155CF0" w:rsidR="004E0134" w:rsidRDefault="000602A4" w:rsidP="002A1B46">
      <w:r>
        <w:t xml:space="preserve">The number of experiments is defined by the parameter with the most entries, in this case, </w:t>
      </w:r>
      <w:r w:rsidRPr="000602A4">
        <w:rPr>
          <w:rFonts w:ascii="Letter Gothic Std" w:hAnsi="Letter Gothic Std"/>
        </w:rPr>
        <w:t>v0</w:t>
      </w:r>
      <w:r>
        <w:t xml:space="preserve">, with 6 entries. The other entries are then repeated to match the number of experiments. Here, this means </w:t>
      </w:r>
      <w:r w:rsidRPr="000602A4">
        <w:rPr>
          <w:rFonts w:ascii="Letter Gothic Std" w:hAnsi="Letter Gothic Std"/>
        </w:rPr>
        <w:t>Type</w:t>
      </w:r>
      <w:r>
        <w:t xml:space="preserve"> is repeated once, so we get </w:t>
      </w:r>
      <w:r>
        <w:rPr>
          <w:i/>
        </w:rPr>
        <w:t>R</w:t>
      </w:r>
      <w:r>
        <w:rPr>
          <w:vertAlign w:val="subscript"/>
        </w:rPr>
        <w:t>1</w:t>
      </w:r>
      <w:r>
        <w:t xml:space="preserve">, </w:t>
      </w:r>
      <w:r>
        <w:rPr>
          <w:i/>
        </w:rPr>
        <w:t>R</w:t>
      </w:r>
      <w:r>
        <w:rPr>
          <w:vertAlign w:val="subscript"/>
        </w:rPr>
        <w:t>2</w:t>
      </w:r>
      <w:r>
        <w:t>, and NOE at both 400 and 700. Note, one can load the same experiments, albeit in a different order, with</w:t>
      </w:r>
    </w:p>
    <w:p w14:paraId="0F3BCCC9" w14:textId="3A0E8A12" w:rsidR="000602A4" w:rsidRPr="000602A4" w:rsidRDefault="000602A4" w:rsidP="000602A4">
      <w:pPr>
        <w:pStyle w:val="code"/>
      </w:pPr>
      <w:r>
        <w:t>rates.new_exp(</w:t>
      </w:r>
      <w:r w:rsidR="00E018CD">
        <w:t>Nuc=’15N’,</w:t>
      </w:r>
      <w:r>
        <w:t>Type=[‘R1’,’R1’,’R2’,’R2’,’NOE’,’NOE’],v0=[400,700])</w:t>
      </w:r>
    </w:p>
    <w:p w14:paraId="628CEA13" w14:textId="37BE4E9F" w:rsidR="000602A4" w:rsidRDefault="00E018CD" w:rsidP="002A1B46">
      <w:r>
        <w:t xml:space="preserve">Note that here, the spin system is being defined with several defaults (see </w:t>
      </w:r>
      <w:r>
        <w:fldChar w:fldCharType="begin"/>
      </w:r>
      <w:r>
        <w:instrText xml:space="preserve"> REF _Ref426108872 \h </w:instrText>
      </w:r>
      <w:r>
        <w:fldChar w:fldCharType="separate"/>
      </w:r>
      <w:r>
        <w:t xml:space="preserve">Table </w:t>
      </w:r>
      <w:r>
        <w:rPr>
          <w:noProof/>
        </w:rPr>
        <w:t>4</w:t>
      </w:r>
      <w:r>
        <w:fldChar w:fldCharType="end"/>
      </w:r>
      <w:r>
        <w:t xml:space="preserve">). </w:t>
      </w:r>
      <w:r w:rsidR="00BB5DD8">
        <w:t xml:space="preserve">In some cases, we must manually specify the full spin system. For example, suppose we have relaxation of a lipid, and are interested in dynamics of H–C bonds in the middle of a chain. Then, we use </w:t>
      </w:r>
      <w:r w:rsidR="00BB5DD8">
        <w:rPr>
          <w:i/>
        </w:rPr>
        <w:t>R</w:t>
      </w:r>
      <w:r w:rsidR="00BB5DD8">
        <w:rPr>
          <w:vertAlign w:val="subscript"/>
        </w:rPr>
        <w:t>1</w:t>
      </w:r>
      <w:r w:rsidR="00BB5DD8">
        <w:t xml:space="preserve"> relaxation at a number of fields:</w:t>
      </w:r>
    </w:p>
    <w:p w14:paraId="28D969D8" w14:textId="6C34794E" w:rsidR="00BB5DD8" w:rsidRPr="00BB5DD8" w:rsidRDefault="00BB5DD8" w:rsidP="00BB5DD8">
      <w:pPr>
        <w:pStyle w:val="code"/>
      </w:pPr>
      <w:r>
        <w:t>rates.new_exp(Nuc=’13C’,Nuc1=[‘1H’,’1H’],dXY=[43E3,43E3],Type=’R1’,v0=[400,700])</w:t>
      </w:r>
    </w:p>
    <w:p w14:paraId="54FA9C6C" w14:textId="77777777" w:rsidR="00BB5DD8" w:rsidRDefault="00BB5DD8" w:rsidP="002A1B46">
      <w:r>
        <w:t xml:space="preserve">The </w:t>
      </w:r>
      <w:r>
        <w:rPr>
          <w:vertAlign w:val="superscript"/>
        </w:rPr>
        <w:t>13</w:t>
      </w:r>
      <w:r>
        <w:t xml:space="preserve">C is bonded to two protons, so we have to include both of these in the spin system. This is why there are two entries for </w:t>
      </w:r>
      <w:r w:rsidRPr="00BB5DD8">
        <w:rPr>
          <w:rFonts w:ascii="Letter Gothic Std" w:hAnsi="Letter Gothic Std"/>
        </w:rPr>
        <w:t>Nuc1</w:t>
      </w:r>
      <w:r>
        <w:t xml:space="preserve"> and </w:t>
      </w:r>
      <w:r w:rsidRPr="00BB5DD8">
        <w:rPr>
          <w:rFonts w:ascii="Letter Gothic Std" w:hAnsi="Letter Gothic Std"/>
        </w:rPr>
        <w:t>dXY</w:t>
      </w:r>
      <w:r>
        <w:t xml:space="preserve">. To allow this functionality, we cannot allow defining different spin systems with a single call to new_exp, because it would not be possible to distinguish if </w:t>
      </w:r>
      <w:r w:rsidRPr="00BB5DD8">
        <w:rPr>
          <w:rFonts w:ascii="Letter Gothic Std" w:hAnsi="Letter Gothic Std"/>
        </w:rPr>
        <w:t>Nuc1</w:t>
      </w:r>
      <w:r>
        <w:t xml:space="preserve"> and </w:t>
      </w:r>
      <w:r w:rsidRPr="00BB5DD8">
        <w:rPr>
          <w:rFonts w:ascii="Letter Gothic Std" w:hAnsi="Letter Gothic Std"/>
        </w:rPr>
        <w:t>dXY</w:t>
      </w:r>
      <w:r>
        <w:t xml:space="preserve"> have two entries because the </w:t>
      </w:r>
      <w:r>
        <w:rPr>
          <w:vertAlign w:val="superscript"/>
        </w:rPr>
        <w:t>13</w:t>
      </w:r>
      <w:r>
        <w:t xml:space="preserve">C is bonded to two protons, or because there are two different </w:t>
      </w:r>
      <w:r>
        <w:rPr>
          <w:i/>
        </w:rPr>
        <w:t>R</w:t>
      </w:r>
      <w:r>
        <w:rPr>
          <w:vertAlign w:val="subscript"/>
        </w:rPr>
        <w:t>1</w:t>
      </w:r>
      <w:r>
        <w:t xml:space="preserve"> experiments. </w:t>
      </w:r>
    </w:p>
    <w:p w14:paraId="135472A2" w14:textId="77777777" w:rsidR="00BB5DD8" w:rsidRDefault="00BB5DD8" w:rsidP="002A1B46">
      <w:r>
        <w:tab/>
        <w:t xml:space="preserve">We may still have multiple spin systems in a ‘rates’ object, we simply make multiple calls to new_exp. For example, we may also have </w:t>
      </w:r>
      <w:r>
        <w:rPr>
          <w:vertAlign w:val="superscript"/>
        </w:rPr>
        <w:t>2</w:t>
      </w:r>
      <w:r>
        <w:t xml:space="preserve">H relaxation data for the same bond of the lipid from which we had </w:t>
      </w:r>
      <w:r>
        <w:rPr>
          <w:vertAlign w:val="superscript"/>
        </w:rPr>
        <w:t>13</w:t>
      </w:r>
      <w:r>
        <w:t>C data. After the above call to new_exp, we could also call</w:t>
      </w:r>
    </w:p>
    <w:p w14:paraId="5AD3A430" w14:textId="27BBD0BB" w:rsidR="00E018CD" w:rsidRDefault="00BB5DD8" w:rsidP="00BB5DD8">
      <w:pPr>
        <w:pStyle w:val="code"/>
      </w:pPr>
      <w:r>
        <w:t xml:space="preserve">rates.new_exp(Nuc=’2H’,Type=’R1’,v0=700) </w:t>
      </w:r>
    </w:p>
    <w:p w14:paraId="3BEACCCF" w14:textId="77777777" w:rsidR="00BB5DD8" w:rsidRPr="00BB5DD8" w:rsidRDefault="00BB5DD8" w:rsidP="002A1B46"/>
    <w:p w14:paraId="4894C047" w14:textId="661C2368" w:rsidR="00A876FB" w:rsidRDefault="004E0134" w:rsidP="004E0134">
      <w:pPr>
        <w:pStyle w:val="Caption"/>
        <w:rPr>
          <w:b w:val="0"/>
        </w:rPr>
      </w:pPr>
      <w:r>
        <w:t xml:space="preserve">Table </w:t>
      </w:r>
      <w:r>
        <w:fldChar w:fldCharType="begin"/>
      </w:r>
      <w:r>
        <w:instrText xml:space="preserve"> SEQ Table \* ARABIC </w:instrText>
      </w:r>
      <w:r>
        <w:fldChar w:fldCharType="separate"/>
      </w:r>
      <w:r>
        <w:rPr>
          <w:noProof/>
        </w:rPr>
        <w:t>3</w:t>
      </w:r>
      <w:r>
        <w:fldChar w:fldCharType="end"/>
      </w:r>
      <w:r>
        <w:t xml:space="preserve">. </w:t>
      </w:r>
      <w:r w:rsidR="00DF1F05">
        <w:rPr>
          <w:b w:val="0"/>
        </w:rPr>
        <w:t>Spin system</w:t>
      </w:r>
      <w:r>
        <w:rPr>
          <w:b w:val="0"/>
        </w:rPr>
        <w:t xml:space="preserve"> parameters in pyDIFRATE</w:t>
      </w:r>
    </w:p>
    <w:tbl>
      <w:tblPr>
        <w:tblStyle w:val="TableGrid"/>
        <w:tblW w:w="9828" w:type="dxa"/>
        <w:tblLayout w:type="fixed"/>
        <w:tblLook w:val="04A0" w:firstRow="1" w:lastRow="0" w:firstColumn="1" w:lastColumn="0" w:noHBand="0" w:noVBand="1"/>
      </w:tblPr>
      <w:tblGrid>
        <w:gridCol w:w="1458"/>
        <w:gridCol w:w="2070"/>
        <w:gridCol w:w="3150"/>
        <w:gridCol w:w="3150"/>
      </w:tblGrid>
      <w:tr w:rsidR="004E0134" w:rsidRPr="00A57B51" w14:paraId="79E77CFC" w14:textId="77777777" w:rsidTr="00C228A0">
        <w:trPr>
          <w:cantSplit/>
        </w:trPr>
        <w:tc>
          <w:tcPr>
            <w:tcW w:w="1458" w:type="dxa"/>
            <w:tcBorders>
              <w:top w:val="single" w:sz="18" w:space="0" w:color="auto"/>
              <w:left w:val="nil"/>
              <w:bottom w:val="single" w:sz="18" w:space="0" w:color="auto"/>
              <w:right w:val="nil"/>
            </w:tcBorders>
          </w:tcPr>
          <w:p w14:paraId="2A31CE75" w14:textId="44BF302F" w:rsidR="004E0134" w:rsidRDefault="004E0134" w:rsidP="002A7488">
            <w:pPr>
              <w:rPr>
                <w:b/>
              </w:rPr>
            </w:pPr>
            <w:r>
              <w:rPr>
                <w:b/>
              </w:rPr>
              <w:t>Parameter</w:t>
            </w:r>
          </w:p>
        </w:tc>
        <w:tc>
          <w:tcPr>
            <w:tcW w:w="2070" w:type="dxa"/>
            <w:tcBorders>
              <w:top w:val="single" w:sz="18" w:space="0" w:color="auto"/>
              <w:left w:val="nil"/>
              <w:bottom w:val="single" w:sz="18" w:space="0" w:color="auto"/>
              <w:right w:val="nil"/>
            </w:tcBorders>
          </w:tcPr>
          <w:p w14:paraId="53CA2F5A" w14:textId="7F12E016" w:rsidR="004E0134" w:rsidRDefault="004E0134" w:rsidP="002A7488">
            <w:pPr>
              <w:rPr>
                <w:b/>
              </w:rPr>
            </w:pPr>
            <w:r>
              <w:rPr>
                <w:b/>
              </w:rPr>
              <w:t>Unit (required?)</w:t>
            </w:r>
          </w:p>
        </w:tc>
        <w:tc>
          <w:tcPr>
            <w:tcW w:w="3150" w:type="dxa"/>
            <w:tcBorders>
              <w:top w:val="single" w:sz="18" w:space="0" w:color="auto"/>
              <w:left w:val="nil"/>
              <w:bottom w:val="single" w:sz="18" w:space="0" w:color="auto"/>
              <w:right w:val="nil"/>
            </w:tcBorders>
          </w:tcPr>
          <w:p w14:paraId="0E87692A" w14:textId="30B90911" w:rsidR="004E0134" w:rsidRPr="00A57B51" w:rsidRDefault="004E0134" w:rsidP="002A7488">
            <w:pPr>
              <w:rPr>
                <w:b/>
              </w:rPr>
            </w:pPr>
            <w:r>
              <w:rPr>
                <w:b/>
              </w:rPr>
              <w:t>Description</w:t>
            </w:r>
          </w:p>
        </w:tc>
        <w:tc>
          <w:tcPr>
            <w:tcW w:w="3150" w:type="dxa"/>
            <w:tcBorders>
              <w:top w:val="single" w:sz="18" w:space="0" w:color="auto"/>
              <w:left w:val="nil"/>
              <w:bottom w:val="single" w:sz="18" w:space="0" w:color="auto"/>
              <w:right w:val="nil"/>
            </w:tcBorders>
          </w:tcPr>
          <w:p w14:paraId="7BDA1F16" w14:textId="4B99F6EE" w:rsidR="004E0134" w:rsidRPr="00A57B51" w:rsidRDefault="004E0134" w:rsidP="002A7488">
            <w:pPr>
              <w:pStyle w:val="Table"/>
              <w:rPr>
                <w:b/>
              </w:rPr>
            </w:pPr>
            <w:r>
              <w:rPr>
                <w:b/>
              </w:rPr>
              <w:t>Notes</w:t>
            </w:r>
          </w:p>
        </w:tc>
      </w:tr>
      <w:tr w:rsidR="004E0134" w:rsidRPr="00A876FB" w14:paraId="2AC6A227" w14:textId="77777777" w:rsidTr="00C228A0">
        <w:trPr>
          <w:cantSplit/>
          <w:trHeight w:val="837"/>
        </w:trPr>
        <w:tc>
          <w:tcPr>
            <w:tcW w:w="1458" w:type="dxa"/>
            <w:tcBorders>
              <w:top w:val="single" w:sz="18" w:space="0" w:color="auto"/>
              <w:left w:val="nil"/>
              <w:bottom w:val="dotted" w:sz="4" w:space="0" w:color="auto"/>
              <w:right w:val="nil"/>
            </w:tcBorders>
            <w:vAlign w:val="center"/>
          </w:tcPr>
          <w:p w14:paraId="40B2C243" w14:textId="54EE30C4" w:rsidR="004E0134" w:rsidRPr="004E0134" w:rsidRDefault="004E0134" w:rsidP="002A7488">
            <w:pPr>
              <w:jc w:val="center"/>
            </w:pPr>
            <w:r>
              <w:t>v0</w:t>
            </w:r>
          </w:p>
        </w:tc>
        <w:tc>
          <w:tcPr>
            <w:tcW w:w="2070" w:type="dxa"/>
            <w:tcBorders>
              <w:top w:val="single" w:sz="18" w:space="0" w:color="auto"/>
              <w:left w:val="nil"/>
              <w:bottom w:val="dotted" w:sz="4" w:space="0" w:color="auto"/>
              <w:right w:val="nil"/>
            </w:tcBorders>
            <w:vAlign w:val="center"/>
          </w:tcPr>
          <w:p w14:paraId="161B0C3C" w14:textId="3DA5AE9B" w:rsidR="004E0134" w:rsidRPr="004E0134" w:rsidRDefault="004E0134" w:rsidP="002A7488">
            <w:pPr>
              <w:jc w:val="left"/>
              <w:rPr>
                <w:rFonts w:cs="Arial"/>
              </w:rPr>
            </w:pPr>
            <w:r w:rsidRPr="004E0134">
              <w:rPr>
                <w:rFonts w:cs="Arial"/>
              </w:rPr>
              <w:t>MHz (yes)</w:t>
            </w:r>
          </w:p>
        </w:tc>
        <w:tc>
          <w:tcPr>
            <w:tcW w:w="3150" w:type="dxa"/>
            <w:tcBorders>
              <w:top w:val="single" w:sz="18" w:space="0" w:color="auto"/>
              <w:left w:val="nil"/>
              <w:bottom w:val="dotted" w:sz="4" w:space="0" w:color="auto"/>
              <w:right w:val="nil"/>
            </w:tcBorders>
            <w:vAlign w:val="center"/>
          </w:tcPr>
          <w:p w14:paraId="26B115F7" w14:textId="5B1937D7" w:rsidR="004E0134" w:rsidRPr="004E0134" w:rsidRDefault="004E0134" w:rsidP="002A7488">
            <w:pPr>
              <w:jc w:val="left"/>
            </w:pPr>
            <w:r>
              <w:rPr>
                <w:vertAlign w:val="superscript"/>
              </w:rPr>
              <w:t>1</w:t>
            </w:r>
            <w:r>
              <w:t>H Larmor frequency for the given magnetic field</w:t>
            </w:r>
          </w:p>
        </w:tc>
        <w:tc>
          <w:tcPr>
            <w:tcW w:w="3150" w:type="dxa"/>
            <w:tcBorders>
              <w:top w:val="single" w:sz="18" w:space="0" w:color="auto"/>
              <w:left w:val="nil"/>
              <w:bottom w:val="dotted" w:sz="4" w:space="0" w:color="auto"/>
              <w:right w:val="nil"/>
            </w:tcBorders>
            <w:vAlign w:val="center"/>
          </w:tcPr>
          <w:p w14:paraId="72A47919" w14:textId="7180163C" w:rsidR="004E0134" w:rsidRPr="00A876FB" w:rsidRDefault="004E0134" w:rsidP="002A7488">
            <w:pPr>
              <w:pStyle w:val="Table"/>
            </w:pPr>
            <w:r>
              <w:t>–</w:t>
            </w:r>
          </w:p>
        </w:tc>
      </w:tr>
      <w:tr w:rsidR="004E0134" w14:paraId="106B90E8" w14:textId="77777777" w:rsidTr="00C228A0">
        <w:trPr>
          <w:cantSplit/>
          <w:trHeight w:val="837"/>
        </w:trPr>
        <w:tc>
          <w:tcPr>
            <w:tcW w:w="1458" w:type="dxa"/>
            <w:tcBorders>
              <w:top w:val="dotted" w:sz="4" w:space="0" w:color="auto"/>
              <w:left w:val="nil"/>
              <w:bottom w:val="dotted" w:sz="4" w:space="0" w:color="auto"/>
              <w:right w:val="nil"/>
            </w:tcBorders>
            <w:vAlign w:val="center"/>
          </w:tcPr>
          <w:p w14:paraId="21478591" w14:textId="343D2536" w:rsidR="004E0134" w:rsidRPr="00A876FB" w:rsidRDefault="004E0134" w:rsidP="002A7488">
            <w:pPr>
              <w:jc w:val="center"/>
            </w:pPr>
            <w:r>
              <w:t>Nuc</w:t>
            </w:r>
          </w:p>
        </w:tc>
        <w:tc>
          <w:tcPr>
            <w:tcW w:w="2070" w:type="dxa"/>
            <w:tcBorders>
              <w:top w:val="dotted" w:sz="4" w:space="0" w:color="auto"/>
              <w:left w:val="nil"/>
              <w:bottom w:val="dotted" w:sz="4" w:space="0" w:color="auto"/>
              <w:right w:val="nil"/>
            </w:tcBorders>
            <w:vAlign w:val="center"/>
          </w:tcPr>
          <w:p w14:paraId="4FDBC585" w14:textId="48A60A86" w:rsidR="004E0134" w:rsidRPr="004E0134" w:rsidRDefault="00C228A0" w:rsidP="002A7488">
            <w:pPr>
              <w:jc w:val="left"/>
              <w:rPr>
                <w:rFonts w:cs="Arial"/>
              </w:rPr>
            </w:pPr>
            <w:r>
              <w:rPr>
                <w:rFonts w:cs="Arial"/>
              </w:rPr>
              <w:t>String (yes)</w:t>
            </w:r>
          </w:p>
        </w:tc>
        <w:tc>
          <w:tcPr>
            <w:tcW w:w="3150" w:type="dxa"/>
            <w:tcBorders>
              <w:top w:val="dotted" w:sz="4" w:space="0" w:color="auto"/>
              <w:left w:val="nil"/>
              <w:bottom w:val="dotted" w:sz="4" w:space="0" w:color="auto"/>
              <w:right w:val="nil"/>
            </w:tcBorders>
            <w:vAlign w:val="center"/>
          </w:tcPr>
          <w:p w14:paraId="43F79634" w14:textId="271A05BF" w:rsidR="004E0134" w:rsidRDefault="00C228A0" w:rsidP="002A7488">
            <w:pPr>
              <w:jc w:val="left"/>
            </w:pPr>
            <w:r>
              <w:t>Nucleus undergoing relaxation</w:t>
            </w:r>
          </w:p>
        </w:tc>
        <w:tc>
          <w:tcPr>
            <w:tcW w:w="3150" w:type="dxa"/>
            <w:tcBorders>
              <w:top w:val="dotted" w:sz="4" w:space="0" w:color="auto"/>
              <w:left w:val="nil"/>
              <w:bottom w:val="dotted" w:sz="4" w:space="0" w:color="auto"/>
              <w:right w:val="nil"/>
            </w:tcBorders>
            <w:vAlign w:val="center"/>
          </w:tcPr>
          <w:p w14:paraId="0C4A109A" w14:textId="464F4C37" w:rsidR="004E0134" w:rsidRDefault="00C55C37" w:rsidP="002A7488">
            <w:pPr>
              <w:pStyle w:val="Table"/>
            </w:pPr>
            <w:r>
              <w:t xml:space="preserve">Some strings will set default values for other parameters, see </w:t>
            </w:r>
            <w:r>
              <w:fldChar w:fldCharType="begin"/>
            </w:r>
            <w:r>
              <w:instrText xml:space="preserve"> REF _Ref426108872 \h </w:instrText>
            </w:r>
            <w:r>
              <w:fldChar w:fldCharType="separate"/>
            </w:r>
            <w:r>
              <w:t xml:space="preserve">Table </w:t>
            </w:r>
            <w:r>
              <w:rPr>
                <w:noProof/>
              </w:rPr>
              <w:t>4</w:t>
            </w:r>
            <w:r>
              <w:fldChar w:fldCharType="end"/>
            </w:r>
            <w:r w:rsidR="00635D1F">
              <w:t>.</w:t>
            </w:r>
            <w:r w:rsidR="00C228A0">
              <w:t xml:space="preserve"> </w:t>
            </w:r>
          </w:p>
        </w:tc>
      </w:tr>
    </w:tbl>
    <w:p w14:paraId="67BD07E7" w14:textId="77777777" w:rsidR="004E0134" w:rsidRPr="004E0134" w:rsidRDefault="004E0134" w:rsidP="004E0134"/>
    <w:p w14:paraId="599322F6" w14:textId="19C5FDF0" w:rsidR="004E0134" w:rsidRPr="004E0134" w:rsidRDefault="004E0134" w:rsidP="004E0134">
      <w:pPr>
        <w:pStyle w:val="Caption"/>
        <w:rPr>
          <w:b w:val="0"/>
        </w:rPr>
      </w:pPr>
      <w:bookmarkStart w:id="27" w:name="_Ref426108872"/>
      <w:r>
        <w:t xml:space="preserve">Table </w:t>
      </w:r>
      <w:r>
        <w:fldChar w:fldCharType="begin"/>
      </w:r>
      <w:r>
        <w:instrText xml:space="preserve"> SEQ Table \* ARABIC </w:instrText>
      </w:r>
      <w:r>
        <w:fldChar w:fldCharType="separate"/>
      </w:r>
      <w:r>
        <w:rPr>
          <w:noProof/>
        </w:rPr>
        <w:t>4</w:t>
      </w:r>
      <w:r>
        <w:fldChar w:fldCharType="end"/>
      </w:r>
      <w:bookmarkEnd w:id="27"/>
      <w:r>
        <w:t xml:space="preserve">. </w:t>
      </w:r>
      <w:r>
        <w:rPr>
          <w:b w:val="0"/>
        </w:rPr>
        <w:t>Spin system defaults</w:t>
      </w:r>
    </w:p>
    <w:tbl>
      <w:tblPr>
        <w:tblStyle w:val="TableGrid"/>
        <w:tblW w:w="7578" w:type="dxa"/>
        <w:tblLayout w:type="fixed"/>
        <w:tblLook w:val="04A0" w:firstRow="1" w:lastRow="0" w:firstColumn="1" w:lastColumn="0" w:noHBand="0" w:noVBand="1"/>
      </w:tblPr>
      <w:tblGrid>
        <w:gridCol w:w="2898"/>
        <w:gridCol w:w="4680"/>
      </w:tblGrid>
      <w:tr w:rsidR="00C228A0" w:rsidRPr="00A57B51" w14:paraId="271EC836" w14:textId="77777777" w:rsidTr="00680D3C">
        <w:trPr>
          <w:cantSplit/>
        </w:trPr>
        <w:tc>
          <w:tcPr>
            <w:tcW w:w="2898" w:type="dxa"/>
            <w:tcBorders>
              <w:top w:val="single" w:sz="18" w:space="0" w:color="auto"/>
              <w:left w:val="nil"/>
              <w:bottom w:val="single" w:sz="18" w:space="0" w:color="auto"/>
              <w:right w:val="nil"/>
            </w:tcBorders>
            <w:vAlign w:val="center"/>
          </w:tcPr>
          <w:p w14:paraId="4F359F4C" w14:textId="2F2DA6B4" w:rsidR="00C228A0" w:rsidRDefault="00C228A0" w:rsidP="00C228A0">
            <w:pPr>
              <w:jc w:val="center"/>
              <w:rPr>
                <w:b/>
              </w:rPr>
            </w:pPr>
            <w:r>
              <w:rPr>
                <w:b/>
              </w:rPr>
              <w:t>*Nuc</w:t>
            </w:r>
          </w:p>
        </w:tc>
        <w:tc>
          <w:tcPr>
            <w:tcW w:w="4680" w:type="dxa"/>
            <w:tcBorders>
              <w:top w:val="single" w:sz="18" w:space="0" w:color="auto"/>
              <w:left w:val="nil"/>
              <w:bottom w:val="single" w:sz="18" w:space="0" w:color="auto"/>
              <w:right w:val="nil"/>
            </w:tcBorders>
          </w:tcPr>
          <w:p w14:paraId="572D1308" w14:textId="7844FD1F" w:rsidR="00C228A0" w:rsidRDefault="00C228A0" w:rsidP="00C228A0">
            <w:pPr>
              <w:rPr>
                <w:b/>
              </w:rPr>
            </w:pPr>
            <w:r w:rsidRPr="00C228A0">
              <w:rPr>
                <w:b/>
                <w:vertAlign w:val="superscript"/>
              </w:rPr>
              <w:t>†</w:t>
            </w:r>
            <w:r>
              <w:rPr>
                <w:b/>
              </w:rPr>
              <w:t>Defaults</w:t>
            </w:r>
          </w:p>
        </w:tc>
      </w:tr>
      <w:tr w:rsidR="00C228A0" w:rsidRPr="00A876FB" w14:paraId="3118F585" w14:textId="77777777" w:rsidTr="00680D3C">
        <w:trPr>
          <w:cantSplit/>
          <w:trHeight w:val="837"/>
        </w:trPr>
        <w:tc>
          <w:tcPr>
            <w:tcW w:w="2898" w:type="dxa"/>
            <w:tcBorders>
              <w:top w:val="single" w:sz="18" w:space="0" w:color="auto"/>
              <w:left w:val="nil"/>
              <w:bottom w:val="dotted" w:sz="4" w:space="0" w:color="auto"/>
              <w:right w:val="nil"/>
            </w:tcBorders>
            <w:vAlign w:val="center"/>
          </w:tcPr>
          <w:p w14:paraId="62F374F7" w14:textId="617A69C6" w:rsidR="00C228A0" w:rsidRPr="00680D3C" w:rsidRDefault="00C228A0" w:rsidP="00C228A0">
            <w:pPr>
              <w:jc w:val="center"/>
              <w:rPr>
                <w:rFonts w:ascii="Letter Gothic Std" w:hAnsi="Letter Gothic Std"/>
              </w:rPr>
            </w:pPr>
            <w:r w:rsidRPr="00680D3C">
              <w:rPr>
                <w:rFonts w:ascii="Letter Gothic Std" w:hAnsi="Letter Gothic Std"/>
              </w:rPr>
              <w:t>‘15N’,’N15’,’N’</w:t>
            </w:r>
          </w:p>
        </w:tc>
        <w:tc>
          <w:tcPr>
            <w:tcW w:w="4680" w:type="dxa"/>
            <w:tcBorders>
              <w:top w:val="single" w:sz="18" w:space="0" w:color="auto"/>
              <w:left w:val="nil"/>
              <w:bottom w:val="dotted" w:sz="4" w:space="0" w:color="auto"/>
              <w:right w:val="nil"/>
            </w:tcBorders>
            <w:vAlign w:val="center"/>
          </w:tcPr>
          <w:p w14:paraId="0C7B22FD" w14:textId="77777777" w:rsidR="00C228A0" w:rsidRPr="00680D3C" w:rsidRDefault="00C228A0" w:rsidP="00C228A0">
            <w:pPr>
              <w:jc w:val="left"/>
              <w:rPr>
                <w:rFonts w:ascii="Letter Gothic Std" w:hAnsi="Letter Gothic Std" w:cs="Arial"/>
              </w:rPr>
            </w:pPr>
            <w:r w:rsidRPr="00680D3C">
              <w:rPr>
                <w:rFonts w:ascii="Letter Gothic Std" w:hAnsi="Letter Gothic Std" w:cs="Arial"/>
              </w:rPr>
              <w:t>Nuc1=’1H’</w:t>
            </w:r>
          </w:p>
          <w:p w14:paraId="0B5BE040" w14:textId="77777777" w:rsidR="00C228A0" w:rsidRPr="00680D3C" w:rsidRDefault="00C228A0" w:rsidP="00C228A0">
            <w:pPr>
              <w:jc w:val="left"/>
              <w:rPr>
                <w:rFonts w:ascii="Letter Gothic Std" w:hAnsi="Letter Gothic Std" w:cs="Arial"/>
              </w:rPr>
            </w:pPr>
            <w:r w:rsidRPr="00680D3C">
              <w:rPr>
                <w:rFonts w:ascii="Letter Gothic Std" w:hAnsi="Letter Gothic Std" w:cs="Arial"/>
              </w:rPr>
              <w:t>dXY=-22954.8</w:t>
            </w:r>
          </w:p>
          <w:p w14:paraId="30DB0E29" w14:textId="071A94AE" w:rsidR="00C228A0" w:rsidRPr="00680D3C" w:rsidRDefault="00C228A0" w:rsidP="00C228A0">
            <w:pPr>
              <w:jc w:val="left"/>
              <w:rPr>
                <w:rFonts w:ascii="Letter Gothic Std" w:hAnsi="Letter Gothic Std" w:cs="Arial"/>
              </w:rPr>
            </w:pPr>
            <w:r w:rsidRPr="00680D3C">
              <w:rPr>
                <w:rFonts w:ascii="Letter Gothic Std" w:hAnsi="Letter Gothic Std" w:cs="Arial"/>
              </w:rPr>
              <w:t>CSA=113</w:t>
            </w:r>
            <w:r w:rsidR="00680D3C" w:rsidRPr="00680D3C">
              <w:rPr>
                <w:rFonts w:ascii="Letter Gothic Std" w:hAnsi="Letter Gothic Std" w:cs="Arial"/>
              </w:rPr>
              <w:t>.0</w:t>
            </w:r>
          </w:p>
        </w:tc>
      </w:tr>
      <w:tr w:rsidR="00C228A0" w14:paraId="27D2BF48" w14:textId="77777777" w:rsidTr="00680D3C">
        <w:trPr>
          <w:cantSplit/>
          <w:trHeight w:val="837"/>
        </w:trPr>
        <w:tc>
          <w:tcPr>
            <w:tcW w:w="2898" w:type="dxa"/>
            <w:tcBorders>
              <w:top w:val="dotted" w:sz="4" w:space="0" w:color="auto"/>
              <w:left w:val="nil"/>
              <w:bottom w:val="dotted" w:sz="4" w:space="0" w:color="auto"/>
              <w:right w:val="nil"/>
            </w:tcBorders>
            <w:vAlign w:val="center"/>
          </w:tcPr>
          <w:p w14:paraId="258FAAE3" w14:textId="770BDBB5" w:rsidR="00C228A0" w:rsidRPr="00680D3C" w:rsidRDefault="00C228A0" w:rsidP="00C228A0">
            <w:pPr>
              <w:jc w:val="center"/>
              <w:rPr>
                <w:rFonts w:ascii="Letter Gothic Std" w:hAnsi="Letter Gothic Std"/>
              </w:rPr>
            </w:pPr>
            <w:r w:rsidRPr="00680D3C">
              <w:rPr>
                <w:rFonts w:ascii="Letter Gothic Std" w:hAnsi="Letter Gothic Std"/>
              </w:rPr>
              <w:t>‘13Ca’,’Ca’</w:t>
            </w:r>
          </w:p>
        </w:tc>
        <w:tc>
          <w:tcPr>
            <w:tcW w:w="4680" w:type="dxa"/>
            <w:tcBorders>
              <w:top w:val="dotted" w:sz="4" w:space="0" w:color="auto"/>
              <w:left w:val="nil"/>
              <w:bottom w:val="dotted" w:sz="4" w:space="0" w:color="auto"/>
              <w:right w:val="nil"/>
            </w:tcBorders>
            <w:vAlign w:val="center"/>
          </w:tcPr>
          <w:p w14:paraId="0678AE61" w14:textId="77777777" w:rsidR="00C228A0" w:rsidRPr="00680D3C" w:rsidRDefault="00C228A0" w:rsidP="00C228A0">
            <w:pPr>
              <w:jc w:val="left"/>
              <w:rPr>
                <w:rFonts w:ascii="Letter Gothic Std" w:hAnsi="Letter Gothic Std" w:cs="Arial"/>
              </w:rPr>
            </w:pPr>
            <w:r w:rsidRPr="00680D3C">
              <w:rPr>
                <w:rFonts w:ascii="Letter Gothic Std" w:hAnsi="Letter Gothic Std" w:cs="Arial"/>
              </w:rPr>
              <w:t>Nuc1=’1H’</w:t>
            </w:r>
          </w:p>
          <w:p w14:paraId="5EC66F7E" w14:textId="719845E1" w:rsidR="00C228A0" w:rsidRPr="00680D3C" w:rsidRDefault="00C228A0" w:rsidP="00C228A0">
            <w:pPr>
              <w:jc w:val="left"/>
              <w:rPr>
                <w:rFonts w:ascii="Letter Gothic Std" w:hAnsi="Letter Gothic Std" w:cs="Arial"/>
              </w:rPr>
            </w:pPr>
            <w:r w:rsidRPr="00680D3C">
              <w:rPr>
                <w:rFonts w:ascii="Letter Gothic Std" w:hAnsi="Letter Gothic Std" w:cs="Arial"/>
              </w:rPr>
              <w:t>dXY=</w:t>
            </w:r>
            <w:r w:rsidRPr="00680D3C">
              <w:rPr>
                <w:rFonts w:ascii="Letter Gothic Std" w:hAnsi="Letter Gothic Std"/>
              </w:rPr>
              <w:t xml:space="preserve"> </w:t>
            </w:r>
            <w:r w:rsidRPr="00680D3C">
              <w:rPr>
                <w:rFonts w:ascii="Letter Gothic Std" w:hAnsi="Letter Gothic Std" w:cs="Arial"/>
              </w:rPr>
              <w:t>44782.0</w:t>
            </w:r>
          </w:p>
          <w:p w14:paraId="139B8974" w14:textId="399E406E" w:rsidR="00C228A0" w:rsidRPr="00680D3C" w:rsidRDefault="00C228A0" w:rsidP="00C228A0">
            <w:pPr>
              <w:jc w:val="left"/>
              <w:rPr>
                <w:rFonts w:ascii="Letter Gothic Std" w:hAnsi="Letter Gothic Std" w:cs="Arial"/>
              </w:rPr>
            </w:pPr>
            <w:r w:rsidRPr="00680D3C">
              <w:rPr>
                <w:rFonts w:ascii="Letter Gothic Std" w:hAnsi="Letter Gothic Std" w:cs="Arial"/>
              </w:rPr>
              <w:t>CSA=20</w:t>
            </w:r>
            <w:r w:rsidR="00680D3C" w:rsidRPr="00680D3C">
              <w:rPr>
                <w:rFonts w:ascii="Letter Gothic Std" w:hAnsi="Letter Gothic Std" w:cs="Arial"/>
              </w:rPr>
              <w:t>.0</w:t>
            </w:r>
          </w:p>
        </w:tc>
      </w:tr>
      <w:tr w:rsidR="00C228A0" w14:paraId="36550833" w14:textId="77777777" w:rsidTr="00680D3C">
        <w:trPr>
          <w:cantSplit/>
          <w:trHeight w:val="837"/>
        </w:trPr>
        <w:tc>
          <w:tcPr>
            <w:tcW w:w="2898" w:type="dxa"/>
            <w:tcBorders>
              <w:top w:val="dotted" w:sz="4" w:space="0" w:color="auto"/>
              <w:left w:val="nil"/>
              <w:bottom w:val="dotted" w:sz="4" w:space="0" w:color="auto"/>
              <w:right w:val="nil"/>
            </w:tcBorders>
            <w:vAlign w:val="center"/>
          </w:tcPr>
          <w:p w14:paraId="381FFDAF" w14:textId="4ECE24C7" w:rsidR="00C228A0" w:rsidRPr="00680D3C" w:rsidRDefault="00C228A0" w:rsidP="00C228A0">
            <w:pPr>
              <w:jc w:val="center"/>
              <w:rPr>
                <w:rFonts w:ascii="Letter Gothic Std" w:hAnsi="Letter Gothic Std"/>
              </w:rPr>
            </w:pPr>
            <w:r w:rsidRPr="00680D3C">
              <w:rPr>
                <w:rFonts w:ascii="Letter Gothic Std" w:hAnsi="Letter Gothic Std"/>
              </w:rPr>
              <w:t>‘13CO’,’CO’</w:t>
            </w:r>
          </w:p>
        </w:tc>
        <w:tc>
          <w:tcPr>
            <w:tcW w:w="4680" w:type="dxa"/>
            <w:tcBorders>
              <w:top w:val="dotted" w:sz="4" w:space="0" w:color="auto"/>
              <w:left w:val="nil"/>
              <w:bottom w:val="dotted" w:sz="4" w:space="0" w:color="auto"/>
              <w:right w:val="nil"/>
            </w:tcBorders>
            <w:vAlign w:val="center"/>
          </w:tcPr>
          <w:p w14:paraId="3E53F7C5" w14:textId="589F0A77" w:rsidR="00C228A0" w:rsidRPr="00680D3C" w:rsidRDefault="00C228A0" w:rsidP="00C228A0">
            <w:pPr>
              <w:jc w:val="left"/>
              <w:rPr>
                <w:rFonts w:ascii="Letter Gothic Std" w:hAnsi="Letter Gothic Std" w:cs="Arial"/>
              </w:rPr>
            </w:pPr>
            <w:r w:rsidRPr="00680D3C">
              <w:rPr>
                <w:rFonts w:ascii="Letter Gothic Std" w:hAnsi="Letter Gothic Std" w:cs="Arial"/>
              </w:rPr>
              <w:t>CSA=</w:t>
            </w:r>
            <w:r w:rsidR="00680D3C" w:rsidRPr="00680D3C">
              <w:rPr>
                <w:rFonts w:ascii="Letter Gothic Std" w:hAnsi="Letter Gothic Std" w:cs="Arial"/>
              </w:rPr>
              <w:t>155</w:t>
            </w:r>
          </w:p>
        </w:tc>
      </w:tr>
      <w:tr w:rsidR="00680D3C" w14:paraId="2EEA5CF7" w14:textId="77777777" w:rsidTr="00680D3C">
        <w:trPr>
          <w:cantSplit/>
          <w:trHeight w:val="837"/>
        </w:trPr>
        <w:tc>
          <w:tcPr>
            <w:tcW w:w="2898" w:type="dxa"/>
            <w:tcBorders>
              <w:top w:val="dotted" w:sz="4" w:space="0" w:color="auto"/>
              <w:left w:val="nil"/>
              <w:bottom w:val="dotted" w:sz="4" w:space="0" w:color="auto"/>
              <w:right w:val="nil"/>
            </w:tcBorders>
            <w:vAlign w:val="center"/>
          </w:tcPr>
          <w:p w14:paraId="5D508AB9" w14:textId="7E8277F9" w:rsidR="00680D3C" w:rsidRPr="00680D3C" w:rsidRDefault="00680D3C" w:rsidP="00C228A0">
            <w:pPr>
              <w:jc w:val="center"/>
              <w:rPr>
                <w:rFonts w:ascii="Letter Gothic Std" w:hAnsi="Letter Gothic Std"/>
              </w:rPr>
            </w:pPr>
            <w:r w:rsidRPr="00680D3C">
              <w:rPr>
                <w:rFonts w:ascii="Letter Gothic Std" w:hAnsi="Letter Gothic Std"/>
              </w:rPr>
              <w:t>‘CD2H’,’CHD2’,’13CD2H’,’13CHD2’</w:t>
            </w:r>
          </w:p>
        </w:tc>
        <w:tc>
          <w:tcPr>
            <w:tcW w:w="4680" w:type="dxa"/>
            <w:tcBorders>
              <w:top w:val="dotted" w:sz="4" w:space="0" w:color="auto"/>
              <w:left w:val="nil"/>
              <w:bottom w:val="dotted" w:sz="4" w:space="0" w:color="auto"/>
              <w:right w:val="nil"/>
            </w:tcBorders>
            <w:vAlign w:val="center"/>
          </w:tcPr>
          <w:p w14:paraId="0C37CF34" w14:textId="53C9DFD1" w:rsidR="00680D3C" w:rsidRPr="00680D3C" w:rsidRDefault="00680D3C" w:rsidP="00680D3C">
            <w:pPr>
              <w:jc w:val="left"/>
              <w:rPr>
                <w:rFonts w:ascii="Letter Gothic Std" w:hAnsi="Letter Gothic Std" w:cs="Arial"/>
              </w:rPr>
            </w:pPr>
            <w:r w:rsidRPr="00680D3C">
              <w:rPr>
                <w:rFonts w:ascii="Letter Gothic Std" w:hAnsi="Letter Gothic Std" w:cs="Arial"/>
              </w:rPr>
              <w:t>Nuc1=[’1H’,’2H’,’2H’]</w:t>
            </w:r>
          </w:p>
          <w:p w14:paraId="2CF366C3" w14:textId="77777777" w:rsidR="00680D3C" w:rsidRPr="00680D3C" w:rsidRDefault="00680D3C" w:rsidP="00680D3C">
            <w:pPr>
              <w:jc w:val="left"/>
              <w:rPr>
                <w:rFonts w:ascii="Letter Gothic Std" w:hAnsi="Letter Gothic Std" w:cs="Arial"/>
              </w:rPr>
            </w:pPr>
            <w:r w:rsidRPr="00680D3C">
              <w:rPr>
                <w:rFonts w:ascii="Letter Gothic Std" w:hAnsi="Letter Gothic Std" w:cs="Arial"/>
              </w:rPr>
              <w:t>dXY=</w:t>
            </w:r>
            <w:r w:rsidRPr="00680D3C">
              <w:rPr>
                <w:rFonts w:ascii="Letter Gothic Std" w:hAnsi="Letter Gothic Std"/>
              </w:rPr>
              <w:t xml:space="preserve"> </w:t>
            </w:r>
            <w:r w:rsidRPr="00680D3C">
              <w:rPr>
                <w:rFonts w:ascii="Letter Gothic Std" w:hAnsi="Letter Gothic Std" w:cs="Arial"/>
              </w:rPr>
              <w:t>[43587.9,</w:t>
            </w:r>
            <w:r w:rsidRPr="00680D3C">
              <w:rPr>
                <w:rFonts w:ascii="Letter Gothic Std" w:hAnsi="Letter Gothic Std"/>
              </w:rPr>
              <w:t xml:space="preserve"> </w:t>
            </w:r>
            <w:r w:rsidRPr="00680D3C">
              <w:rPr>
                <w:rFonts w:ascii="Letter Gothic Std" w:hAnsi="Letter Gothic Std" w:cs="Arial"/>
              </w:rPr>
              <w:t>6781.8, 6781.8]</w:t>
            </w:r>
          </w:p>
          <w:p w14:paraId="75E6B63E" w14:textId="4FD50143" w:rsidR="00680D3C" w:rsidRPr="00680D3C" w:rsidRDefault="00680D3C" w:rsidP="00680D3C">
            <w:pPr>
              <w:jc w:val="left"/>
              <w:rPr>
                <w:rFonts w:ascii="Letter Gothic Std" w:hAnsi="Letter Gothic Std" w:cs="Arial"/>
              </w:rPr>
            </w:pPr>
            <w:r w:rsidRPr="00680D3C">
              <w:rPr>
                <w:rFonts w:ascii="Letter Gothic Std" w:hAnsi="Letter Gothic Std" w:cs="Arial"/>
              </w:rPr>
              <w:t>CSA=16.67</w:t>
            </w:r>
          </w:p>
        </w:tc>
      </w:tr>
      <w:tr w:rsidR="00680D3C" w14:paraId="5A2A89C0" w14:textId="77777777" w:rsidTr="00680D3C">
        <w:trPr>
          <w:cantSplit/>
          <w:trHeight w:val="837"/>
        </w:trPr>
        <w:tc>
          <w:tcPr>
            <w:tcW w:w="2898" w:type="dxa"/>
            <w:tcBorders>
              <w:top w:val="dotted" w:sz="4" w:space="0" w:color="auto"/>
              <w:left w:val="nil"/>
              <w:bottom w:val="dotted" w:sz="4" w:space="0" w:color="auto"/>
              <w:right w:val="nil"/>
            </w:tcBorders>
            <w:vAlign w:val="center"/>
          </w:tcPr>
          <w:p w14:paraId="2810B2DC" w14:textId="01A31948" w:rsidR="00680D3C" w:rsidRPr="00680D3C" w:rsidRDefault="00680D3C" w:rsidP="00C228A0">
            <w:pPr>
              <w:jc w:val="center"/>
              <w:rPr>
                <w:rFonts w:ascii="Letter Gothic Std" w:hAnsi="Letter Gothic Std"/>
              </w:rPr>
            </w:pPr>
            <w:r w:rsidRPr="00680D3C">
              <w:rPr>
                <w:rFonts w:ascii="Letter Gothic Std" w:hAnsi="Letter Gothic Std"/>
              </w:rPr>
              <w:t>‘2H’,’D’</w:t>
            </w:r>
          </w:p>
        </w:tc>
        <w:tc>
          <w:tcPr>
            <w:tcW w:w="4680" w:type="dxa"/>
            <w:tcBorders>
              <w:top w:val="dotted" w:sz="4" w:space="0" w:color="auto"/>
              <w:left w:val="nil"/>
              <w:bottom w:val="dotted" w:sz="4" w:space="0" w:color="auto"/>
              <w:right w:val="nil"/>
            </w:tcBorders>
            <w:vAlign w:val="center"/>
          </w:tcPr>
          <w:p w14:paraId="23AA5FD1" w14:textId="4A06D3C8" w:rsidR="00680D3C" w:rsidRPr="00680D3C" w:rsidRDefault="00680D3C" w:rsidP="00680D3C">
            <w:pPr>
              <w:jc w:val="left"/>
              <w:rPr>
                <w:rFonts w:ascii="Letter Gothic Std" w:hAnsi="Letter Gothic Std" w:cs="Arial"/>
              </w:rPr>
            </w:pPr>
            <w:r w:rsidRPr="00680D3C">
              <w:rPr>
                <w:rFonts w:ascii="Letter Gothic Std" w:hAnsi="Letter Gothic Std" w:cs="Arial"/>
              </w:rPr>
              <w:t>QC=60104</w:t>
            </w:r>
          </w:p>
        </w:tc>
      </w:tr>
      <w:tr w:rsidR="00680D3C" w14:paraId="4A1D96F0" w14:textId="77777777" w:rsidTr="00680D3C">
        <w:trPr>
          <w:cantSplit/>
          <w:trHeight w:val="837"/>
        </w:trPr>
        <w:tc>
          <w:tcPr>
            <w:tcW w:w="2898" w:type="dxa"/>
            <w:tcBorders>
              <w:top w:val="dotted" w:sz="4" w:space="0" w:color="auto"/>
              <w:left w:val="nil"/>
              <w:bottom w:val="dotted" w:sz="4" w:space="0" w:color="auto"/>
              <w:right w:val="nil"/>
            </w:tcBorders>
            <w:vAlign w:val="center"/>
          </w:tcPr>
          <w:p w14:paraId="18DD7E6B" w14:textId="5937954D" w:rsidR="00680D3C" w:rsidRPr="00680D3C" w:rsidRDefault="00680D3C" w:rsidP="00C228A0">
            <w:pPr>
              <w:jc w:val="center"/>
              <w:rPr>
                <w:rFonts w:ascii="Letter Gothic Std" w:hAnsi="Letter Gothic Std"/>
              </w:rPr>
            </w:pPr>
            <w:r w:rsidRPr="00680D3C">
              <w:rPr>
                <w:rFonts w:ascii="Letter Gothic Std" w:hAnsi="Letter Gothic Std"/>
              </w:rPr>
              <w:t>‘H217O’</w:t>
            </w:r>
          </w:p>
        </w:tc>
        <w:tc>
          <w:tcPr>
            <w:tcW w:w="4680" w:type="dxa"/>
            <w:tcBorders>
              <w:top w:val="dotted" w:sz="4" w:space="0" w:color="auto"/>
              <w:left w:val="nil"/>
              <w:bottom w:val="dotted" w:sz="4" w:space="0" w:color="auto"/>
              <w:right w:val="nil"/>
            </w:tcBorders>
            <w:vAlign w:val="center"/>
          </w:tcPr>
          <w:p w14:paraId="04479B4D" w14:textId="69E3D756" w:rsidR="00680D3C" w:rsidRPr="00680D3C" w:rsidRDefault="00680D3C" w:rsidP="00680D3C">
            <w:pPr>
              <w:jc w:val="left"/>
              <w:rPr>
                <w:rFonts w:ascii="Letter Gothic Std" w:hAnsi="Letter Gothic Std" w:cs="Arial"/>
              </w:rPr>
            </w:pPr>
            <w:r w:rsidRPr="00680D3C">
              <w:rPr>
                <w:rFonts w:ascii="Letter Gothic Std" w:hAnsi="Letter Gothic Std" w:cs="Arial"/>
              </w:rPr>
              <w:t>QC=8.2E6</w:t>
            </w:r>
          </w:p>
        </w:tc>
      </w:tr>
    </w:tbl>
    <w:p w14:paraId="28C963CF" w14:textId="53D4EBB7" w:rsidR="004E0134" w:rsidRDefault="00C228A0" w:rsidP="002A1B46">
      <w:pPr>
        <w:rPr>
          <w:sz w:val="20"/>
          <w:szCs w:val="20"/>
        </w:rPr>
      </w:pPr>
      <w:r>
        <w:rPr>
          <w:sz w:val="20"/>
          <w:szCs w:val="20"/>
        </w:rPr>
        <w:t>*Nuclear strings are not case sensitive</w:t>
      </w:r>
    </w:p>
    <w:p w14:paraId="54F4F12B" w14:textId="02F77B13" w:rsidR="00C228A0" w:rsidRPr="00C228A0" w:rsidRDefault="00C228A0" w:rsidP="002A1B46">
      <w:pPr>
        <w:rPr>
          <w:sz w:val="20"/>
          <w:szCs w:val="20"/>
        </w:rPr>
      </w:pPr>
      <w:r w:rsidRPr="00C228A0">
        <w:rPr>
          <w:b/>
          <w:sz w:val="20"/>
          <w:szCs w:val="20"/>
          <w:vertAlign w:val="superscript"/>
        </w:rPr>
        <w:t>†</w:t>
      </w:r>
      <w:r w:rsidRPr="00C228A0">
        <w:rPr>
          <w:sz w:val="20"/>
          <w:szCs w:val="20"/>
        </w:rPr>
        <w:t xml:space="preserve">Unlisted </w:t>
      </w:r>
      <w:r>
        <w:rPr>
          <w:sz w:val="20"/>
          <w:szCs w:val="20"/>
        </w:rPr>
        <w:t>parameters are zero or em</w:t>
      </w:r>
      <w:r w:rsidR="00680D3C">
        <w:rPr>
          <w:sz w:val="20"/>
          <w:szCs w:val="20"/>
        </w:rPr>
        <w:t>p</w:t>
      </w:r>
      <w:r>
        <w:rPr>
          <w:sz w:val="20"/>
          <w:szCs w:val="20"/>
        </w:rPr>
        <w:t>ty</w:t>
      </w:r>
    </w:p>
    <w:p w14:paraId="5B00F8D5" w14:textId="77777777" w:rsidR="00C228A0" w:rsidRDefault="00C228A0" w:rsidP="00A876FB">
      <w:pPr>
        <w:pStyle w:val="Caption"/>
      </w:pPr>
    </w:p>
    <w:p w14:paraId="24B15FDC" w14:textId="52DE4CC2" w:rsidR="00A876FB" w:rsidRDefault="00A876FB" w:rsidP="00A876FB">
      <w:pPr>
        <w:pStyle w:val="Caption"/>
        <w:rPr>
          <w:b w:val="0"/>
        </w:rPr>
      </w:pPr>
      <w:r>
        <w:t xml:space="preserve">Table </w:t>
      </w:r>
      <w:r>
        <w:fldChar w:fldCharType="begin"/>
      </w:r>
      <w:r>
        <w:instrText xml:space="preserve"> SEQ Table \* ARABIC </w:instrText>
      </w:r>
      <w:r>
        <w:fldChar w:fldCharType="separate"/>
      </w:r>
      <w:r w:rsidR="004E0134">
        <w:rPr>
          <w:noProof/>
        </w:rPr>
        <w:t>5</w:t>
      </w:r>
      <w:r>
        <w:fldChar w:fldCharType="end"/>
      </w:r>
      <w:r>
        <w:rPr>
          <w:b w:val="0"/>
        </w:rPr>
        <w:t xml:space="preserve">. </w:t>
      </w:r>
      <w:r w:rsidR="004E0134">
        <w:rPr>
          <w:b w:val="0"/>
        </w:rPr>
        <w:t>Parameters for NMR experiments in pyDIFRATE</w:t>
      </w:r>
    </w:p>
    <w:tbl>
      <w:tblPr>
        <w:tblStyle w:val="TableGrid"/>
        <w:tblW w:w="9828" w:type="dxa"/>
        <w:tblLayout w:type="fixed"/>
        <w:tblLook w:val="04A0" w:firstRow="1" w:lastRow="0" w:firstColumn="1" w:lastColumn="0" w:noHBand="0" w:noVBand="1"/>
      </w:tblPr>
      <w:tblGrid>
        <w:gridCol w:w="1908"/>
        <w:gridCol w:w="2520"/>
        <w:gridCol w:w="5400"/>
      </w:tblGrid>
      <w:tr w:rsidR="00AA4458" w:rsidRPr="00A57B51" w14:paraId="2E8E112D" w14:textId="77777777" w:rsidTr="00AA4458">
        <w:trPr>
          <w:cantSplit/>
        </w:trPr>
        <w:tc>
          <w:tcPr>
            <w:tcW w:w="1908" w:type="dxa"/>
            <w:tcBorders>
              <w:top w:val="single" w:sz="18" w:space="0" w:color="auto"/>
              <w:left w:val="nil"/>
              <w:bottom w:val="single" w:sz="18" w:space="0" w:color="auto"/>
              <w:right w:val="nil"/>
            </w:tcBorders>
            <w:vAlign w:val="center"/>
          </w:tcPr>
          <w:p w14:paraId="04F45090" w14:textId="5D2C819B" w:rsidR="00DF1F05" w:rsidRDefault="00DF1F05" w:rsidP="00AA4458">
            <w:pPr>
              <w:jc w:val="left"/>
              <w:rPr>
                <w:b/>
              </w:rPr>
            </w:pPr>
            <w:r>
              <w:rPr>
                <w:b/>
              </w:rPr>
              <w:t>Experiment</w:t>
            </w:r>
          </w:p>
        </w:tc>
        <w:tc>
          <w:tcPr>
            <w:tcW w:w="2520" w:type="dxa"/>
            <w:tcBorders>
              <w:top w:val="single" w:sz="18" w:space="0" w:color="auto"/>
              <w:left w:val="nil"/>
              <w:bottom w:val="single" w:sz="18" w:space="0" w:color="auto"/>
              <w:right w:val="nil"/>
            </w:tcBorders>
            <w:vAlign w:val="center"/>
          </w:tcPr>
          <w:p w14:paraId="631F4ACC" w14:textId="4977CD1A" w:rsidR="00DF1F05" w:rsidRDefault="00DF1F05" w:rsidP="002A7488">
            <w:pPr>
              <w:jc w:val="center"/>
              <w:rPr>
                <w:b/>
              </w:rPr>
            </w:pPr>
            <w:r>
              <w:rPr>
                <w:b/>
              </w:rPr>
              <w:t>Exp. Pars</w:t>
            </w:r>
          </w:p>
        </w:tc>
        <w:tc>
          <w:tcPr>
            <w:tcW w:w="5400" w:type="dxa"/>
            <w:tcBorders>
              <w:top w:val="single" w:sz="18" w:space="0" w:color="auto"/>
              <w:left w:val="nil"/>
              <w:bottom w:val="single" w:sz="18" w:space="0" w:color="auto"/>
              <w:right w:val="nil"/>
            </w:tcBorders>
          </w:tcPr>
          <w:p w14:paraId="63863437" w14:textId="77777777" w:rsidR="00DF1F05" w:rsidRPr="00A57B51" w:rsidRDefault="00DF1F05" w:rsidP="00A876FB">
            <w:pPr>
              <w:pStyle w:val="Table"/>
              <w:rPr>
                <w:b/>
              </w:rPr>
            </w:pPr>
            <w:r w:rsidRPr="00A57B51">
              <w:rPr>
                <w:b/>
              </w:rPr>
              <w:t>Description</w:t>
            </w:r>
          </w:p>
        </w:tc>
      </w:tr>
      <w:tr w:rsidR="00AA4458" w:rsidRPr="00A57B51" w14:paraId="3DBA807E" w14:textId="77777777" w:rsidTr="00AA4458">
        <w:trPr>
          <w:cantSplit/>
          <w:trHeight w:val="837"/>
        </w:trPr>
        <w:tc>
          <w:tcPr>
            <w:tcW w:w="1908" w:type="dxa"/>
            <w:tcBorders>
              <w:top w:val="single" w:sz="18" w:space="0" w:color="auto"/>
              <w:left w:val="nil"/>
              <w:bottom w:val="dotted" w:sz="4" w:space="0" w:color="auto"/>
              <w:right w:val="nil"/>
            </w:tcBorders>
            <w:vAlign w:val="center"/>
          </w:tcPr>
          <w:p w14:paraId="7D796FAB" w14:textId="109BF80B" w:rsidR="00DF1F05" w:rsidRPr="004E0134" w:rsidRDefault="00DF1F05" w:rsidP="00AA4458">
            <w:pPr>
              <w:jc w:val="left"/>
            </w:pPr>
            <w:r>
              <w:t>All experiments</w:t>
            </w:r>
          </w:p>
        </w:tc>
        <w:tc>
          <w:tcPr>
            <w:tcW w:w="2520" w:type="dxa"/>
            <w:tcBorders>
              <w:top w:val="single" w:sz="18" w:space="0" w:color="auto"/>
              <w:left w:val="nil"/>
              <w:bottom w:val="dotted" w:sz="4" w:space="0" w:color="auto"/>
              <w:right w:val="nil"/>
            </w:tcBorders>
            <w:vAlign w:val="center"/>
          </w:tcPr>
          <w:p w14:paraId="14395955" w14:textId="4133F622" w:rsidR="00DF1F05" w:rsidRPr="00DF1F05" w:rsidRDefault="00DF1F05" w:rsidP="002A7488">
            <w:pPr>
              <w:jc w:val="center"/>
            </w:pPr>
            <w:r w:rsidRPr="00A876FB">
              <w:rPr>
                <w:rFonts w:ascii="Letter Gothic Std" w:hAnsi="Letter Gothic Std"/>
              </w:rPr>
              <w:t>v0</w:t>
            </w:r>
            <w:r>
              <w:t xml:space="preserve"> / MHz:</w:t>
            </w:r>
          </w:p>
        </w:tc>
        <w:tc>
          <w:tcPr>
            <w:tcW w:w="5400" w:type="dxa"/>
            <w:tcBorders>
              <w:top w:val="single" w:sz="18" w:space="0" w:color="auto"/>
              <w:left w:val="nil"/>
              <w:bottom w:val="dotted" w:sz="4" w:space="0" w:color="auto"/>
              <w:right w:val="nil"/>
            </w:tcBorders>
            <w:vAlign w:val="center"/>
          </w:tcPr>
          <w:p w14:paraId="764B3198" w14:textId="3358C272" w:rsidR="00DF1F05" w:rsidRPr="002A7488" w:rsidRDefault="002A7488" w:rsidP="00A876FB">
            <w:pPr>
              <w:pStyle w:val="Table"/>
            </w:pPr>
            <w:r>
              <w:rPr>
                <w:vertAlign w:val="superscript"/>
              </w:rPr>
              <w:t>1</w:t>
            </w:r>
            <w:r>
              <w:t>H Larmor frequency for the given magnetic field</w:t>
            </w:r>
          </w:p>
        </w:tc>
      </w:tr>
      <w:tr w:rsidR="00AA4458" w:rsidRPr="00A57B51" w14:paraId="2A0878A8" w14:textId="77777777" w:rsidTr="00AA4458">
        <w:trPr>
          <w:cantSplit/>
          <w:trHeight w:val="837"/>
        </w:trPr>
        <w:tc>
          <w:tcPr>
            <w:tcW w:w="1908" w:type="dxa"/>
            <w:tcBorders>
              <w:top w:val="dotted" w:sz="4" w:space="0" w:color="auto"/>
              <w:left w:val="nil"/>
              <w:bottom w:val="dotted" w:sz="4" w:space="0" w:color="auto"/>
              <w:right w:val="nil"/>
            </w:tcBorders>
            <w:vAlign w:val="center"/>
          </w:tcPr>
          <w:p w14:paraId="7F82C072" w14:textId="2F338773" w:rsidR="00DF1F05" w:rsidRPr="002A7488" w:rsidRDefault="00DF1F05" w:rsidP="00AA4458">
            <w:pPr>
              <w:jc w:val="left"/>
            </w:pPr>
            <w:r w:rsidRPr="00A876FB">
              <w:t>R</w:t>
            </w:r>
            <w:r w:rsidRPr="00A876FB">
              <w:softHyphen/>
            </w:r>
            <w:r w:rsidRPr="00A876FB">
              <w:rPr>
                <w:vertAlign w:val="subscript"/>
              </w:rPr>
              <w:t>1</w:t>
            </w:r>
            <w:r w:rsidR="002A7488">
              <w:t xml:space="preserve"> (</w:t>
            </w:r>
            <w:r w:rsidR="002A7488" w:rsidRPr="002A7488">
              <w:rPr>
                <w:rFonts w:ascii="Letter Gothic Std" w:hAnsi="Letter Gothic Std"/>
              </w:rPr>
              <w:t>Type=R1</w:t>
            </w:r>
            <w:r w:rsidR="002A7488">
              <w:t>)</w:t>
            </w:r>
          </w:p>
        </w:tc>
        <w:tc>
          <w:tcPr>
            <w:tcW w:w="2520" w:type="dxa"/>
            <w:tcBorders>
              <w:top w:val="dotted" w:sz="4" w:space="0" w:color="auto"/>
              <w:left w:val="nil"/>
              <w:bottom w:val="dotted" w:sz="4" w:space="0" w:color="auto"/>
              <w:right w:val="nil"/>
            </w:tcBorders>
            <w:vAlign w:val="center"/>
          </w:tcPr>
          <w:p w14:paraId="561DD252" w14:textId="0E16E474" w:rsidR="00DF1F05" w:rsidRPr="00A876FB" w:rsidRDefault="002A7488" w:rsidP="002A7488">
            <w:pPr>
              <w:jc w:val="center"/>
              <w:rPr>
                <w:rFonts w:ascii="Letter Gothic Std" w:hAnsi="Letter Gothic Std"/>
              </w:rPr>
            </w:pPr>
            <w:r>
              <w:rPr>
                <w:rFonts w:ascii="Letter Gothic Std" w:hAnsi="Letter Gothic Std"/>
              </w:rPr>
              <w:softHyphen/>
            </w:r>
            <w:r w:rsidR="00AA4458">
              <w:rPr>
                <w:rFonts w:cs="Arial"/>
              </w:rPr>
              <w:softHyphen/>
              <w:t>–</w:t>
            </w:r>
          </w:p>
        </w:tc>
        <w:tc>
          <w:tcPr>
            <w:tcW w:w="5400" w:type="dxa"/>
            <w:tcBorders>
              <w:top w:val="dotted" w:sz="4" w:space="0" w:color="auto"/>
              <w:left w:val="nil"/>
              <w:bottom w:val="dotted" w:sz="4" w:space="0" w:color="auto"/>
              <w:right w:val="nil"/>
            </w:tcBorders>
            <w:vAlign w:val="center"/>
          </w:tcPr>
          <w:p w14:paraId="7CC1989B" w14:textId="1F46F9BA" w:rsidR="00DF1F05" w:rsidRDefault="00DF1F05" w:rsidP="00A876FB">
            <w:pPr>
              <w:pStyle w:val="Table"/>
            </w:pPr>
            <w:r>
              <w:t>Average (over all orientations)</w:t>
            </w:r>
            <w:r w:rsidR="00AA4458">
              <w:t xml:space="preserve"> of the</w:t>
            </w:r>
            <w:r>
              <w:t xml:space="preserve"> </w:t>
            </w:r>
            <w:r>
              <w:rPr>
                <w:i/>
              </w:rPr>
              <w:t>R</w:t>
            </w:r>
            <w:r>
              <w:rPr>
                <w:vertAlign w:val="subscript"/>
              </w:rPr>
              <w:t>1</w:t>
            </w:r>
            <w:r>
              <w:t xml:space="preserve"> relaxation rate constant. </w:t>
            </w:r>
          </w:p>
        </w:tc>
      </w:tr>
      <w:tr w:rsidR="00AA4458" w:rsidRPr="00A57B51" w14:paraId="2BFF2D53" w14:textId="77777777" w:rsidTr="00AA4458">
        <w:trPr>
          <w:cantSplit/>
          <w:trHeight w:val="837"/>
        </w:trPr>
        <w:tc>
          <w:tcPr>
            <w:tcW w:w="1908" w:type="dxa"/>
            <w:tcBorders>
              <w:top w:val="dotted" w:sz="4" w:space="0" w:color="auto"/>
              <w:left w:val="nil"/>
              <w:bottom w:val="dotted" w:sz="4" w:space="0" w:color="auto"/>
              <w:right w:val="nil"/>
            </w:tcBorders>
            <w:vAlign w:val="center"/>
          </w:tcPr>
          <w:p w14:paraId="66E01DC4" w14:textId="77777777" w:rsidR="002A7488" w:rsidRDefault="002A7488" w:rsidP="00AA4458">
            <w:pPr>
              <w:jc w:val="left"/>
              <w:rPr>
                <w:lang w:val="el-GR"/>
              </w:rPr>
            </w:pPr>
            <w:r>
              <w:t>R</w:t>
            </w:r>
            <w:r>
              <w:rPr>
                <w:vertAlign w:val="subscript"/>
              </w:rPr>
              <w:t>1</w:t>
            </w:r>
            <w:r>
              <w:rPr>
                <w:vertAlign w:val="subscript"/>
                <w:lang w:val="el-GR"/>
              </w:rPr>
              <w:t>ρ</w:t>
            </w:r>
          </w:p>
          <w:p w14:paraId="05E7FF0A" w14:textId="196047B1" w:rsidR="002A7488" w:rsidRPr="002A7488" w:rsidRDefault="002A7488" w:rsidP="00AA4458">
            <w:pPr>
              <w:jc w:val="left"/>
            </w:pPr>
            <w:r>
              <w:rPr>
                <w:lang w:val="el-GR"/>
              </w:rPr>
              <w:t>(</w:t>
            </w:r>
            <w:r w:rsidRPr="00AA4458">
              <w:rPr>
                <w:rFonts w:ascii="Letter Gothic Std" w:hAnsi="Letter Gothic Std"/>
                <w:lang w:val="el-GR"/>
              </w:rPr>
              <w:t>Type=’R1p’</w:t>
            </w:r>
            <w:r>
              <w:rPr>
                <w:lang w:val="el-GR"/>
              </w:rPr>
              <w:t>)</w:t>
            </w:r>
          </w:p>
        </w:tc>
        <w:tc>
          <w:tcPr>
            <w:tcW w:w="2520" w:type="dxa"/>
            <w:tcBorders>
              <w:top w:val="dotted" w:sz="4" w:space="0" w:color="auto"/>
              <w:left w:val="nil"/>
              <w:bottom w:val="dotted" w:sz="4" w:space="0" w:color="auto"/>
              <w:right w:val="nil"/>
            </w:tcBorders>
            <w:vAlign w:val="center"/>
          </w:tcPr>
          <w:p w14:paraId="242C75F3" w14:textId="77777777" w:rsidR="002A7488" w:rsidRDefault="000C1C90" w:rsidP="002A7488">
            <w:pPr>
              <w:jc w:val="center"/>
              <w:rPr>
                <w:rFonts w:cs="Arial"/>
              </w:rPr>
            </w:pPr>
            <w:r>
              <w:rPr>
                <w:rFonts w:cs="Arial"/>
              </w:rPr>
              <w:t>v1 / kHz</w:t>
            </w:r>
          </w:p>
          <w:p w14:paraId="302FCD91" w14:textId="6528E327" w:rsidR="000C1C90" w:rsidRPr="00AA4458" w:rsidRDefault="000C1C90" w:rsidP="002A7488">
            <w:pPr>
              <w:jc w:val="center"/>
              <w:rPr>
                <w:rFonts w:cs="Arial"/>
              </w:rPr>
            </w:pPr>
          </w:p>
        </w:tc>
        <w:tc>
          <w:tcPr>
            <w:tcW w:w="5400" w:type="dxa"/>
            <w:tcBorders>
              <w:top w:val="dotted" w:sz="4" w:space="0" w:color="auto"/>
              <w:left w:val="nil"/>
              <w:bottom w:val="dotted" w:sz="4" w:space="0" w:color="auto"/>
              <w:right w:val="nil"/>
            </w:tcBorders>
            <w:vAlign w:val="center"/>
          </w:tcPr>
          <w:p w14:paraId="34EE1096" w14:textId="3F008E6C" w:rsidR="002A7488" w:rsidRDefault="00AA4458" w:rsidP="00A876FB">
            <w:pPr>
              <w:pStyle w:val="Table"/>
            </w:pPr>
            <w:r>
              <w:t>Relaxation under a spin-lock</w:t>
            </w:r>
          </w:p>
        </w:tc>
      </w:tr>
    </w:tbl>
    <w:p w14:paraId="0DA1402F" w14:textId="58B5AF16" w:rsidR="00A876FB" w:rsidRPr="00A876FB" w:rsidRDefault="00A876FB" w:rsidP="00A876FB"/>
    <w:p w14:paraId="324C2200" w14:textId="77777777" w:rsidR="002A1B46" w:rsidRDefault="002A1B46" w:rsidP="002A1B46"/>
    <w:p w14:paraId="37AF3663" w14:textId="294E7AD4" w:rsidR="002A1B46" w:rsidRDefault="002A1B46" w:rsidP="002A1B46">
      <w:pPr>
        <w:pStyle w:val="list1"/>
      </w:pPr>
      <w:bookmarkStart w:id="28" w:name="_Ref426103281"/>
      <w:bookmarkStart w:id="29" w:name="_Toc426357355"/>
      <w:r>
        <w:t>set_par</w:t>
      </w:r>
      <w:bookmarkEnd w:id="28"/>
      <w:bookmarkEnd w:id="29"/>
    </w:p>
    <w:p w14:paraId="6B760298" w14:textId="42CAE95D" w:rsidR="002A1B46" w:rsidRDefault="002A1B46" w:rsidP="002A1B46">
      <w:r>
        <w:t>Allows editing of an experiment</w:t>
      </w:r>
    </w:p>
    <w:p w14:paraId="29C255E8" w14:textId="77777777" w:rsidR="002A1B46" w:rsidRDefault="002A1B46" w:rsidP="002A1B46"/>
    <w:p w14:paraId="22F04CE7" w14:textId="77777777" w:rsidR="0091059F" w:rsidRPr="0091059F" w:rsidRDefault="0091059F" w:rsidP="0091059F"/>
    <w:p w14:paraId="4D348976" w14:textId="0E93AC2A" w:rsidR="00832170" w:rsidRPr="00CD7958" w:rsidRDefault="00832170" w:rsidP="00832170">
      <w:pPr>
        <w:pStyle w:val="Heading2"/>
      </w:pPr>
      <w:bookmarkStart w:id="30" w:name="_Toc426357356"/>
      <w:r w:rsidRPr="00CD7958">
        <w:t>MD sensitivi</w:t>
      </w:r>
      <w:r w:rsidR="00A763C5" w:rsidRPr="00CD7958">
        <w:t>ties (‘Ct</w:t>
      </w:r>
      <w:r w:rsidRPr="00CD7958">
        <w:t>sens’</w:t>
      </w:r>
      <w:r w:rsidR="002A1B46">
        <w:t>)</w:t>
      </w:r>
      <w:bookmarkEnd w:id="30"/>
    </w:p>
    <w:p w14:paraId="44442C1E" w14:textId="60339F43" w:rsidR="00832170" w:rsidRPr="00CD7958" w:rsidRDefault="00A763C5" w:rsidP="00832170">
      <w:pPr>
        <w:rPr>
          <w:i/>
        </w:rPr>
      </w:pPr>
      <w:r w:rsidRPr="00CD7958">
        <w:rPr>
          <w:i/>
        </w:rPr>
        <w:t>File: r_class/Ctsens.py</w:t>
      </w:r>
    </w:p>
    <w:p w14:paraId="5F7CA008" w14:textId="62A04F0E" w:rsidR="00A763C5" w:rsidRPr="00CD7958" w:rsidRDefault="00A763C5" w:rsidP="00832170">
      <w:pPr>
        <w:rPr>
          <w:i/>
        </w:rPr>
      </w:pPr>
      <w:r w:rsidRPr="00CD7958">
        <w:rPr>
          <w:i/>
        </w:rPr>
        <w:t>@ DR.Ct</w:t>
      </w:r>
    </w:p>
    <w:p w14:paraId="45F5E36B" w14:textId="3B9B6E13" w:rsidR="00832170" w:rsidRPr="00CD7958" w:rsidRDefault="00A763C5" w:rsidP="00832170">
      <w:pPr>
        <w:pStyle w:val="Heading1"/>
      </w:pPr>
      <w:bookmarkStart w:id="31" w:name="_Ref426030890"/>
      <w:bookmarkStart w:id="32" w:name="_Toc426357357"/>
      <w:r w:rsidRPr="00CD7958">
        <w:t>D</w:t>
      </w:r>
      <w:r w:rsidR="00832170" w:rsidRPr="00CD7958">
        <w:t>etector class</w:t>
      </w:r>
      <w:bookmarkEnd w:id="31"/>
      <w:bookmarkEnd w:id="32"/>
    </w:p>
    <w:p w14:paraId="5C41E3D6" w14:textId="5EC5A9E5" w:rsidR="00F2677B" w:rsidRPr="00CD7958" w:rsidRDefault="00A763C5" w:rsidP="00F2677B">
      <w:pPr>
        <w:rPr>
          <w:i/>
        </w:rPr>
      </w:pPr>
      <w:r w:rsidRPr="00CD7958">
        <w:rPr>
          <w:i/>
        </w:rPr>
        <w:t>File: r_class/detectors.py</w:t>
      </w:r>
    </w:p>
    <w:p w14:paraId="60139786" w14:textId="67FFE838" w:rsidR="00A763C5" w:rsidRPr="00CD7958" w:rsidRDefault="00A763C5" w:rsidP="00F2677B">
      <w:pPr>
        <w:rPr>
          <w:i/>
        </w:rPr>
      </w:pPr>
      <w:r w:rsidRPr="00CD7958">
        <w:rPr>
          <w:i/>
        </w:rPr>
        <w:t>@ DR.detect</w:t>
      </w:r>
    </w:p>
    <w:p w14:paraId="632FBAE1" w14:textId="77777777" w:rsidR="00F03563" w:rsidRPr="00CD7958" w:rsidRDefault="00F03563" w:rsidP="00F2677B">
      <w:pPr>
        <w:rPr>
          <w:i/>
        </w:rPr>
      </w:pPr>
    </w:p>
    <w:p w14:paraId="39213FFA" w14:textId="1CDB866E" w:rsidR="00F03563" w:rsidRDefault="00F03563" w:rsidP="00F03563">
      <w:pPr>
        <w:pStyle w:val="Heading1"/>
      </w:pPr>
      <w:bookmarkStart w:id="33" w:name="_Toc426357358"/>
      <w:r w:rsidRPr="00CD7958">
        <w:t>Models (the model superclass)</w:t>
      </w:r>
      <w:bookmarkEnd w:id="33"/>
    </w:p>
    <w:p w14:paraId="48120707" w14:textId="1F171D56" w:rsidR="00BE20BF" w:rsidRDefault="00BE20BF" w:rsidP="00BE20BF">
      <w:pPr>
        <w:rPr>
          <w:i/>
        </w:rPr>
      </w:pPr>
      <w:r>
        <w:rPr>
          <w:i/>
        </w:rPr>
        <w:t>File: r_class/mdl_sens.py</w:t>
      </w:r>
    </w:p>
    <w:p w14:paraId="602AE66B" w14:textId="0D419AA0" w:rsidR="00077918" w:rsidRDefault="00077918" w:rsidP="00BE20BF">
      <w:pPr>
        <w:rPr>
          <w:i/>
        </w:rPr>
      </w:pPr>
      <w:r>
        <w:rPr>
          <w:i/>
        </w:rPr>
        <w:t>@ DR.detect, DR.Ct, DR.sens</w:t>
      </w:r>
    </w:p>
    <w:p w14:paraId="0B9E4931" w14:textId="2ECEDBCF" w:rsidR="00710168" w:rsidRDefault="00710168" w:rsidP="00710168">
      <w:pPr>
        <w:pStyle w:val="Heading1"/>
      </w:pPr>
      <w:r>
        <w:t>Molecule class (structure</w:t>
      </w:r>
      <w:r w:rsidR="008841AE">
        <w:t>s</w:t>
      </w:r>
      <w:r>
        <w:t>)</w:t>
      </w:r>
    </w:p>
    <w:p w14:paraId="06D3FA9A" w14:textId="5987AEEF" w:rsidR="00077918" w:rsidRDefault="008841AE" w:rsidP="00BE20BF">
      <w:pPr>
        <w:rPr>
          <w:i/>
        </w:rPr>
      </w:pPr>
      <w:r>
        <w:rPr>
          <w:i/>
        </w:rPr>
        <w:t>File: Struct/structure.py</w:t>
      </w:r>
    </w:p>
    <w:p w14:paraId="1F4A9E1D" w14:textId="0CA06FC4" w:rsidR="008841AE" w:rsidRDefault="008841AE" w:rsidP="00BE20BF">
      <w:pPr>
        <w:rPr>
          <w:i/>
        </w:rPr>
      </w:pPr>
      <w:r>
        <w:rPr>
          <w:i/>
        </w:rPr>
        <w:t>@ DR.molecule</w:t>
      </w:r>
    </w:p>
    <w:p w14:paraId="01EC72A5" w14:textId="622A489D" w:rsidR="008841AE" w:rsidRDefault="008841AE" w:rsidP="00BE20BF">
      <w:r>
        <w:t>The molecule class is usually a subclass of the various sensitivity classes</w:t>
      </w:r>
      <w:r w:rsidR="00315BAC">
        <w:t xml:space="preserve"> and the detector class, that is, all child classes of the models class</w:t>
      </w:r>
      <w:r>
        <w:t xml:space="preserve"> </w:t>
      </w:r>
      <w:r w:rsidR="00315BAC">
        <w:t xml:space="preserve">(although it may be initialized as its own object, and later inserted into the “molecule” attribute of another object). </w:t>
      </w:r>
    </w:p>
    <w:p w14:paraId="0B308ECC" w14:textId="7AD8121C" w:rsidR="00315BAC" w:rsidRDefault="00315BAC" w:rsidP="00A038D3">
      <w:r w:rsidRPr="00A038D3">
        <w:rPr>
          <w:i/>
        </w:rPr>
        <w:t>Functions</w:t>
      </w:r>
    </w:p>
    <w:p w14:paraId="61A8A3CC" w14:textId="14AE233A" w:rsidR="00315BAC" w:rsidRDefault="00A038D3" w:rsidP="00A038D3">
      <w:pPr>
        <w:pStyle w:val="list1"/>
      </w:pPr>
      <w:r>
        <w:t>select_atoms</w:t>
      </w:r>
    </w:p>
    <w:p w14:paraId="79BE4D73" w14:textId="537AC7E2" w:rsidR="00A038D3" w:rsidRDefault="00A038D3" w:rsidP="00A038D3">
      <w:pPr>
        <w:rPr>
          <w:rFonts w:ascii="Letter Gothic Std" w:hAnsi="Letter Gothic Std"/>
        </w:rPr>
      </w:pPr>
      <w:r>
        <w:t xml:space="preserve">Options for selecting atoms to define bonds in the molecule. One needs to define pairs of atoms (that will be stored in </w:t>
      </w:r>
      <w:r w:rsidRPr="00A038D3">
        <w:rPr>
          <w:rFonts w:ascii="Letter Gothic Std" w:hAnsi="Letter Gothic Std"/>
        </w:rPr>
        <w:t>molecule.sel1</w:t>
      </w:r>
      <w:r>
        <w:t xml:space="preserve"> and </w:t>
      </w:r>
      <w:r>
        <w:rPr>
          <w:rFonts w:ascii="Letter Gothic Std" w:hAnsi="Letter Gothic Std"/>
        </w:rPr>
        <w:t>molecule.sel2.</w:t>
      </w:r>
      <w:r>
        <w:t xml:space="preserve"> Note that in case one needs to define multiple bonds to the same atom, one must also define </w:t>
      </w:r>
      <w:r>
        <w:rPr>
          <w:rFonts w:ascii="Letter Gothic Std" w:hAnsi="Letter Gothic Std"/>
        </w:rPr>
        <w:t xml:space="preserve">molecule.sel1in </w:t>
      </w:r>
      <w:r>
        <w:t xml:space="preserve">and </w:t>
      </w:r>
      <w:r>
        <w:rPr>
          <w:rFonts w:ascii="Letter Gothic Std" w:hAnsi="Letter Gothic Std"/>
        </w:rPr>
        <w:t>molecule.sel2in</w:t>
      </w:r>
    </w:p>
    <w:p w14:paraId="333D474A" w14:textId="77777777" w:rsidR="000E31FB" w:rsidRDefault="000E31FB" w:rsidP="00A038D3">
      <w:pPr>
        <w:rPr>
          <w:rFonts w:ascii="Letter Gothic Std" w:hAnsi="Letter Gothic Std"/>
        </w:rPr>
      </w:pPr>
    </w:p>
    <w:p w14:paraId="3D6F8C5E" w14:textId="5AF5EC00" w:rsidR="00114581" w:rsidRDefault="00A038D3" w:rsidP="00A038D3">
      <w:r w:rsidRPr="00114581">
        <w:t>sel1</w:t>
      </w:r>
      <w:r w:rsidR="00114581">
        <w:t xml:space="preserve">/sel2: use </w:t>
      </w:r>
      <w:hyperlink r:id="rId50" w:history="1">
        <w:r w:rsidR="00114581" w:rsidRPr="00114581">
          <w:rPr>
            <w:rStyle w:val="Hyperlink"/>
          </w:rPr>
          <w:t>MDAnalysis selection strings</w:t>
        </w:r>
      </w:hyperlink>
      <w:r w:rsidR="00114581">
        <w:t xml:space="preserve"> to define selection 1 or selection 2</w:t>
      </w:r>
    </w:p>
    <w:p w14:paraId="50E4B5E0" w14:textId="593A40D2" w:rsidR="000E31FB" w:rsidRDefault="000E31FB" w:rsidP="00A038D3">
      <w:r>
        <w:t>sel1in/sel2in: Use indices</w:t>
      </w:r>
      <w:bookmarkStart w:id="34" w:name="_GoBack"/>
      <w:bookmarkEnd w:id="34"/>
    </w:p>
    <w:p w14:paraId="0AF12F6E" w14:textId="72D9A7C7" w:rsidR="00114581" w:rsidRDefault="00114581" w:rsidP="00A038D3">
      <w:r>
        <w:t>index1/index2: Filter sel1/sel2 by index</w:t>
      </w:r>
    </w:p>
    <w:p w14:paraId="608F41BC" w14:textId="02352FDC" w:rsidR="00114581" w:rsidRDefault="00114581" w:rsidP="00A038D3">
      <w:r>
        <w:t>resi: Select only residues stored in this list</w:t>
      </w:r>
    </w:p>
    <w:p w14:paraId="5A571CBA" w14:textId="63AB8955" w:rsidR="00114581" w:rsidRDefault="00114581" w:rsidP="00A038D3">
      <w:r>
        <w:t xml:space="preserve">select: Apply additional selection criteria (this criteria </w:t>
      </w:r>
      <w:r>
        <w:rPr>
          <w:i/>
        </w:rPr>
        <w:t>and</w:t>
      </w:r>
      <w:r>
        <w:t xml:space="preserve"> the other criteria must be satisfied. For sake of indexing, this criteria is applied first)</w:t>
      </w:r>
    </w:p>
    <w:p w14:paraId="22758A50" w14:textId="7FA44C48" w:rsidR="00A038D3" w:rsidRPr="00792AB6" w:rsidRDefault="00792AB6" w:rsidP="00A038D3">
      <w:r>
        <w:t>Nuc: Select atom pairs by keyword (index1/index2 not applied to this selection method). Example is ‘N’, which will select the backbone N and H</w:t>
      </w:r>
      <w:r>
        <w:rPr>
          <w:vertAlign w:val="superscript"/>
        </w:rPr>
        <w:t>N</w:t>
      </w:r>
      <w:r>
        <w:t xml:space="preserve"> (currently, CO for backbone C’ is implemented, as well as </w:t>
      </w:r>
    </w:p>
    <w:p w14:paraId="6B78665E" w14:textId="77777777" w:rsidR="00A038D3" w:rsidRDefault="00A038D3" w:rsidP="00A038D3"/>
    <w:p w14:paraId="60E2E0D4" w14:textId="4E3BA7FE" w:rsidR="00315BAC" w:rsidRPr="008841AE" w:rsidRDefault="00315BAC" w:rsidP="00315BAC">
      <w:pPr>
        <w:pStyle w:val="list1"/>
      </w:pPr>
      <w:r>
        <w:t>Variables</w:t>
      </w:r>
    </w:p>
    <w:p w14:paraId="76A47B32" w14:textId="1836DBE3" w:rsidR="00BE20BF" w:rsidRDefault="000C1C90" w:rsidP="00BE20BF">
      <w:pPr>
        <w:pStyle w:val="Heading1"/>
      </w:pPr>
      <w:bookmarkStart w:id="35" w:name="_Toc426357359"/>
      <w:r>
        <w:t>Fun</w:t>
      </w:r>
      <w:r w:rsidR="00710168">
        <w:t>c</w:t>
      </w:r>
      <w:r>
        <w:t>tions</w:t>
      </w:r>
      <w:bookmarkEnd w:id="35"/>
    </w:p>
    <w:p w14:paraId="7C7CFAC3" w14:textId="61AD038C" w:rsidR="00116D57" w:rsidRDefault="00116D57" w:rsidP="00116D57">
      <w:pPr>
        <w:pStyle w:val="Heading2"/>
      </w:pPr>
      <w:bookmarkStart w:id="36" w:name="_Toc426357360"/>
      <w:r>
        <w:t>NucInfo</w:t>
      </w:r>
      <w:bookmarkEnd w:id="36"/>
    </w:p>
    <w:p w14:paraId="456E03AD" w14:textId="69D3F6E9" w:rsidR="00116D57" w:rsidRDefault="00116D57" w:rsidP="00116D57">
      <w:pPr>
        <w:rPr>
          <w:i/>
        </w:rPr>
      </w:pPr>
      <w:r>
        <w:rPr>
          <w:i/>
        </w:rPr>
        <w:t>File: r_class/DIFRATE_funs.py (NucInfo)</w:t>
      </w:r>
    </w:p>
    <w:p w14:paraId="5963EEFB" w14:textId="34FFAE27" w:rsidR="00116D57" w:rsidRDefault="00116D57" w:rsidP="00116D57">
      <w:pPr>
        <w:rPr>
          <w:i/>
        </w:rPr>
      </w:pPr>
      <w:r>
        <w:rPr>
          <w:i/>
        </w:rPr>
        <w:t>@ DR.funs.NucInfo</w:t>
      </w:r>
    </w:p>
    <w:p w14:paraId="03B43FC9" w14:textId="14EB2239" w:rsidR="00116D57" w:rsidRDefault="00116D57" w:rsidP="00116D57">
      <w:r>
        <w:t>Returns information about a given nucleus. Call as:</w:t>
      </w:r>
    </w:p>
    <w:p w14:paraId="6D6D4B35" w14:textId="1F65B74A" w:rsidR="00116D57" w:rsidRPr="00116D57" w:rsidRDefault="00116D57" w:rsidP="00116D57">
      <w:pPr>
        <w:pStyle w:val="code"/>
      </w:pPr>
      <w:r>
        <w:t>value=DR.funs.NucInfo(Nuc_str,info_str)</w:t>
      </w:r>
    </w:p>
    <w:p w14:paraId="396CC558" w14:textId="55415353" w:rsidR="00F03563" w:rsidRPr="0033680A" w:rsidRDefault="00116D57" w:rsidP="00F03563">
      <w:pPr>
        <w:rPr>
          <w:rFonts w:cs="Arial"/>
        </w:rPr>
      </w:pPr>
      <w:r w:rsidRPr="00116D57">
        <w:rPr>
          <w:rFonts w:ascii="Letter Gothic Std" w:hAnsi="Letter Gothic Std" w:cs="Arial"/>
        </w:rPr>
        <w:t>Nuc_str</w:t>
      </w:r>
      <w:r>
        <w:rPr>
          <w:rFonts w:cs="Arial"/>
        </w:rPr>
        <w:t xml:space="preserve"> is a string specifying which nucleus we should return information about. Usually, </w:t>
      </w:r>
      <w:r w:rsidR="004B60E1">
        <w:rPr>
          <w:rFonts w:cs="Arial"/>
        </w:rPr>
        <w:t>one</w:t>
      </w:r>
      <w:r>
        <w:rPr>
          <w:rFonts w:cs="Arial"/>
        </w:rPr>
        <w:t xml:space="preserve"> should provide the mass number and chemical symbol</w:t>
      </w:r>
      <w:r w:rsidR="004B60E1">
        <w:rPr>
          <w:rFonts w:cs="Arial"/>
        </w:rPr>
        <w:t xml:space="preserve"> (for example, </w:t>
      </w:r>
      <w:r w:rsidR="004B60E1" w:rsidRPr="004B60E1">
        <w:rPr>
          <w:rFonts w:ascii="Letter Gothic Std" w:hAnsi="Letter Gothic Std" w:cs="Arial"/>
        </w:rPr>
        <w:t>‘15N’</w:t>
      </w:r>
      <w:r w:rsidR="004B60E1">
        <w:rPr>
          <w:rFonts w:cs="Arial"/>
        </w:rPr>
        <w:t xml:space="preserve"> or </w:t>
      </w:r>
      <w:r w:rsidR="004B60E1" w:rsidRPr="004B60E1">
        <w:rPr>
          <w:rFonts w:ascii="Letter Gothic Std" w:hAnsi="Letter Gothic Std" w:cs="Arial"/>
        </w:rPr>
        <w:t>‘N15’</w:t>
      </w:r>
      <w:r w:rsidR="004B60E1">
        <w:rPr>
          <w:rFonts w:cs="Arial"/>
        </w:rPr>
        <w:t xml:space="preserve"> for a Nitrogen-15 nucleus). However, if only the symbol is provided, this function will preferentially </w:t>
      </w:r>
      <w:r w:rsidR="00FA6F2D">
        <w:rPr>
          <w:rFonts w:cs="Arial"/>
        </w:rPr>
        <w:t xml:space="preserve">yield data for spin-1/2 nuclei. If no spin-1/2 nuclei exist, then it will yield non-zero spin nuclei. After selecting for spin-1/2 nuclei, or non-zero spin nuclei, priority will be given based on natural abundance. For example, requesting </w:t>
      </w:r>
      <w:r w:rsidR="00FA6F2D" w:rsidRPr="00FA6F2D">
        <w:rPr>
          <w:rFonts w:ascii="Letter Gothic Std" w:hAnsi="Letter Gothic Std" w:cs="Arial"/>
        </w:rPr>
        <w:t>‘C’</w:t>
      </w:r>
      <w:r w:rsidR="00FA6F2D">
        <w:rPr>
          <w:rFonts w:cs="Arial"/>
        </w:rPr>
        <w:t xml:space="preserve"> returns data for </w:t>
      </w:r>
      <w:r w:rsidR="00FA6F2D">
        <w:rPr>
          <w:rFonts w:cs="Arial"/>
          <w:vertAlign w:val="superscript"/>
        </w:rPr>
        <w:t>13</w:t>
      </w:r>
      <w:r w:rsidR="00FA6F2D">
        <w:rPr>
          <w:rFonts w:cs="Arial"/>
        </w:rPr>
        <w:t xml:space="preserve">C, since this is the only spin-1/2 nucleus for carbon. </w:t>
      </w:r>
      <w:r w:rsidR="00FA6F2D" w:rsidRPr="00FA6F2D">
        <w:rPr>
          <w:rFonts w:ascii="Letter Gothic Std" w:hAnsi="Letter Gothic Std" w:cs="Arial"/>
        </w:rPr>
        <w:t>‘O’</w:t>
      </w:r>
      <w:r w:rsidR="00FA6F2D">
        <w:rPr>
          <w:rFonts w:cs="Arial"/>
        </w:rPr>
        <w:t xml:space="preserve"> will return </w:t>
      </w:r>
      <w:r w:rsidR="00FA6F2D">
        <w:rPr>
          <w:rFonts w:cs="Arial"/>
          <w:vertAlign w:val="superscript"/>
        </w:rPr>
        <w:t>17</w:t>
      </w:r>
      <w:r w:rsidR="00FA6F2D">
        <w:rPr>
          <w:rFonts w:cs="Arial"/>
        </w:rPr>
        <w:t xml:space="preserve">O, since this is the only non-zero spin for oxygen. </w:t>
      </w:r>
      <w:r w:rsidR="00FA6F2D" w:rsidRPr="00FA6F2D">
        <w:rPr>
          <w:rFonts w:ascii="Letter Gothic Std" w:hAnsi="Letter Gothic Std" w:cs="Arial"/>
        </w:rPr>
        <w:t>‘K’</w:t>
      </w:r>
      <w:r w:rsidR="00FA6F2D">
        <w:rPr>
          <w:rFonts w:cs="Arial"/>
        </w:rPr>
        <w:t xml:space="preserve"> will return </w:t>
      </w:r>
      <w:r w:rsidR="00FA6F2D">
        <w:rPr>
          <w:rFonts w:cs="Arial"/>
          <w:vertAlign w:val="superscript"/>
        </w:rPr>
        <w:t>19</w:t>
      </w:r>
      <w:r w:rsidR="00FA6F2D">
        <w:rPr>
          <w:rFonts w:cs="Arial"/>
        </w:rPr>
        <w:t xml:space="preserve">K, because all potassium isotopes have non-zero spin, but none are spin-1/2. Then, </w:t>
      </w:r>
      <w:r w:rsidR="00FA6F2D">
        <w:rPr>
          <w:rFonts w:cs="Arial"/>
          <w:vertAlign w:val="superscript"/>
        </w:rPr>
        <w:t>19</w:t>
      </w:r>
      <w:r w:rsidR="00FA6F2D">
        <w:rPr>
          <w:rFonts w:cs="Arial"/>
        </w:rPr>
        <w:t>K is the most abundant nucleus.</w:t>
      </w:r>
      <w:r w:rsidR="0033680A">
        <w:rPr>
          <w:rFonts w:cs="Arial"/>
        </w:rPr>
        <w:t xml:space="preserve"> Note that </w:t>
      </w:r>
      <w:r w:rsidR="0033680A" w:rsidRPr="0033680A">
        <w:rPr>
          <w:rFonts w:ascii="Letter Gothic Std" w:hAnsi="Letter Gothic Std" w:cs="Arial"/>
        </w:rPr>
        <w:t>‘D’</w:t>
      </w:r>
      <w:r w:rsidR="0033680A">
        <w:rPr>
          <w:rFonts w:cs="Arial"/>
        </w:rPr>
        <w:t xml:space="preserve"> will return information for </w:t>
      </w:r>
      <w:r w:rsidR="0033680A">
        <w:rPr>
          <w:rFonts w:cs="Arial"/>
          <w:vertAlign w:val="superscript"/>
        </w:rPr>
        <w:t>2</w:t>
      </w:r>
      <w:r w:rsidR="0033680A">
        <w:rPr>
          <w:rFonts w:cs="Arial"/>
        </w:rPr>
        <w:t>H.</w:t>
      </w:r>
    </w:p>
    <w:p w14:paraId="5F3922BD" w14:textId="09F2A9A2" w:rsidR="00FA6F2D" w:rsidRDefault="00FA6F2D" w:rsidP="00F03563">
      <w:pPr>
        <w:rPr>
          <w:rFonts w:cs="Arial"/>
        </w:rPr>
      </w:pPr>
      <w:r>
        <w:rPr>
          <w:rFonts w:cs="Arial"/>
        </w:rPr>
        <w:tab/>
      </w:r>
      <w:r w:rsidRPr="00FA6F2D">
        <w:rPr>
          <w:rFonts w:ascii="Letter Gothic Std" w:hAnsi="Letter Gothic Std" w:cs="Arial"/>
        </w:rPr>
        <w:t>info_str</w:t>
      </w:r>
      <w:r>
        <w:rPr>
          <w:rFonts w:cs="Arial"/>
        </w:rPr>
        <w:t xml:space="preserve"> is a string specifying what information should be provided. Options are </w:t>
      </w:r>
      <w:r w:rsidRPr="0033680A">
        <w:rPr>
          <w:rFonts w:ascii="Letter Gothic Std" w:hAnsi="Letter Gothic Std" w:cs="Arial"/>
        </w:rPr>
        <w:t>‘</w:t>
      </w:r>
      <w:r w:rsidR="0033680A" w:rsidRPr="0033680A">
        <w:rPr>
          <w:rFonts w:ascii="Letter Gothic Std" w:hAnsi="Letter Gothic Std" w:cs="Arial"/>
        </w:rPr>
        <w:t>gyro’</w:t>
      </w:r>
      <w:r w:rsidR="0033680A">
        <w:rPr>
          <w:rFonts w:cs="Arial"/>
        </w:rPr>
        <w:t xml:space="preserve">, the gyromagnetic ratio in Hz/T (if </w:t>
      </w:r>
      <w:r w:rsidR="0033680A">
        <w:rPr>
          <w:rFonts w:ascii="Letter Gothic Std" w:hAnsi="Letter Gothic Std" w:cs="Arial"/>
        </w:rPr>
        <w:t>info_str</w:t>
      </w:r>
      <w:r w:rsidR="0033680A">
        <w:rPr>
          <w:rFonts w:cs="Arial"/>
        </w:rPr>
        <w:t xml:space="preserve"> is not provided, this is the default), </w:t>
      </w:r>
      <w:r w:rsidR="0033680A" w:rsidRPr="0033680A">
        <w:rPr>
          <w:rFonts w:ascii="Letter Gothic Std" w:hAnsi="Letter Gothic Std" w:cs="Arial"/>
        </w:rPr>
        <w:t>‘</w:t>
      </w:r>
      <w:r w:rsidR="0033680A">
        <w:rPr>
          <w:rFonts w:ascii="Letter Gothic Std" w:hAnsi="Letter Gothic Std" w:cs="Arial"/>
        </w:rPr>
        <w:t>spin</w:t>
      </w:r>
      <w:r w:rsidR="0033680A" w:rsidRPr="0033680A">
        <w:rPr>
          <w:rFonts w:ascii="Letter Gothic Std" w:hAnsi="Letter Gothic Std" w:cs="Arial"/>
        </w:rPr>
        <w:t>’</w:t>
      </w:r>
      <w:r w:rsidR="0033680A">
        <w:rPr>
          <w:rFonts w:ascii="Letter Gothic Std" w:hAnsi="Letter Gothic Std" w:cs="Arial"/>
        </w:rPr>
        <w:t xml:space="preserve">, </w:t>
      </w:r>
      <w:r w:rsidR="0033680A">
        <w:rPr>
          <w:rFonts w:cs="Arial"/>
        </w:rPr>
        <w:t xml:space="preserve">which provides the spin, </w:t>
      </w:r>
      <w:r w:rsidR="0033680A" w:rsidRPr="0033680A">
        <w:rPr>
          <w:rFonts w:ascii="Letter Gothic Std" w:hAnsi="Letter Gothic Std" w:cs="Arial"/>
        </w:rPr>
        <w:t>‘</w:t>
      </w:r>
      <w:r w:rsidR="0033680A">
        <w:rPr>
          <w:rFonts w:ascii="Letter Gothic Std" w:hAnsi="Letter Gothic Std" w:cs="Arial"/>
        </w:rPr>
        <w:t>abund</w:t>
      </w:r>
      <w:r w:rsidR="0033680A" w:rsidRPr="0033680A">
        <w:rPr>
          <w:rFonts w:ascii="Letter Gothic Std" w:hAnsi="Letter Gothic Std" w:cs="Arial"/>
        </w:rPr>
        <w:t>’</w:t>
      </w:r>
      <w:r w:rsidR="0033680A">
        <w:rPr>
          <w:rFonts w:ascii="Letter Gothic Std" w:hAnsi="Letter Gothic Std" w:cs="Arial"/>
        </w:rPr>
        <w:t xml:space="preserve">, </w:t>
      </w:r>
      <w:r w:rsidR="0033680A">
        <w:rPr>
          <w:rFonts w:cs="Arial"/>
        </w:rPr>
        <w:t xml:space="preserve">which provides the natural abundance in %, </w:t>
      </w:r>
      <w:r w:rsidR="0033680A" w:rsidRPr="0033680A">
        <w:rPr>
          <w:rFonts w:ascii="Letter Gothic Std" w:hAnsi="Letter Gothic Std" w:cs="Arial"/>
        </w:rPr>
        <w:t>‘</w:t>
      </w:r>
      <w:r w:rsidR="0033680A">
        <w:rPr>
          <w:rFonts w:ascii="Letter Gothic Std" w:hAnsi="Letter Gothic Std" w:cs="Arial"/>
        </w:rPr>
        <w:t>mass</w:t>
      </w:r>
      <w:r w:rsidR="0033680A" w:rsidRPr="0033680A">
        <w:rPr>
          <w:rFonts w:ascii="Letter Gothic Std" w:hAnsi="Letter Gothic Std" w:cs="Arial"/>
        </w:rPr>
        <w:t>’</w:t>
      </w:r>
      <w:r w:rsidR="0033680A">
        <w:rPr>
          <w:rFonts w:ascii="Letter Gothic Std" w:hAnsi="Letter Gothic Std" w:cs="Arial"/>
        </w:rPr>
        <w:t xml:space="preserve">, </w:t>
      </w:r>
      <w:r w:rsidR="0033680A">
        <w:rPr>
          <w:rFonts w:cs="Arial"/>
        </w:rPr>
        <w:t xml:space="preserve">which provides the mass number, and </w:t>
      </w:r>
      <w:r w:rsidR="0033680A" w:rsidRPr="0033680A">
        <w:rPr>
          <w:rFonts w:ascii="Letter Gothic Std" w:hAnsi="Letter Gothic Std" w:cs="Arial"/>
        </w:rPr>
        <w:t>‘</w:t>
      </w:r>
      <w:r w:rsidR="0033680A">
        <w:rPr>
          <w:rFonts w:ascii="Letter Gothic Std" w:hAnsi="Letter Gothic Std" w:cs="Arial"/>
        </w:rPr>
        <w:t>allinfo</w:t>
      </w:r>
      <w:r w:rsidR="0033680A" w:rsidRPr="0033680A">
        <w:rPr>
          <w:rFonts w:ascii="Letter Gothic Std" w:hAnsi="Letter Gothic Std" w:cs="Arial"/>
        </w:rPr>
        <w:t>’</w:t>
      </w:r>
      <w:r w:rsidR="0033680A">
        <w:rPr>
          <w:rFonts w:cs="Arial"/>
        </w:rPr>
        <w:t xml:space="preserve"> finally which provides a Pandas array with all information for the requested nucleus.</w:t>
      </w:r>
    </w:p>
    <w:p w14:paraId="3D62500B" w14:textId="0C020823" w:rsidR="0033680A" w:rsidRPr="00FA6F2D" w:rsidRDefault="0033680A" w:rsidP="00F03563">
      <w:pPr>
        <w:rPr>
          <w:rFonts w:cs="Arial"/>
        </w:rPr>
      </w:pPr>
      <w:r>
        <w:rPr>
          <w:rFonts w:cs="Arial"/>
        </w:rPr>
        <w:tab/>
        <w:t>NucInfo may also be called without any arguments, which will return a Pandas array with all information on all nuclei.</w:t>
      </w:r>
    </w:p>
    <w:p w14:paraId="1964D827" w14:textId="77777777" w:rsidR="00F32FC1" w:rsidRPr="00CD7958" w:rsidRDefault="00F32FC1" w:rsidP="00D000AB">
      <w:pPr>
        <w:pStyle w:val="Caption"/>
      </w:pPr>
    </w:p>
    <w:p w14:paraId="79DB56EF" w14:textId="77777777" w:rsidR="002A7BC9" w:rsidRPr="00CD7958" w:rsidRDefault="00D000AB" w:rsidP="00D000AB">
      <w:pPr>
        <w:pStyle w:val="Caption"/>
        <w:rPr>
          <w:b w:val="0"/>
        </w:rPr>
      </w:pPr>
      <w:r w:rsidRPr="00CD7958">
        <w:t xml:space="preserve">Table </w:t>
      </w:r>
      <w:r w:rsidRPr="00CD7958">
        <w:fldChar w:fldCharType="begin"/>
      </w:r>
      <w:r w:rsidRPr="00CD7958">
        <w:instrText xml:space="preserve"> SEQ Table \* ARABIC </w:instrText>
      </w:r>
      <w:r w:rsidRPr="00CD7958">
        <w:fldChar w:fldCharType="separate"/>
      </w:r>
      <w:r w:rsidR="004E0134">
        <w:rPr>
          <w:noProof/>
        </w:rPr>
        <w:t>6</w:t>
      </w:r>
      <w:r w:rsidRPr="00CD7958">
        <w:fldChar w:fldCharType="end"/>
      </w:r>
      <w:r w:rsidRPr="00CD7958">
        <w:t xml:space="preserve">. </w:t>
      </w:r>
      <w:r w:rsidRPr="00CD7958">
        <w:rPr>
          <w:b w:val="0"/>
        </w:rPr>
        <w:t>Behavior of sensitivity functions</w:t>
      </w:r>
    </w:p>
    <w:tbl>
      <w:tblPr>
        <w:tblStyle w:val="TableGrid"/>
        <w:tblW w:w="9828" w:type="dxa"/>
        <w:tblLook w:val="04A0" w:firstRow="1" w:lastRow="0" w:firstColumn="1" w:lastColumn="0" w:noHBand="0" w:noVBand="1"/>
      </w:tblPr>
      <w:tblGrid>
        <w:gridCol w:w="1089"/>
        <w:gridCol w:w="1086"/>
        <w:gridCol w:w="1097"/>
        <w:gridCol w:w="1094"/>
        <w:gridCol w:w="1204"/>
        <w:gridCol w:w="1204"/>
        <w:gridCol w:w="3054"/>
      </w:tblGrid>
      <w:tr w:rsidR="00D000AB" w:rsidRPr="00CD7958" w14:paraId="1A411DEE" w14:textId="77777777" w:rsidTr="00D000AB">
        <w:tc>
          <w:tcPr>
            <w:tcW w:w="1089" w:type="dxa"/>
          </w:tcPr>
          <w:p w14:paraId="6EA31684" w14:textId="77777777" w:rsidR="00D000AB" w:rsidRPr="00CD7958" w:rsidRDefault="00D000AB" w:rsidP="00D000AB">
            <w:r w:rsidRPr="00CD7958">
              <w:t>Name</w:t>
            </w:r>
          </w:p>
        </w:tc>
        <w:tc>
          <w:tcPr>
            <w:tcW w:w="1086" w:type="dxa"/>
          </w:tcPr>
          <w:p w14:paraId="01A3C45C" w14:textId="77777777" w:rsidR="00D000AB" w:rsidRPr="00CD7958" w:rsidRDefault="00D000AB" w:rsidP="00D000AB">
            <w:r w:rsidRPr="00CD7958">
              <w:t>Class</w:t>
            </w:r>
          </w:p>
        </w:tc>
        <w:tc>
          <w:tcPr>
            <w:tcW w:w="1097" w:type="dxa"/>
          </w:tcPr>
          <w:p w14:paraId="02B0C163" w14:textId="77777777" w:rsidR="00D000AB" w:rsidRPr="00CD7958" w:rsidRDefault="00D000AB" w:rsidP="00D000AB">
            <w:r w:rsidRPr="00CD7958">
              <w:t>bond=</w:t>
            </w:r>
          </w:p>
          <w:p w14:paraId="51F79CC6" w14:textId="77777777" w:rsidR="00D000AB" w:rsidRPr="00CD7958" w:rsidRDefault="00D000AB" w:rsidP="00D000AB">
            <w:r w:rsidRPr="00CD7958">
              <w:t>-1</w:t>
            </w:r>
          </w:p>
        </w:tc>
        <w:tc>
          <w:tcPr>
            <w:tcW w:w="1094" w:type="dxa"/>
          </w:tcPr>
          <w:p w14:paraId="23464AE8" w14:textId="77777777" w:rsidR="00D000AB" w:rsidRPr="00CD7958" w:rsidRDefault="00D000AB" w:rsidP="00D000AB">
            <w:r w:rsidRPr="00CD7958">
              <w:t>bond</w:t>
            </w:r>
          </w:p>
          <w:p w14:paraId="5AB471E2" w14:textId="77777777" w:rsidR="00D000AB" w:rsidRPr="00CD7958" w:rsidRDefault="00D000AB" w:rsidP="00D000AB">
            <w:r w:rsidRPr="00CD7958">
              <w:t>=None</w:t>
            </w:r>
          </w:p>
        </w:tc>
        <w:tc>
          <w:tcPr>
            <w:tcW w:w="1204" w:type="dxa"/>
          </w:tcPr>
          <w:p w14:paraId="5781CF81" w14:textId="77777777" w:rsidR="00D000AB" w:rsidRPr="00CD7958" w:rsidRDefault="00D000AB" w:rsidP="00D000AB">
            <w:r w:rsidRPr="00CD7958">
              <w:t>exp_num</w:t>
            </w:r>
          </w:p>
          <w:p w14:paraId="2A0270FD" w14:textId="77777777" w:rsidR="00D000AB" w:rsidRPr="00CD7958" w:rsidRDefault="00D000AB" w:rsidP="00D000AB">
            <w:r w:rsidRPr="00CD7958">
              <w:t>=None</w:t>
            </w:r>
          </w:p>
        </w:tc>
        <w:tc>
          <w:tcPr>
            <w:tcW w:w="1204" w:type="dxa"/>
          </w:tcPr>
          <w:p w14:paraId="3AB56DAE" w14:textId="77777777" w:rsidR="00D000AB" w:rsidRPr="00CD7958" w:rsidRDefault="00D000AB" w:rsidP="00D000AB">
            <w:r w:rsidRPr="00CD7958">
              <w:t>mdl_num</w:t>
            </w:r>
          </w:p>
          <w:p w14:paraId="5D3D88E5" w14:textId="77777777" w:rsidR="00D000AB" w:rsidRPr="00CD7958" w:rsidRDefault="00D000AB" w:rsidP="00D000AB">
            <w:r w:rsidRPr="00CD7958">
              <w:t>=None</w:t>
            </w:r>
          </w:p>
        </w:tc>
        <w:tc>
          <w:tcPr>
            <w:tcW w:w="3054" w:type="dxa"/>
          </w:tcPr>
          <w:p w14:paraId="1CB9AD7C" w14:textId="77777777" w:rsidR="00D000AB" w:rsidRPr="00CD7958" w:rsidRDefault="00D000AB" w:rsidP="00D000AB">
            <w:r w:rsidRPr="00CD7958">
              <w:t>Notes</w:t>
            </w:r>
          </w:p>
        </w:tc>
      </w:tr>
      <w:tr w:rsidR="00D000AB" w:rsidRPr="00CD7958" w14:paraId="3574D367" w14:textId="77777777" w:rsidTr="00D000AB">
        <w:tc>
          <w:tcPr>
            <w:tcW w:w="1089" w:type="dxa"/>
          </w:tcPr>
          <w:p w14:paraId="4F25E98F" w14:textId="77777777" w:rsidR="00D000AB" w:rsidRPr="00CD7958" w:rsidRDefault="00D000AB" w:rsidP="00D000AB">
            <w:r w:rsidRPr="00CD7958">
              <w:t>._rho</w:t>
            </w:r>
          </w:p>
        </w:tc>
        <w:tc>
          <w:tcPr>
            <w:tcW w:w="1086" w:type="dxa"/>
          </w:tcPr>
          <w:p w14:paraId="7C7DF254" w14:textId="77777777" w:rsidR="00D000AB" w:rsidRPr="00CD7958" w:rsidRDefault="00D000AB" w:rsidP="00D000AB">
            <w:r w:rsidRPr="00CD7958">
              <w:t>sens</w:t>
            </w:r>
          </w:p>
        </w:tc>
        <w:tc>
          <w:tcPr>
            <w:tcW w:w="1097" w:type="dxa"/>
          </w:tcPr>
          <w:p w14:paraId="06C6897D" w14:textId="77777777" w:rsidR="00D000AB" w:rsidRPr="00CD7958" w:rsidRDefault="00D000AB" w:rsidP="00D000AB">
            <w:r w:rsidRPr="00CD7958">
              <w:t>2</w:t>
            </w:r>
          </w:p>
        </w:tc>
        <w:tc>
          <w:tcPr>
            <w:tcW w:w="1094" w:type="dxa"/>
          </w:tcPr>
          <w:p w14:paraId="09953563" w14:textId="77777777" w:rsidR="00D000AB" w:rsidRPr="00CD7958" w:rsidRDefault="00D000AB" w:rsidP="00D000AB">
            <w:r w:rsidRPr="00CD7958">
              <w:t>2</w:t>
            </w:r>
          </w:p>
        </w:tc>
        <w:tc>
          <w:tcPr>
            <w:tcW w:w="1204" w:type="dxa"/>
          </w:tcPr>
          <w:p w14:paraId="3C2DDA8D" w14:textId="77777777" w:rsidR="00D000AB" w:rsidRPr="00CD7958" w:rsidRDefault="00D000AB" w:rsidP="00D000AB"/>
        </w:tc>
        <w:tc>
          <w:tcPr>
            <w:tcW w:w="1204" w:type="dxa"/>
          </w:tcPr>
          <w:p w14:paraId="462626EB" w14:textId="77777777" w:rsidR="00D000AB" w:rsidRPr="00CD7958" w:rsidRDefault="00D000AB" w:rsidP="00D000AB"/>
        </w:tc>
        <w:tc>
          <w:tcPr>
            <w:tcW w:w="3054" w:type="dxa"/>
          </w:tcPr>
          <w:p w14:paraId="40AFDB17" w14:textId="77777777" w:rsidR="00D000AB" w:rsidRPr="00CD7958" w:rsidRDefault="00D000AB" w:rsidP="00D000AB"/>
        </w:tc>
      </w:tr>
    </w:tbl>
    <w:p w14:paraId="5DDEEC49" w14:textId="77777777" w:rsidR="00D000AB" w:rsidRPr="00CD7958" w:rsidRDefault="00D000AB" w:rsidP="00D000AB"/>
    <w:p w14:paraId="4C1B8C81" w14:textId="77777777" w:rsidR="000F616F" w:rsidRPr="00CD7958" w:rsidRDefault="000F616F" w:rsidP="00D000AB">
      <w:r w:rsidRPr="00CD7958">
        <w:t>Options:</w:t>
      </w:r>
    </w:p>
    <w:p w14:paraId="57E9FE7D" w14:textId="77777777" w:rsidR="000F616F" w:rsidRPr="00CD7958" w:rsidRDefault="000F616F" w:rsidP="00D000AB"/>
    <w:p w14:paraId="46D4E224" w14:textId="77777777" w:rsidR="000F616F" w:rsidRDefault="002A677C" w:rsidP="00D000AB">
      <w:r w:rsidRPr="00CD7958">
        <w:t>We need setting bond = -1 to return all bonds for the ._rho functions, because setting bond = None returns the average in the detectors class. This creates the problem that for non-bond specific functions, we don’t return the same dimension of matrix</w:t>
      </w:r>
      <w:r w:rsidR="0005355A" w:rsidRPr="00CD7958">
        <w:t xml:space="preserve"> (for example, as is always return by ._rho in the rates class. </w:t>
      </w:r>
    </w:p>
    <w:p w14:paraId="73C12D01" w14:textId="77777777" w:rsidR="00866D0E" w:rsidRDefault="00866D0E" w:rsidP="00D000AB"/>
    <w:p w14:paraId="54E87EAA" w14:textId="7D73ABE7" w:rsidR="00866D0E" w:rsidRDefault="00866D0E" w:rsidP="00866D0E">
      <w:pPr>
        <w:pStyle w:val="Heading1"/>
      </w:pPr>
      <w:bookmarkStart w:id="37" w:name="_Toc426357361"/>
      <w:r>
        <w:t>References</w:t>
      </w:r>
      <w:bookmarkEnd w:id="37"/>
    </w:p>
    <w:p w14:paraId="765030F9" w14:textId="77777777" w:rsidR="00866D0E" w:rsidRPr="00866D0E" w:rsidRDefault="00866D0E" w:rsidP="00866D0E"/>
    <w:sectPr w:rsidR="00866D0E" w:rsidRPr="00866D0E" w:rsidSect="00505D29">
      <w:pgSz w:w="11900" w:h="16840"/>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Letter Gothic Std">
    <w:panose1 w:val="020B04090202020303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09C"/>
    <w:multiLevelType w:val="multilevel"/>
    <w:tmpl w:val="3FB460A0"/>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1224" w:hanging="1224"/>
      </w:pPr>
      <w:rPr>
        <w:rFonts w:hint="default"/>
      </w:rPr>
    </w:lvl>
    <w:lvl w:ilvl="4">
      <w:start w:val="1"/>
      <w:numFmt w:val="lowerLetter"/>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
    <w:nsid w:val="0149731E"/>
    <w:multiLevelType w:val="multilevel"/>
    <w:tmpl w:val="0E1000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E26F07"/>
    <w:multiLevelType w:val="multilevel"/>
    <w:tmpl w:val="C6F8BD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D40903"/>
    <w:multiLevelType w:val="multilevel"/>
    <w:tmpl w:val="7F96FC0A"/>
    <w:lvl w:ilvl="0">
      <w:start w:val="1"/>
      <w:numFmt w:val="decimal"/>
      <w:lvlText w:val="%1."/>
      <w:lvlJc w:val="left"/>
      <w:pPr>
        <w:tabs>
          <w:tab w:val="num" w:pos="360"/>
        </w:tabs>
        <w:ind w:left="360" w:firstLine="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lowerLetter"/>
      <w:lvlText w:val="%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
    <w:nsid w:val="0CA2494A"/>
    <w:multiLevelType w:val="multilevel"/>
    <w:tmpl w:val="E8BAD3BA"/>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none"/>
      <w:lvlText w:val="."/>
      <w:lvlJc w:val="left"/>
      <w:pPr>
        <w:ind w:left="1368" w:hanging="1368"/>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nsid w:val="0D854DEF"/>
    <w:multiLevelType w:val="multilevel"/>
    <w:tmpl w:val="BF5E18F8"/>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368" w:hanging="1368"/>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6">
    <w:nsid w:val="18AE7BBD"/>
    <w:multiLevelType w:val="multilevel"/>
    <w:tmpl w:val="CFAA4B5C"/>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lowerLetter"/>
      <w:lvlText w:val="%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1DCF383A"/>
    <w:multiLevelType w:val="multilevel"/>
    <w:tmpl w:val="AFC6ED6A"/>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0" w:firstLine="0"/>
      </w:pPr>
      <w:rPr>
        <w:rFonts w:hint="default"/>
      </w:rPr>
    </w:lvl>
    <w:lvl w:ilvl="4">
      <w:start w:val="1"/>
      <w:numFmt w:val="lowerLetter"/>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8">
    <w:nsid w:val="24574E67"/>
    <w:multiLevelType w:val="multilevel"/>
    <w:tmpl w:val="1DEC6D4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B53DC"/>
    <w:multiLevelType w:val="multilevel"/>
    <w:tmpl w:val="2FCAD79E"/>
    <w:lvl w:ilvl="0">
      <w:start w:val="1"/>
      <w:numFmt w:val="decimal"/>
      <w:lvlText w:val="%1."/>
      <w:lvlJc w:val="left"/>
      <w:pPr>
        <w:tabs>
          <w:tab w:val="num" w:pos="360"/>
        </w:tabs>
        <w:ind w:left="360" w:firstLine="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lowerLetter"/>
      <w:lvlText w:val="%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2679339E"/>
    <w:multiLevelType w:val="multilevel"/>
    <w:tmpl w:val="2CB0E5A8"/>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1">
    <w:nsid w:val="2F191317"/>
    <w:multiLevelType w:val="multilevel"/>
    <w:tmpl w:val="4A2CF892"/>
    <w:lvl w:ilvl="0">
      <w:start w:val="1"/>
      <w:numFmt w:val="decimal"/>
      <w:lvlText w:val="%1."/>
      <w:lvlJc w:val="left"/>
      <w:pPr>
        <w:tabs>
          <w:tab w:val="num" w:pos="360"/>
        </w:tabs>
        <w:ind w:left="360" w:firstLine="0"/>
      </w:pPr>
      <w:rPr>
        <w:rFonts w:hint="default"/>
      </w:rPr>
    </w:lvl>
    <w:lvl w:ilvl="1">
      <w:start w:val="1"/>
      <w:numFmt w:val="decimal"/>
      <w:lvlText w:val="%1.%2"/>
      <w:lvlJc w:val="left"/>
      <w:pPr>
        <w:ind w:left="936" w:hanging="576"/>
      </w:pPr>
      <w:rPr>
        <w:rFonts w:hint="default"/>
      </w:rPr>
    </w:lvl>
    <w:lvl w:ilvl="2">
      <w:start w:val="1"/>
      <w:numFmt w:val="decimal"/>
      <w:pStyle w:val="list1"/>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lowerLetter"/>
      <w:lvlText w:val="%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2">
    <w:nsid w:val="35CB59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F80F52"/>
    <w:multiLevelType w:val="multilevel"/>
    <w:tmpl w:val="B9823CE2"/>
    <w:lvl w:ilvl="0">
      <w:start w:val="1"/>
      <w:numFmt w:val="decimal"/>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080" w:hanging="1080"/>
      </w:pPr>
      <w:rPr>
        <w:rFonts w:hint="default"/>
      </w:rPr>
    </w:lvl>
    <w:lvl w:ilvl="3">
      <w:start w:val="1"/>
      <w:numFmt w:val="none"/>
      <w:suff w:val="nothing"/>
      <w:lvlText w:val=""/>
      <w:lvlJc w:val="left"/>
      <w:pPr>
        <w:ind w:left="0" w:firstLine="0"/>
      </w:pPr>
      <w:rPr>
        <w:rFonts w:hint="default"/>
      </w:rPr>
    </w:lvl>
    <w:lvl w:ilvl="4">
      <w:start w:val="1"/>
      <w:numFmt w:val="lowerLetter"/>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4">
    <w:nsid w:val="47FC4E84"/>
    <w:multiLevelType w:val="multilevel"/>
    <w:tmpl w:val="242CEEA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86C2A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A277DDD"/>
    <w:multiLevelType w:val="multilevel"/>
    <w:tmpl w:val="B1F81394"/>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none"/>
      <w:suff w:val="nothing"/>
      <w:lvlText w:val=""/>
      <w:lvlJc w:val="left"/>
      <w:pPr>
        <w:ind w:left="0" w:firstLine="0"/>
      </w:pPr>
      <w:rPr>
        <w:rFonts w:hint="default"/>
      </w:rPr>
    </w:lvl>
    <w:lvl w:ilvl="4">
      <w:start w:val="1"/>
      <w:numFmt w:val="lowerLetter"/>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7">
    <w:nsid w:val="549D40FB"/>
    <w:multiLevelType w:val="multilevel"/>
    <w:tmpl w:val="A96C2676"/>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none"/>
      <w:suff w:val="space"/>
      <w:lvlText w:val=""/>
      <w:lvlJc w:val="left"/>
      <w:pPr>
        <w:ind w:left="0" w:firstLine="0"/>
      </w:pPr>
      <w:rPr>
        <w:rFonts w:hint="default"/>
      </w:rPr>
    </w:lvl>
    <w:lvl w:ilvl="4">
      <w:start w:val="1"/>
      <w:numFmt w:val="lowerLetter"/>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8">
    <w:nsid w:val="66546BB1"/>
    <w:multiLevelType w:val="multilevel"/>
    <w:tmpl w:val="FDF2D380"/>
    <w:lvl w:ilvl="0">
      <w:start w:val="1"/>
      <w:numFmt w:val="decimal"/>
      <w:pStyle w:val="Heading1"/>
      <w:lvlText w:val="%1."/>
      <w:lvlJc w:val="left"/>
      <w:pPr>
        <w:tabs>
          <w:tab w:val="num" w:pos="360"/>
        </w:tabs>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nonumber"/>
      <w:lvlText w:val="%1.%2.%3"/>
      <w:lvlJc w:val="left"/>
      <w:pPr>
        <w:ind w:left="1080" w:hanging="1080"/>
      </w:pPr>
      <w:rPr>
        <w:rFonts w:hint="default"/>
      </w:rPr>
    </w:lvl>
    <w:lvl w:ilvl="3">
      <w:start w:val="1"/>
      <w:numFmt w:val="none"/>
      <w:pStyle w:val="Headingnonumber"/>
      <w:suff w:val="nothing"/>
      <w:lvlText w:val=""/>
      <w:lvlJc w:val="left"/>
      <w:pPr>
        <w:ind w:left="0" w:firstLine="0"/>
      </w:pPr>
      <w:rPr>
        <w:rFonts w:hint="default"/>
      </w:rPr>
    </w:lvl>
    <w:lvl w:ilvl="4">
      <w:start w:val="1"/>
      <w:numFmt w:val="lowerLetter"/>
      <w:pStyle w:val="list1"/>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9">
    <w:nsid w:val="7195217C"/>
    <w:multiLevelType w:val="multilevel"/>
    <w:tmpl w:val="B3FA2E88"/>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0" w:firstLine="0"/>
      </w:pPr>
      <w:rPr>
        <w:rFonts w:hint="default"/>
      </w:rPr>
    </w:lvl>
    <w:lvl w:ilvl="4">
      <w:start w:val="1"/>
      <w:numFmt w:val="lowerLetter"/>
      <w:suff w:val="space"/>
      <w:lvlText w:val="%5."/>
      <w:lvlJc w:val="left"/>
      <w:pPr>
        <w:ind w:left="0" w:firstLine="0"/>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0">
    <w:nsid w:val="79993610"/>
    <w:multiLevelType w:val="multilevel"/>
    <w:tmpl w:val="2390D19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0835EB"/>
    <w:multiLevelType w:val="multilevel"/>
    <w:tmpl w:val="BF5E18F8"/>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368" w:hanging="1368"/>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2">
    <w:nsid w:val="7C61576B"/>
    <w:multiLevelType w:val="multilevel"/>
    <w:tmpl w:val="B8AC4F90"/>
    <w:lvl w:ilvl="0">
      <w:start w:val="1"/>
      <w:numFmt w:val="decimal"/>
      <w:lvlText w:val="%1."/>
      <w:lvlJc w:val="left"/>
      <w:pPr>
        <w:tabs>
          <w:tab w:val="num" w:pos="360"/>
        </w:tabs>
        <w:ind w:left="360" w:hanging="36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none"/>
      <w:lvlText w:val="."/>
      <w:lvlJc w:val="left"/>
      <w:pPr>
        <w:ind w:left="1368" w:hanging="1368"/>
      </w:pPr>
      <w:rPr>
        <w:rFonts w:hint="default"/>
        <w:b w:val="0"/>
        <w:bCs w:val="0"/>
        <w:i/>
        <w:iCs/>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num w:numId="1">
    <w:abstractNumId w:val="2"/>
  </w:num>
  <w:num w:numId="2">
    <w:abstractNumId w:val="14"/>
  </w:num>
  <w:num w:numId="3">
    <w:abstractNumId w:val="20"/>
  </w:num>
  <w:num w:numId="4">
    <w:abstractNumId w:val="8"/>
  </w:num>
  <w:num w:numId="5">
    <w:abstractNumId w:val="11"/>
  </w:num>
  <w:num w:numId="6">
    <w:abstractNumId w:val="1"/>
  </w:num>
  <w:num w:numId="7">
    <w:abstractNumId w:val="9"/>
  </w:num>
  <w:num w:numId="8">
    <w:abstractNumId w:val="18"/>
  </w:num>
  <w:num w:numId="9">
    <w:abstractNumId w:val="3"/>
  </w:num>
  <w:num w:numId="10">
    <w:abstractNumId w:val="6"/>
  </w:num>
  <w:num w:numId="11">
    <w:abstractNumId w:val="22"/>
  </w:num>
  <w:num w:numId="12">
    <w:abstractNumId w:val="4"/>
  </w:num>
  <w:num w:numId="13">
    <w:abstractNumId w:val="21"/>
  </w:num>
  <w:num w:numId="14">
    <w:abstractNumId w:val="5"/>
  </w:num>
  <w:num w:numId="15">
    <w:abstractNumId w:val="10"/>
  </w:num>
  <w:num w:numId="16">
    <w:abstractNumId w:val="12"/>
  </w:num>
  <w:num w:numId="17">
    <w:abstractNumId w:val="0"/>
  </w:num>
  <w:num w:numId="18">
    <w:abstractNumId w:val="7"/>
  </w:num>
  <w:num w:numId="19">
    <w:abstractNumId w:val="19"/>
  </w:num>
  <w:num w:numId="20">
    <w:abstractNumId w:val="17"/>
  </w:num>
  <w:num w:numId="21">
    <w:abstractNumId w:val="15"/>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gewandte Chemie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05D29"/>
    <w:rsid w:val="0005355A"/>
    <w:rsid w:val="000602A4"/>
    <w:rsid w:val="00077918"/>
    <w:rsid w:val="00082007"/>
    <w:rsid w:val="00087EBC"/>
    <w:rsid w:val="000B274C"/>
    <w:rsid w:val="000C1C90"/>
    <w:rsid w:val="000C21E0"/>
    <w:rsid w:val="000E31FB"/>
    <w:rsid w:val="000F616F"/>
    <w:rsid w:val="00114581"/>
    <w:rsid w:val="00116D57"/>
    <w:rsid w:val="00196570"/>
    <w:rsid w:val="001A4529"/>
    <w:rsid w:val="001E0774"/>
    <w:rsid w:val="00250349"/>
    <w:rsid w:val="002A1B46"/>
    <w:rsid w:val="002A677C"/>
    <w:rsid w:val="002A7488"/>
    <w:rsid w:val="002A7BC9"/>
    <w:rsid w:val="00315BAC"/>
    <w:rsid w:val="0033680A"/>
    <w:rsid w:val="003409CF"/>
    <w:rsid w:val="003761F2"/>
    <w:rsid w:val="003B28CE"/>
    <w:rsid w:val="003D5C40"/>
    <w:rsid w:val="0043749C"/>
    <w:rsid w:val="0044161C"/>
    <w:rsid w:val="00472D13"/>
    <w:rsid w:val="004A20B4"/>
    <w:rsid w:val="004B60E1"/>
    <w:rsid w:val="004E0134"/>
    <w:rsid w:val="00505D29"/>
    <w:rsid w:val="0056505F"/>
    <w:rsid w:val="00574A82"/>
    <w:rsid w:val="005844E7"/>
    <w:rsid w:val="00597B8E"/>
    <w:rsid w:val="00597F5F"/>
    <w:rsid w:val="006035E4"/>
    <w:rsid w:val="00635D1F"/>
    <w:rsid w:val="00680D3C"/>
    <w:rsid w:val="00684598"/>
    <w:rsid w:val="00710168"/>
    <w:rsid w:val="0073161A"/>
    <w:rsid w:val="00792AB6"/>
    <w:rsid w:val="007C5EF6"/>
    <w:rsid w:val="007E25B4"/>
    <w:rsid w:val="007E7A7E"/>
    <w:rsid w:val="00832170"/>
    <w:rsid w:val="00837AB8"/>
    <w:rsid w:val="00845D74"/>
    <w:rsid w:val="00866D0E"/>
    <w:rsid w:val="008841AE"/>
    <w:rsid w:val="0091059F"/>
    <w:rsid w:val="00920F76"/>
    <w:rsid w:val="009473F8"/>
    <w:rsid w:val="00983C3B"/>
    <w:rsid w:val="009C4E61"/>
    <w:rsid w:val="00A038D3"/>
    <w:rsid w:val="00A20EF5"/>
    <w:rsid w:val="00A763C5"/>
    <w:rsid w:val="00A876FB"/>
    <w:rsid w:val="00AA4458"/>
    <w:rsid w:val="00AF33D9"/>
    <w:rsid w:val="00B36443"/>
    <w:rsid w:val="00B64B0A"/>
    <w:rsid w:val="00BB5DD8"/>
    <w:rsid w:val="00BE20BF"/>
    <w:rsid w:val="00C228A0"/>
    <w:rsid w:val="00C30C7A"/>
    <w:rsid w:val="00C55C37"/>
    <w:rsid w:val="00C657BE"/>
    <w:rsid w:val="00C67246"/>
    <w:rsid w:val="00C771AB"/>
    <w:rsid w:val="00CD7958"/>
    <w:rsid w:val="00D000AB"/>
    <w:rsid w:val="00D53FFF"/>
    <w:rsid w:val="00D85C32"/>
    <w:rsid w:val="00DF0AC4"/>
    <w:rsid w:val="00DF1F05"/>
    <w:rsid w:val="00E018CD"/>
    <w:rsid w:val="00E10BBD"/>
    <w:rsid w:val="00F03563"/>
    <w:rsid w:val="00F21CA8"/>
    <w:rsid w:val="00F2677B"/>
    <w:rsid w:val="00F32FC1"/>
    <w:rsid w:val="00FA6F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10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D74"/>
    <w:pPr>
      <w:jc w:val="both"/>
    </w:pPr>
    <w:rPr>
      <w:rFonts w:ascii="Arial" w:hAnsi="Arial"/>
      <w:lang w:val="en-US"/>
    </w:rPr>
  </w:style>
  <w:style w:type="paragraph" w:styleId="Heading1">
    <w:name w:val="heading 1"/>
    <w:basedOn w:val="Normal"/>
    <w:next w:val="Normal"/>
    <w:link w:val="Heading1Char"/>
    <w:uiPriority w:val="9"/>
    <w:qFormat/>
    <w:rsid w:val="009C4E61"/>
    <w:pPr>
      <w:keepNext/>
      <w:keepLines/>
      <w:numPr>
        <w:numId w:val="8"/>
      </w:numPr>
      <w:spacing w:before="3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C4E61"/>
    <w:pPr>
      <w:keepNext/>
      <w:keepLines/>
      <w:numPr>
        <w:ilvl w:val="1"/>
        <w:numId w:val="8"/>
      </w:numPr>
      <w:spacing w:before="200"/>
      <w:outlineLvl w:val="1"/>
    </w:pPr>
    <w:rPr>
      <w:rFonts w:eastAsiaTheme="majorEastAsia" w:cstheme="majorBidi"/>
      <w:b/>
      <w:iCs/>
      <w:sz w:val="26"/>
    </w:rPr>
  </w:style>
  <w:style w:type="paragraph" w:styleId="Heading3">
    <w:name w:val="heading 3"/>
    <w:basedOn w:val="Normal"/>
    <w:next w:val="Normal"/>
    <w:link w:val="Heading3Char"/>
    <w:uiPriority w:val="9"/>
    <w:unhideWhenUsed/>
    <w:qFormat/>
    <w:rsid w:val="00196570"/>
    <w:pPr>
      <w:keepNext/>
      <w:keepLines/>
      <w:numPr>
        <w:ilvl w:val="2"/>
        <w:numId w:val="3"/>
      </w:numPr>
      <w:spacing w:before="200"/>
      <w:ind w:left="0" w:firstLine="0"/>
      <w:outlineLvl w:val="2"/>
    </w:pPr>
    <w:rPr>
      <w:rFonts w:eastAsiaTheme="majorEastAsia" w:cstheme="majorBidi"/>
      <w:i/>
      <w:iCs/>
    </w:rPr>
  </w:style>
  <w:style w:type="paragraph" w:styleId="Heading4">
    <w:name w:val="heading 4"/>
    <w:basedOn w:val="Normal"/>
    <w:next w:val="Normal"/>
    <w:link w:val="Heading4Char"/>
    <w:uiPriority w:val="9"/>
    <w:unhideWhenUsed/>
    <w:qFormat/>
    <w:rsid w:val="00BE20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000AB"/>
    <w:pPr>
      <w:spacing w:after="200"/>
    </w:pPr>
    <w:rPr>
      <w:b/>
      <w:bCs/>
    </w:rPr>
  </w:style>
  <w:style w:type="table" w:styleId="TableGrid">
    <w:name w:val="Table Grid"/>
    <w:basedOn w:val="TableNormal"/>
    <w:uiPriority w:val="59"/>
    <w:rsid w:val="00D00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4E61"/>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C4E61"/>
    <w:rPr>
      <w:rFonts w:ascii="Arial" w:eastAsiaTheme="majorEastAsia" w:hAnsi="Arial" w:cstheme="majorBidi"/>
      <w:b/>
      <w:iCs/>
      <w:sz w:val="26"/>
    </w:rPr>
  </w:style>
  <w:style w:type="character" w:customStyle="1" w:styleId="Heading3Char">
    <w:name w:val="Heading 3 Char"/>
    <w:basedOn w:val="DefaultParagraphFont"/>
    <w:link w:val="Heading3"/>
    <w:uiPriority w:val="9"/>
    <w:rsid w:val="00196570"/>
    <w:rPr>
      <w:rFonts w:ascii="Arial" w:eastAsiaTheme="majorEastAsia" w:hAnsi="Arial" w:cstheme="majorBidi"/>
      <w:i/>
      <w:iCs/>
    </w:rPr>
  </w:style>
  <w:style w:type="paragraph" w:customStyle="1" w:styleId="Headingnonumber">
    <w:name w:val="Heading_no_number"/>
    <w:basedOn w:val="Heading3"/>
    <w:qFormat/>
    <w:rsid w:val="009C4E61"/>
    <w:pPr>
      <w:numPr>
        <w:ilvl w:val="3"/>
        <w:numId w:val="8"/>
      </w:numPr>
    </w:pPr>
  </w:style>
  <w:style w:type="paragraph" w:customStyle="1" w:styleId="list1">
    <w:name w:val="list1"/>
    <w:basedOn w:val="Headingnonumber"/>
    <w:qFormat/>
    <w:rsid w:val="009C4E61"/>
    <w:pPr>
      <w:numPr>
        <w:ilvl w:val="4"/>
      </w:numPr>
      <w:spacing w:before="0"/>
    </w:pPr>
  </w:style>
  <w:style w:type="paragraph" w:customStyle="1" w:styleId="Table">
    <w:name w:val="Table"/>
    <w:basedOn w:val="Normal"/>
    <w:qFormat/>
    <w:rsid w:val="003409CF"/>
  </w:style>
  <w:style w:type="character" w:customStyle="1" w:styleId="Heading4Char">
    <w:name w:val="Heading 4 Char"/>
    <w:basedOn w:val="DefaultParagraphFont"/>
    <w:link w:val="Heading4"/>
    <w:uiPriority w:val="9"/>
    <w:rsid w:val="005844E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409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9CF"/>
    <w:rPr>
      <w:rFonts w:ascii="Lucida Grande" w:hAnsi="Lucida Grande" w:cs="Lucida Grande"/>
      <w:sz w:val="18"/>
      <w:szCs w:val="18"/>
    </w:rPr>
  </w:style>
  <w:style w:type="paragraph" w:customStyle="1" w:styleId="Mainheadingnonum">
    <w:name w:val="Main_heading_no_num"/>
    <w:basedOn w:val="Normal"/>
    <w:qFormat/>
    <w:rsid w:val="00E10BBD"/>
    <w:pPr>
      <w:spacing w:after="100"/>
    </w:pPr>
    <w:rPr>
      <w:b/>
      <w:sz w:val="32"/>
    </w:rPr>
  </w:style>
  <w:style w:type="paragraph" w:styleId="Index1">
    <w:name w:val="index 1"/>
    <w:basedOn w:val="Normal"/>
    <w:next w:val="Normal"/>
    <w:autoRedefine/>
    <w:uiPriority w:val="99"/>
    <w:unhideWhenUsed/>
    <w:rsid w:val="00E10BBD"/>
    <w:pPr>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E10BBD"/>
    <w:pPr>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E10BBD"/>
    <w:pPr>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E10BBD"/>
    <w:pPr>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E10BBD"/>
    <w:pPr>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E10BBD"/>
    <w:pPr>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E10BBD"/>
    <w:pPr>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E10BBD"/>
    <w:pPr>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E10BBD"/>
    <w:pPr>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E10BBD"/>
    <w:pPr>
      <w:spacing w:before="240" w:after="120"/>
      <w:jc w:val="center"/>
    </w:pPr>
    <w:rPr>
      <w:rFonts w:asciiTheme="minorHAnsi" w:hAnsiTheme="minorHAnsi"/>
      <w:b/>
      <w:sz w:val="26"/>
      <w:szCs w:val="26"/>
    </w:rPr>
  </w:style>
  <w:style w:type="paragraph" w:styleId="TOC1">
    <w:name w:val="toc 1"/>
    <w:basedOn w:val="Normal"/>
    <w:next w:val="Normal"/>
    <w:autoRedefine/>
    <w:uiPriority w:val="39"/>
    <w:unhideWhenUsed/>
    <w:rsid w:val="00E10BBD"/>
    <w:pPr>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E10BBD"/>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E10BBD"/>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E10BBD"/>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E10BBD"/>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E10BBD"/>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E10BBD"/>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E10BBD"/>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E10BBD"/>
    <w:pPr>
      <w:ind w:left="1920"/>
      <w:jc w:val="left"/>
    </w:pPr>
    <w:rPr>
      <w:rFonts w:asciiTheme="minorHAnsi" w:hAnsiTheme="minorHAnsi"/>
      <w:sz w:val="18"/>
      <w:szCs w:val="18"/>
    </w:rPr>
  </w:style>
  <w:style w:type="paragraph" w:customStyle="1" w:styleId="Style1">
    <w:name w:val="Style1"/>
    <w:basedOn w:val="Normal"/>
    <w:qFormat/>
    <w:rsid w:val="00087EBC"/>
    <w:rPr>
      <w:i/>
    </w:rPr>
  </w:style>
  <w:style w:type="paragraph" w:customStyle="1" w:styleId="code">
    <w:name w:val="code"/>
    <w:basedOn w:val="Normal"/>
    <w:qFormat/>
    <w:rsid w:val="00E018CD"/>
    <w:pPr>
      <w:spacing w:before="100" w:after="100"/>
      <w:ind w:left="72"/>
    </w:pPr>
    <w:rPr>
      <w:rFonts w:ascii="Letter Gothic Std" w:hAnsi="Letter Gothic Std"/>
      <w:noProof/>
      <w:sz w:val="20"/>
    </w:rPr>
  </w:style>
  <w:style w:type="paragraph" w:styleId="Title">
    <w:name w:val="Title"/>
    <w:basedOn w:val="Normal"/>
    <w:next w:val="Normal"/>
    <w:link w:val="TitleChar"/>
    <w:uiPriority w:val="10"/>
    <w:qFormat/>
    <w:rsid w:val="00472D13"/>
    <w:pPr>
      <w:spacing w:before="1600" w:after="300"/>
      <w:contextualSpacing/>
      <w:jc w:val="center"/>
    </w:pPr>
    <w:rPr>
      <w:rFonts w:ascii="Arial Bold" w:eastAsiaTheme="majorEastAsia" w:hAnsi="Arial Bold" w:cstheme="majorBidi"/>
      <w:b/>
      <w:bCs/>
      <w:spacing w:val="5"/>
      <w:kern w:val="28"/>
      <w:sz w:val="80"/>
      <w:szCs w:val="80"/>
    </w:rPr>
  </w:style>
  <w:style w:type="character" w:customStyle="1" w:styleId="TitleChar">
    <w:name w:val="Title Char"/>
    <w:basedOn w:val="DefaultParagraphFont"/>
    <w:link w:val="Title"/>
    <w:uiPriority w:val="10"/>
    <w:rsid w:val="00472D13"/>
    <w:rPr>
      <w:rFonts w:ascii="Arial Bold" w:eastAsiaTheme="majorEastAsia" w:hAnsi="Arial Bold" w:cstheme="majorBidi"/>
      <w:b/>
      <w:bCs/>
      <w:spacing w:val="5"/>
      <w:kern w:val="28"/>
      <w:sz w:val="80"/>
      <w:szCs w:val="80"/>
      <w:lang w:val="en-US"/>
    </w:rPr>
  </w:style>
  <w:style w:type="paragraph" w:styleId="Subtitle">
    <w:name w:val="Subtitle"/>
    <w:basedOn w:val="Normal"/>
    <w:next w:val="Normal"/>
    <w:link w:val="SubtitleChar"/>
    <w:uiPriority w:val="11"/>
    <w:qFormat/>
    <w:rsid w:val="00472D13"/>
    <w:pPr>
      <w:numPr>
        <w:ilvl w:val="1"/>
      </w:numPr>
      <w:spacing w:before="400" w:after="400"/>
      <w:jc w:val="left"/>
    </w:pPr>
    <w:rPr>
      <w:rFonts w:eastAsiaTheme="majorEastAsia" w:cstheme="majorBidi"/>
      <w:b/>
      <w:i/>
      <w:iCs/>
      <w:spacing w:val="15"/>
      <w:sz w:val="50"/>
      <w:szCs w:val="60"/>
    </w:rPr>
  </w:style>
  <w:style w:type="character" w:customStyle="1" w:styleId="SubtitleChar">
    <w:name w:val="Subtitle Char"/>
    <w:basedOn w:val="DefaultParagraphFont"/>
    <w:link w:val="Subtitle"/>
    <w:uiPriority w:val="11"/>
    <w:rsid w:val="00472D13"/>
    <w:rPr>
      <w:rFonts w:ascii="Arial" w:eastAsiaTheme="majorEastAsia" w:hAnsi="Arial" w:cstheme="majorBidi"/>
      <w:b/>
      <w:i/>
      <w:iCs/>
      <w:spacing w:val="15"/>
      <w:sz w:val="50"/>
      <w:szCs w:val="60"/>
      <w:lang w:val="en-US"/>
    </w:rPr>
  </w:style>
  <w:style w:type="paragraph" w:customStyle="1" w:styleId="Authors">
    <w:name w:val="Authors"/>
    <w:basedOn w:val="Normal"/>
    <w:qFormat/>
    <w:rsid w:val="00472D13"/>
    <w:pPr>
      <w:jc w:val="left"/>
    </w:pPr>
    <w:rPr>
      <w:i/>
      <w:sz w:val="40"/>
    </w:rPr>
  </w:style>
  <w:style w:type="character" w:styleId="Hyperlink">
    <w:name w:val="Hyperlink"/>
    <w:basedOn w:val="DefaultParagraphFont"/>
    <w:uiPriority w:val="99"/>
    <w:unhideWhenUsed/>
    <w:rsid w:val="001145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D74"/>
    <w:pPr>
      <w:jc w:val="both"/>
    </w:pPr>
    <w:rPr>
      <w:rFonts w:ascii="Arial" w:hAnsi="Arial"/>
      <w:lang w:val="en-US"/>
    </w:rPr>
  </w:style>
  <w:style w:type="paragraph" w:styleId="Heading1">
    <w:name w:val="heading 1"/>
    <w:basedOn w:val="Normal"/>
    <w:next w:val="Normal"/>
    <w:link w:val="Heading1Char"/>
    <w:uiPriority w:val="9"/>
    <w:qFormat/>
    <w:rsid w:val="009C4E61"/>
    <w:pPr>
      <w:keepNext/>
      <w:keepLines/>
      <w:numPr>
        <w:numId w:val="8"/>
      </w:numPr>
      <w:spacing w:before="3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C4E61"/>
    <w:pPr>
      <w:keepNext/>
      <w:keepLines/>
      <w:numPr>
        <w:ilvl w:val="1"/>
        <w:numId w:val="8"/>
      </w:numPr>
      <w:spacing w:before="200"/>
      <w:outlineLvl w:val="1"/>
    </w:pPr>
    <w:rPr>
      <w:rFonts w:eastAsiaTheme="majorEastAsia" w:cstheme="majorBidi"/>
      <w:b/>
      <w:iCs/>
      <w:sz w:val="26"/>
    </w:rPr>
  </w:style>
  <w:style w:type="paragraph" w:styleId="Heading3">
    <w:name w:val="heading 3"/>
    <w:basedOn w:val="Normal"/>
    <w:next w:val="Normal"/>
    <w:link w:val="Heading3Char"/>
    <w:uiPriority w:val="9"/>
    <w:unhideWhenUsed/>
    <w:qFormat/>
    <w:rsid w:val="00196570"/>
    <w:pPr>
      <w:keepNext/>
      <w:keepLines/>
      <w:numPr>
        <w:ilvl w:val="2"/>
        <w:numId w:val="3"/>
      </w:numPr>
      <w:spacing w:before="200"/>
      <w:ind w:left="0" w:firstLine="0"/>
      <w:outlineLvl w:val="2"/>
    </w:pPr>
    <w:rPr>
      <w:rFonts w:eastAsiaTheme="majorEastAsia" w:cstheme="majorBidi"/>
      <w:i/>
      <w:iCs/>
    </w:rPr>
  </w:style>
  <w:style w:type="paragraph" w:styleId="Heading4">
    <w:name w:val="heading 4"/>
    <w:basedOn w:val="Normal"/>
    <w:next w:val="Normal"/>
    <w:link w:val="Heading4Char"/>
    <w:uiPriority w:val="9"/>
    <w:unhideWhenUsed/>
    <w:qFormat/>
    <w:rsid w:val="00BE20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000AB"/>
    <w:pPr>
      <w:spacing w:after="200"/>
    </w:pPr>
    <w:rPr>
      <w:b/>
      <w:bCs/>
    </w:rPr>
  </w:style>
  <w:style w:type="table" w:styleId="TableGrid">
    <w:name w:val="Table Grid"/>
    <w:basedOn w:val="TableNormal"/>
    <w:uiPriority w:val="59"/>
    <w:rsid w:val="00D00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4E61"/>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C4E61"/>
    <w:rPr>
      <w:rFonts w:ascii="Arial" w:eastAsiaTheme="majorEastAsia" w:hAnsi="Arial" w:cstheme="majorBidi"/>
      <w:b/>
      <w:iCs/>
      <w:sz w:val="26"/>
    </w:rPr>
  </w:style>
  <w:style w:type="character" w:customStyle="1" w:styleId="Heading3Char">
    <w:name w:val="Heading 3 Char"/>
    <w:basedOn w:val="DefaultParagraphFont"/>
    <w:link w:val="Heading3"/>
    <w:uiPriority w:val="9"/>
    <w:rsid w:val="00196570"/>
    <w:rPr>
      <w:rFonts w:ascii="Arial" w:eastAsiaTheme="majorEastAsia" w:hAnsi="Arial" w:cstheme="majorBidi"/>
      <w:i/>
      <w:iCs/>
    </w:rPr>
  </w:style>
  <w:style w:type="paragraph" w:customStyle="1" w:styleId="Headingnonumber">
    <w:name w:val="Heading_no_number"/>
    <w:basedOn w:val="Heading3"/>
    <w:qFormat/>
    <w:rsid w:val="009C4E61"/>
    <w:pPr>
      <w:numPr>
        <w:ilvl w:val="3"/>
        <w:numId w:val="8"/>
      </w:numPr>
    </w:pPr>
  </w:style>
  <w:style w:type="paragraph" w:customStyle="1" w:styleId="list1">
    <w:name w:val="list1"/>
    <w:basedOn w:val="Headingnonumber"/>
    <w:qFormat/>
    <w:rsid w:val="009C4E61"/>
    <w:pPr>
      <w:numPr>
        <w:ilvl w:val="4"/>
      </w:numPr>
      <w:spacing w:before="0"/>
    </w:pPr>
  </w:style>
  <w:style w:type="paragraph" w:customStyle="1" w:styleId="Table">
    <w:name w:val="Table"/>
    <w:basedOn w:val="Normal"/>
    <w:qFormat/>
    <w:rsid w:val="003409CF"/>
  </w:style>
  <w:style w:type="character" w:customStyle="1" w:styleId="Heading4Char">
    <w:name w:val="Heading 4 Char"/>
    <w:basedOn w:val="DefaultParagraphFont"/>
    <w:link w:val="Heading4"/>
    <w:uiPriority w:val="9"/>
    <w:rsid w:val="005844E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409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9CF"/>
    <w:rPr>
      <w:rFonts w:ascii="Lucida Grande" w:hAnsi="Lucida Grande" w:cs="Lucida Grande"/>
      <w:sz w:val="18"/>
      <w:szCs w:val="18"/>
    </w:rPr>
  </w:style>
  <w:style w:type="paragraph" w:customStyle="1" w:styleId="Mainheadingnonum">
    <w:name w:val="Main_heading_no_num"/>
    <w:basedOn w:val="Normal"/>
    <w:qFormat/>
    <w:rsid w:val="00E10BBD"/>
    <w:pPr>
      <w:spacing w:after="100"/>
    </w:pPr>
    <w:rPr>
      <w:b/>
      <w:sz w:val="32"/>
    </w:rPr>
  </w:style>
  <w:style w:type="paragraph" w:styleId="Index1">
    <w:name w:val="index 1"/>
    <w:basedOn w:val="Normal"/>
    <w:next w:val="Normal"/>
    <w:autoRedefine/>
    <w:uiPriority w:val="99"/>
    <w:unhideWhenUsed/>
    <w:rsid w:val="00E10BBD"/>
    <w:pPr>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E10BBD"/>
    <w:pPr>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E10BBD"/>
    <w:pPr>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E10BBD"/>
    <w:pPr>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E10BBD"/>
    <w:pPr>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E10BBD"/>
    <w:pPr>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E10BBD"/>
    <w:pPr>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E10BBD"/>
    <w:pPr>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E10BBD"/>
    <w:pPr>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E10BBD"/>
    <w:pPr>
      <w:spacing w:before="240" w:after="120"/>
      <w:jc w:val="center"/>
    </w:pPr>
    <w:rPr>
      <w:rFonts w:asciiTheme="minorHAnsi" w:hAnsiTheme="minorHAnsi"/>
      <w:b/>
      <w:sz w:val="26"/>
      <w:szCs w:val="26"/>
    </w:rPr>
  </w:style>
  <w:style w:type="paragraph" w:styleId="TOC1">
    <w:name w:val="toc 1"/>
    <w:basedOn w:val="Normal"/>
    <w:next w:val="Normal"/>
    <w:autoRedefine/>
    <w:uiPriority w:val="39"/>
    <w:unhideWhenUsed/>
    <w:rsid w:val="00E10BBD"/>
    <w:pPr>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E10BBD"/>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E10BBD"/>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E10BBD"/>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E10BBD"/>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E10BBD"/>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E10BBD"/>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E10BBD"/>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E10BBD"/>
    <w:pPr>
      <w:ind w:left="1920"/>
      <w:jc w:val="left"/>
    </w:pPr>
    <w:rPr>
      <w:rFonts w:asciiTheme="minorHAnsi" w:hAnsiTheme="minorHAnsi"/>
      <w:sz w:val="18"/>
      <w:szCs w:val="18"/>
    </w:rPr>
  </w:style>
  <w:style w:type="paragraph" w:customStyle="1" w:styleId="Style1">
    <w:name w:val="Style1"/>
    <w:basedOn w:val="Normal"/>
    <w:qFormat/>
    <w:rsid w:val="00087EBC"/>
    <w:rPr>
      <w:i/>
    </w:rPr>
  </w:style>
  <w:style w:type="paragraph" w:customStyle="1" w:styleId="code">
    <w:name w:val="code"/>
    <w:basedOn w:val="Normal"/>
    <w:qFormat/>
    <w:rsid w:val="00E018CD"/>
    <w:pPr>
      <w:spacing w:before="100" w:after="100"/>
      <w:ind w:left="72"/>
    </w:pPr>
    <w:rPr>
      <w:rFonts w:ascii="Letter Gothic Std" w:hAnsi="Letter Gothic Std"/>
      <w:noProof/>
      <w:sz w:val="20"/>
    </w:rPr>
  </w:style>
  <w:style w:type="paragraph" w:styleId="Title">
    <w:name w:val="Title"/>
    <w:basedOn w:val="Normal"/>
    <w:next w:val="Normal"/>
    <w:link w:val="TitleChar"/>
    <w:uiPriority w:val="10"/>
    <w:qFormat/>
    <w:rsid w:val="00472D13"/>
    <w:pPr>
      <w:spacing w:before="1600" w:after="300"/>
      <w:contextualSpacing/>
      <w:jc w:val="center"/>
    </w:pPr>
    <w:rPr>
      <w:rFonts w:ascii="Arial Bold" w:eastAsiaTheme="majorEastAsia" w:hAnsi="Arial Bold" w:cstheme="majorBidi"/>
      <w:b/>
      <w:bCs/>
      <w:spacing w:val="5"/>
      <w:kern w:val="28"/>
      <w:sz w:val="80"/>
      <w:szCs w:val="80"/>
    </w:rPr>
  </w:style>
  <w:style w:type="character" w:customStyle="1" w:styleId="TitleChar">
    <w:name w:val="Title Char"/>
    <w:basedOn w:val="DefaultParagraphFont"/>
    <w:link w:val="Title"/>
    <w:uiPriority w:val="10"/>
    <w:rsid w:val="00472D13"/>
    <w:rPr>
      <w:rFonts w:ascii="Arial Bold" w:eastAsiaTheme="majorEastAsia" w:hAnsi="Arial Bold" w:cstheme="majorBidi"/>
      <w:b/>
      <w:bCs/>
      <w:spacing w:val="5"/>
      <w:kern w:val="28"/>
      <w:sz w:val="80"/>
      <w:szCs w:val="80"/>
      <w:lang w:val="en-US"/>
    </w:rPr>
  </w:style>
  <w:style w:type="paragraph" w:styleId="Subtitle">
    <w:name w:val="Subtitle"/>
    <w:basedOn w:val="Normal"/>
    <w:next w:val="Normal"/>
    <w:link w:val="SubtitleChar"/>
    <w:uiPriority w:val="11"/>
    <w:qFormat/>
    <w:rsid w:val="00472D13"/>
    <w:pPr>
      <w:numPr>
        <w:ilvl w:val="1"/>
      </w:numPr>
      <w:spacing w:before="400" w:after="400"/>
      <w:jc w:val="left"/>
    </w:pPr>
    <w:rPr>
      <w:rFonts w:eastAsiaTheme="majorEastAsia" w:cstheme="majorBidi"/>
      <w:b/>
      <w:i/>
      <w:iCs/>
      <w:spacing w:val="15"/>
      <w:sz w:val="50"/>
      <w:szCs w:val="60"/>
    </w:rPr>
  </w:style>
  <w:style w:type="character" w:customStyle="1" w:styleId="SubtitleChar">
    <w:name w:val="Subtitle Char"/>
    <w:basedOn w:val="DefaultParagraphFont"/>
    <w:link w:val="Subtitle"/>
    <w:uiPriority w:val="11"/>
    <w:rsid w:val="00472D13"/>
    <w:rPr>
      <w:rFonts w:ascii="Arial" w:eastAsiaTheme="majorEastAsia" w:hAnsi="Arial" w:cstheme="majorBidi"/>
      <w:b/>
      <w:i/>
      <w:iCs/>
      <w:spacing w:val="15"/>
      <w:sz w:val="50"/>
      <w:szCs w:val="60"/>
      <w:lang w:val="en-US"/>
    </w:rPr>
  </w:style>
  <w:style w:type="paragraph" w:customStyle="1" w:styleId="Authors">
    <w:name w:val="Authors"/>
    <w:basedOn w:val="Normal"/>
    <w:qFormat/>
    <w:rsid w:val="00472D13"/>
    <w:pPr>
      <w:jc w:val="left"/>
    </w:pPr>
    <w:rPr>
      <w:i/>
      <w:sz w:val="40"/>
    </w:rPr>
  </w:style>
  <w:style w:type="character" w:styleId="Hyperlink">
    <w:name w:val="Hyperlink"/>
    <w:basedOn w:val="DefaultParagraphFont"/>
    <w:uiPriority w:val="99"/>
    <w:unhideWhenUsed/>
    <w:rsid w:val="001145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41.emf"/><Relationship Id="rId47" Type="http://schemas.openxmlformats.org/officeDocument/2006/relationships/oleObject" Target="embeddings/oleObject1.bin"/><Relationship Id="rId48" Type="http://schemas.openxmlformats.org/officeDocument/2006/relationships/image" Target="media/image42.emf"/><Relationship Id="rId49" Type="http://schemas.openxmlformats.org/officeDocument/2006/relationships/oleObject" Target="embeddings/oleObject2.bin"/><Relationship Id="rId20" Type="http://schemas.openxmlformats.org/officeDocument/2006/relationships/image" Target="media/image15.emf"/><Relationship Id="rId21" Type="http://schemas.openxmlformats.org/officeDocument/2006/relationships/image" Target="media/image16.emf"/><Relationship Id="rId22" Type="http://schemas.openxmlformats.org/officeDocument/2006/relationships/image" Target="media/image17.emf"/><Relationship Id="rId23" Type="http://schemas.openxmlformats.org/officeDocument/2006/relationships/image" Target="media/image18.emf"/><Relationship Id="rId24" Type="http://schemas.openxmlformats.org/officeDocument/2006/relationships/image" Target="media/image19.emf"/><Relationship Id="rId25" Type="http://schemas.openxmlformats.org/officeDocument/2006/relationships/image" Target="media/image20.emf"/><Relationship Id="rId26" Type="http://schemas.openxmlformats.org/officeDocument/2006/relationships/image" Target="media/image21.emf"/><Relationship Id="rId27" Type="http://schemas.openxmlformats.org/officeDocument/2006/relationships/image" Target="media/image22.emf"/><Relationship Id="rId28" Type="http://schemas.openxmlformats.org/officeDocument/2006/relationships/image" Target="media/image23.emf"/><Relationship Id="rId29" Type="http://schemas.openxmlformats.org/officeDocument/2006/relationships/image" Target="media/image24.emf"/><Relationship Id="rId50" Type="http://schemas.openxmlformats.org/officeDocument/2006/relationships/hyperlink" Target="https://www.mdanalysis.org/docs/documentation_pages/selections.html"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emf"/><Relationship Id="rId31" Type="http://schemas.openxmlformats.org/officeDocument/2006/relationships/image" Target="media/image26.emf"/><Relationship Id="rId32" Type="http://schemas.openxmlformats.org/officeDocument/2006/relationships/image" Target="media/image27.emf"/><Relationship Id="rId9" Type="http://schemas.openxmlformats.org/officeDocument/2006/relationships/image" Target="media/image4.emf"/><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33" Type="http://schemas.openxmlformats.org/officeDocument/2006/relationships/image" Target="media/image28.emf"/><Relationship Id="rId34" Type="http://schemas.openxmlformats.org/officeDocument/2006/relationships/image" Target="media/image29.emf"/><Relationship Id="rId35" Type="http://schemas.openxmlformats.org/officeDocument/2006/relationships/image" Target="media/image30.emf"/><Relationship Id="rId36" Type="http://schemas.openxmlformats.org/officeDocument/2006/relationships/image" Target="media/image31.emf"/><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37" Type="http://schemas.openxmlformats.org/officeDocument/2006/relationships/image" Target="media/image32.emf"/><Relationship Id="rId38" Type="http://schemas.openxmlformats.org/officeDocument/2006/relationships/image" Target="media/image33.emf"/><Relationship Id="rId39" Type="http://schemas.openxmlformats.org/officeDocument/2006/relationships/image" Target="media/image34.emf"/><Relationship Id="rId40" Type="http://schemas.openxmlformats.org/officeDocument/2006/relationships/image" Target="media/image35.emf"/><Relationship Id="rId41" Type="http://schemas.openxmlformats.org/officeDocument/2006/relationships/image" Target="media/image36.emf"/><Relationship Id="rId42" Type="http://schemas.openxmlformats.org/officeDocument/2006/relationships/image" Target="media/image37.emf"/><Relationship Id="rId43" Type="http://schemas.openxmlformats.org/officeDocument/2006/relationships/image" Target="media/image38.emf"/><Relationship Id="rId44" Type="http://schemas.openxmlformats.org/officeDocument/2006/relationships/image" Target="media/image39.emf"/><Relationship Id="rId45"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3272</Words>
  <Characters>17605</Characters>
  <Application>Microsoft Macintosh Word</Application>
  <DocSecurity>0</DocSecurity>
  <Lines>677</Lines>
  <Paragraphs>401</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Introduction</vt:lpstr>
      <vt:lpstr>    What is pyDIFRATE</vt:lpstr>
      <vt:lpstr>    Typical workflow</vt:lpstr>
      <vt:lpstr>    Some notes on object-oriented programming</vt:lpstr>
      <vt:lpstr>        What’s an object and a class?</vt:lpstr>
      <vt:lpstr>        Why use classes in pyDIFRATE?</vt:lpstr>
      <vt:lpstr>data class</vt:lpstr>
      <vt:lpstr>        Variables</vt:lpstr>
      <vt:lpstr>        R</vt:lpstr>
      <vt:lpstr>        Rstd</vt:lpstr>
      <vt:lpstr>        Functions</vt:lpstr>
      <vt:lpstr>        load_</vt:lpstr>
      <vt:lpstr>        plot_rho</vt:lpstr>
      <vt:lpstr>        plot_fit</vt:lpstr>
      <vt:lpstr>        plot_cc</vt:lpstr>
      <vt:lpstr>        draw_rho3D</vt:lpstr>
      <vt:lpstr>        draw_cc3D</vt:lpstr>
      <vt:lpstr>        </vt:lpstr>
      <vt:lpstr>Sensitivity classes</vt:lpstr>
      <vt:lpstr>    Experimental sensitivities (‘rates’ class)</vt:lpstr>
      <vt:lpstr>        Variables</vt:lpstr>
      <vt:lpstr>        </vt:lpstr>
      <vt:lpstr>        Functions</vt:lpstr>
      <vt:lpstr>        new_exp</vt:lpstr>
      <vt:lpstr>        set_par</vt:lpstr>
      <vt:lpstr>    MD sensitivities (‘Ctsens’)</vt:lpstr>
      <vt:lpstr>Detector class</vt:lpstr>
      <vt:lpstr>Models (the model superclass)</vt:lpstr>
      <vt:lpstr>Funtions</vt:lpstr>
      <vt:lpstr>    NucInfo</vt:lpstr>
      <vt:lpstr>References</vt:lpstr>
    </vt:vector>
  </TitlesOfParts>
  <Company>Universität Leipzig</Company>
  <LinksUpToDate>false</LinksUpToDate>
  <CharactersWithSpaces>20476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Smith</dc:creator>
  <cp:keywords/>
  <dc:description/>
  <cp:lastModifiedBy>Albert Smith</cp:lastModifiedBy>
  <cp:revision>46</cp:revision>
  <cp:lastPrinted>2019-07-29T13:33:00Z</cp:lastPrinted>
  <dcterms:created xsi:type="dcterms:W3CDTF">2019-07-29T12:32:00Z</dcterms:created>
  <dcterms:modified xsi:type="dcterms:W3CDTF">2019-08-02T13:04:00Z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