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00" w:lineRule="auto"/>
      </w:pPr>
      <w:r>
        <w:rPr>
          <w:rFonts w:ascii="Malgun Gothic" w:hAnsi="Malgun Gothic" w:eastAsia="Malgun Gothic" w:cs="Malgun Gothic"/>
          <w:b/>
          <w:sz w:val="40"/>
        </w:rPr>
        <w:t>이력서</w:t>
      </w:r>
    </w:p>
    <w:p>
      <w:pPr>
        <w:spacing w:after="40" w:before="0" w:line="300" w:lineRule="auto"/>
      </w:pPr>
      <w:r>
        <w:rPr>
          <w:rFonts w:ascii="Malgun Gothic" w:hAnsi="Malgun Gothic" w:eastAsia="Malgun Gothic" w:cs="Malgun Gothic"/>
          <w:b/>
          <w:sz w:val="28"/>
        </w:rPr>
        <w:t>김재현</w:t>
      </w:r>
    </w:p>
    <w:p>
      <w:pPr>
        <w:spacing w:after="40" w:before="0" w:line="300" w:lineRule="auto"/>
      </w:pPr>
      <w:r>
        <w:rPr>
          <w:rFonts w:ascii="Malgun Gothic" w:hAnsi="Malgun Gothic" w:eastAsia="Malgun Gothic" w:cs="Malgun Gothic"/>
          <w:sz w:val="20"/>
        </w:rPr>
        <w:t xml:space="preserve">연락: </w:t>
      </w:r>
      <w:hyperlink r:id="rId9">
        <w:r>
          <w:rPr>
            <w:rFonts w:ascii="Malgun Gothic" w:hAnsi="Malgun Gothic" w:eastAsia="Malgun Gothic" w:cs="Malgun Gothic"/>
            <w:color w:val="054A99"/>
            <w:sz w:val="20"/>
            <w:u w:val="single"/>
          </w:rPr>
          <w:t xml:space="preserve">GitHub: github.com/alska14</w:t>
        </w:r>
      </w:hyperlink>
      <w:r>
        <w:rPr>
          <w:rFonts w:ascii="Malgun Gothic" w:hAnsi="Malgun Gothic" w:eastAsia="Malgun Gothic" w:cs="Malgun Gothic"/>
          <w:color w:val="B01E1E"/>
          <w:sz w:val="18"/>
        </w:rPr>
        <w:t xml:space="preserve">  (</w:t>
      </w:r>
      <w:r>
        <w:rPr>
          <w:rFonts w:ascii="Malgun Gothic" w:hAnsi="Malgun Gothic" w:eastAsia="Malgun Gothic" w:cs="Malgun Gothic"/>
          <w:color w:val="B01E1E"/>
          <w:sz w:val="18"/>
        </w:rPr>
        <w:t>연락은 GitHub 프로필로 받습니다</w:t>
      </w:r>
      <w:r>
        <w:rPr>
          <w:rFonts w:ascii="Malgun Gothic" w:hAnsi="Malgun Gothic" w:eastAsia="Malgun Gothic" w:cs="Malgun Gothic"/>
          <w:color w:val="B01E1E"/>
          <w:sz w:val="18"/>
        </w:rPr>
        <w:t>)</w:t>
      </w:r>
    </w:p>
    <w:p>
      <w:pPr>
        <w:spacing w:after="40" w:before="0" w:line="300" w:lineRule="auto"/>
      </w:pPr>
      <w:r>
        <w:rPr>
          <w:rFonts w:ascii="Malgun Gothic" w:hAnsi="Malgun Gothic" w:eastAsia="Malgun Gothic" w:cs="Malgun Gothic"/>
          <w:b/>
          <w:sz w:val="20"/>
        </w:rPr>
        <w:t xml:space="preserve">한 줄 소개: </w:t>
      </w:r>
      <w:r>
        <w:rPr>
          <w:rFonts w:ascii="Malgun Gothic" w:hAnsi="Malgun Gothic" w:eastAsia="Malgun Gothic" w:cs="Malgun Gothic"/>
          <w:sz w:val="20"/>
        </w:rPr>
        <w:t>안 된다는 답에도 질문을 바꿔 다시 묻고, 서버 운영부터 서류 자동화 엔진까지 끝까지 파고드는 사람</w:t>
      </w:r>
    </w:p>
    <w:p>
      <w:pPr>
        <w:keepNext/>
        <w:spacing w:after="60" w:before="200" w:line="300" w:lineRule="auto"/>
        <w:pBdr>
          <w:bottom w:val="single" w:sz="6" w:space="1" w:color="808080"/>
        </w:pBdr>
      </w:pPr>
      <w:r>
        <w:rPr>
          <w:rFonts w:ascii="Malgun Gothic" w:hAnsi="Malgun Gothic" w:eastAsia="Malgun Gothic" w:cs="Malgun Gothic"/>
          <w:b/>
          <w:sz w:val="25"/>
        </w:rPr>
        <w:t>학력</w:t>
      </w:r>
    </w:p>
    <w:tbl>
      <w:tblPr>
        <w:tblStyle w:val="TableGrid"/>
        <w:tblW w:type="auto" w:w="0"/>
        <w:jc w:val="center"/>
        <w:tblLayout w:type="fixed"/>
        <w:tblLook w:firstColumn="1" w:firstRow="1" w:lastColumn="0" w:lastRow="0" w:noHBand="0" w:noVBand="1" w:val="04A0"/>
      </w:tblPr>
      <w:tblGrid>
        <w:gridCol w:w="4819"/>
        <w:gridCol w:w="4819"/>
      </w:tblGrid>
      <w:tr>
        <w:trPr>
          <w:tblHeader w:val="true"/>
          <w:cantSplit w:val="true"/>
        </w:trPr>
        <w:tc>
          <w:tcPr>
            <w:tcW w:type="dxa" w:w="2551"/>
            <w:shd w:val="clear" w:color="auto" w:fill="E7E6E6"/>
          </w:tcPr>
          <w:p>
            <w:pPr>
              <w:spacing w:after="40" w:line="276" w:lineRule="auto"/>
            </w:pPr>
            <w:r>
              <w:rPr>
                <w:rFonts w:ascii="Malgun Gothic" w:hAnsi="Malgun Gothic" w:eastAsia="Malgun Gothic" w:cs="Malgun Gothic"/>
                <w:b/>
                <w:sz w:val="18"/>
              </w:rPr>
              <w:t>기간</w:t>
            </w:r>
          </w:p>
        </w:tc>
        <w:tc>
          <w:tcPr>
            <w:tcW w:type="dxa" w:w="7087"/>
            <w:shd w:val="clear" w:color="auto" w:fill="E7E6E6"/>
          </w:tcPr>
          <w:p>
            <w:pPr>
              <w:spacing w:after="40" w:line="276" w:lineRule="auto"/>
            </w:pPr>
            <w:r>
              <w:rPr>
                <w:rFonts w:ascii="Malgun Gothic" w:hAnsi="Malgun Gothic" w:eastAsia="Malgun Gothic" w:cs="Malgun Gothic"/>
                <w:b/>
                <w:sz w:val="18"/>
              </w:rPr>
              <w:t>내용</w:t>
            </w:r>
          </w:p>
        </w:tc>
      </w:tr>
      <w:tr>
        <w:trPr>
          <w:cantSplit w:val="true"/>
        </w:trPr>
        <w:tc>
          <w:tcPr>
            <w:tcW w:type="dxa" w:w="2551"/>
          </w:tcPr>
          <w:p>
            <w:pPr>
              <w:spacing w:after="40" w:line="276" w:lineRule="auto"/>
            </w:pPr>
            <w:r>
              <w:rPr>
                <w:rFonts w:ascii="Malgun Gothic" w:hAnsi="Malgun Gothic" w:eastAsia="Malgun Gothic" w:cs="Malgun Gothic"/>
                <w:b w:val="0"/>
                <w:sz w:val="18"/>
              </w:rPr>
              <w:t>2022년 입학 ~ 현재(휴학)</w:t>
            </w:r>
          </w:p>
        </w:tc>
        <w:tc>
          <w:tcPr>
            <w:tcW w:type="dxa" w:w="7087"/>
          </w:tcPr>
          <w:p>
            <w:pPr>
              <w:spacing w:after="40" w:line="276" w:lineRule="auto"/>
            </w:pPr>
            <w:r>
              <w:rPr>
                <w:rFonts w:ascii="Malgun Gothic" w:hAnsi="Malgun Gothic" w:eastAsia="Malgun Gothic" w:cs="Malgun Gothic"/>
                <w:b w:val="0"/>
                <w:sz w:val="18"/>
              </w:rPr>
              <w:t>숭실대학교 독어독문학과</w:t>
            </w:r>
          </w:p>
        </w:tc>
      </w:tr>
    </w:tbl>
    <w:p>
      <w:pPr>
        <w:keepNext/>
        <w:spacing w:after="60" w:before="200" w:line="300" w:lineRule="auto"/>
        <w:pBdr>
          <w:bottom w:val="single" w:sz="6" w:space="1" w:color="808080"/>
        </w:pBdr>
      </w:pPr>
      <w:r>
        <w:rPr>
          <w:rFonts w:ascii="Malgun Gothic" w:hAnsi="Malgun Gothic" w:eastAsia="Malgun Gothic" w:cs="Malgun Gothic"/>
          <w:b/>
          <w:sz w:val="25"/>
        </w:rPr>
        <w:t>경력</w:t>
      </w:r>
    </w:p>
    <w:tbl>
      <w:tblPr>
        <w:tblStyle w:val="TableGrid"/>
        <w:tblW w:type="auto" w:w="0"/>
        <w:jc w:val="center"/>
        <w:tblLayout w:type="fixed"/>
        <w:tblLook w:firstColumn="1" w:firstRow="1" w:lastColumn="0" w:lastRow="0" w:noHBand="0" w:noVBand="1" w:val="04A0"/>
      </w:tblPr>
      <w:tblGrid>
        <w:gridCol w:w="4819"/>
        <w:gridCol w:w="4819"/>
      </w:tblGrid>
      <w:tr>
        <w:trPr>
          <w:tblHeader w:val="true"/>
          <w:cantSplit w:val="true"/>
        </w:trPr>
        <w:tc>
          <w:tcPr>
            <w:tcW w:type="dxa" w:w="2551"/>
            <w:shd w:val="clear" w:color="auto" w:fill="E7E6E6"/>
          </w:tcPr>
          <w:p>
            <w:pPr>
              <w:spacing w:after="40" w:line="276" w:lineRule="auto"/>
            </w:pPr>
            <w:r>
              <w:rPr>
                <w:rFonts w:ascii="Malgun Gothic" w:hAnsi="Malgun Gothic" w:eastAsia="Malgun Gothic" w:cs="Malgun Gothic"/>
                <w:b/>
                <w:sz w:val="18"/>
              </w:rPr>
              <w:t>기간</w:t>
            </w:r>
          </w:p>
        </w:tc>
        <w:tc>
          <w:tcPr>
            <w:tcW w:type="dxa" w:w="7087"/>
            <w:shd w:val="clear" w:color="auto" w:fill="E7E6E6"/>
          </w:tcPr>
          <w:p>
            <w:pPr>
              <w:spacing w:after="40" w:line="276" w:lineRule="auto"/>
            </w:pPr>
            <w:r>
              <w:rPr>
                <w:rFonts w:ascii="Malgun Gothic" w:hAnsi="Malgun Gothic" w:eastAsia="Malgun Gothic" w:cs="Malgun Gothic"/>
                <w:b/>
                <w:sz w:val="18"/>
              </w:rPr>
              <w:t>내용</w:t>
            </w:r>
          </w:p>
        </w:tc>
      </w:tr>
      <w:tr>
        <w:trPr>
          <w:cantSplit w:val="true"/>
        </w:trPr>
        <w:tc>
          <w:tcPr>
            <w:tcW w:type="dxa" w:w="2551"/>
          </w:tcPr>
          <w:p>
            <w:pPr>
              <w:spacing w:after="40" w:line="276" w:lineRule="auto"/>
            </w:pPr>
            <w:r>
              <w:rPr>
                <w:rFonts w:ascii="Malgun Gothic" w:hAnsi="Malgun Gothic" w:eastAsia="Malgun Gothic" w:cs="Malgun Gothic"/>
                <w:b w:val="0"/>
                <w:sz w:val="18"/>
              </w:rPr>
              <w:t>2023 ~ 2024</w:t>
            </w:r>
          </w:p>
        </w:tc>
        <w:tc>
          <w:tcPr>
            <w:tcW w:type="dxa" w:w="7087"/>
          </w:tcPr>
          <w:p>
            <w:pPr>
              <w:spacing w:after="40" w:line="276" w:lineRule="auto"/>
            </w:pPr>
            <w:r>
              <w:rPr>
                <w:rFonts w:ascii="Malgun Gothic" w:hAnsi="Malgun Gothic" w:eastAsia="Malgun Gothic" w:cs="Malgun Gothic"/>
                <w:b w:val="0"/>
                <w:sz w:val="18"/>
              </w:rPr>
              <w:t>해병대 복무(2023년 입대, 2024년경 전역)</w:t>
            </w:r>
          </w:p>
        </w:tc>
      </w:tr>
      <w:tr>
        <w:trPr>
          <w:cantSplit w:val="true"/>
        </w:trPr>
        <w:tc>
          <w:tcPr>
            <w:tcW w:type="dxa" w:w="2551"/>
          </w:tcPr>
          <w:p>
            <w:pPr>
              <w:spacing w:after="40" w:line="276" w:lineRule="auto"/>
            </w:pPr>
            <w:r>
              <w:rPr>
                <w:rFonts w:ascii="Malgun Gothic" w:hAnsi="Malgun Gothic" w:eastAsia="Malgun Gothic" w:cs="Malgun Gothic"/>
                <w:b w:val="0"/>
                <w:sz w:val="18"/>
              </w:rPr>
              <w:t>전역 후 ~ 2026년 8월</w:t>
              <w:br/>
              <w:t>(복학 후에도 병행)</w:t>
            </w:r>
          </w:p>
        </w:tc>
        <w:tc>
          <w:tcPr>
            <w:tcW w:type="dxa" w:w="7087"/>
          </w:tcPr>
          <w:p>
            <w:pPr>
              <w:spacing w:after="40" w:line="276" w:lineRule="auto"/>
            </w:pPr>
            <w:r>
              <w:rPr>
                <w:rFonts w:ascii="Malgun Gothic" w:hAnsi="Malgun Gothic" w:eastAsia="Malgun Gothic" w:cs="Malgun Gothic"/>
                <w:b w:val="0"/>
                <w:sz w:val="18"/>
              </w:rPr>
              <w:t>부모님이 운영하는 화장품 인증 회사 근무. 신규 인증 사업 모델 설계, 마케팅, 브랜드사 베타테스트 운영, 아마존 실무를 맡음(본인 진술).</w:t>
            </w:r>
          </w:p>
        </w:tc>
      </w:tr>
      <w:tr>
        <w:trPr>
          <w:cantSplit w:val="true"/>
        </w:trPr>
        <w:tc>
          <w:tcPr>
            <w:tcW w:type="dxa" w:w="2551"/>
          </w:tcPr>
          <w:p>
            <w:pPr>
              <w:spacing w:after="40" w:line="276" w:lineRule="auto"/>
            </w:pPr>
            <w:r>
              <w:rPr>
                <w:rFonts w:ascii="Malgun Gothic" w:hAnsi="Malgun Gothic" w:eastAsia="Malgun Gothic" w:cs="Malgun Gothic"/>
                <w:b w:val="0"/>
                <w:sz w:val="18"/>
              </w:rPr>
              <w:t>2026-08 ~ 현재</w:t>
              <w:br/>
              <w:t>(부모님 회사 업무, 교육과정과 병행)</w:t>
            </w:r>
          </w:p>
        </w:tc>
        <w:tc>
          <w:tcPr>
            <w:tcW w:type="dxa" w:w="7087"/>
          </w:tcPr>
          <w:p>
            <w:pPr>
              <w:spacing w:after="40" w:line="276" w:lineRule="auto"/>
            </w:pPr>
            <w:r>
              <w:rPr>
                <w:rFonts w:ascii="Malgun Gothic" w:hAnsi="Malgun Gothic" w:eastAsia="Malgun Gothic" w:cs="Malgun Gothic"/>
                <w:b w:val="0"/>
                <w:sz w:val="18"/>
              </w:rPr>
              <w:t>화장품 브랜드사 PPWR 서류취합·판정 자동화 엔진, 서류 제출 포털, 가견적 도구 개발(비공개 저장소 4개). 대상 업무 브랜드사 약 20곳·제품 50개 이상(본인 진술). 설계 기록상 규칙 검증은 3곳 26개 제품의 실제 자료로 함.</w:t>
            </w:r>
          </w:p>
        </w:tc>
      </w:tr>
      <w:tr>
        <w:trPr>
          <w:cantSplit w:val="true"/>
        </w:trPr>
        <w:tc>
          <w:tcPr>
            <w:tcW w:type="dxa" w:w="2551"/>
          </w:tcPr>
          <w:p>
            <w:pPr>
              <w:spacing w:after="40" w:line="276" w:lineRule="auto"/>
            </w:pPr>
            <w:r>
              <w:rPr>
                <w:rFonts w:ascii="Malgun Gothic" w:hAnsi="Malgun Gothic" w:eastAsia="Malgun Gothic" w:cs="Malgun Gothic"/>
                <w:b w:val="0"/>
                <w:sz w:val="18"/>
              </w:rPr>
              <w:t>2010년대</w:t>
            </w:r>
          </w:p>
        </w:tc>
        <w:tc>
          <w:tcPr>
            <w:tcW w:type="dxa" w:w="7087"/>
          </w:tcPr>
          <w:p>
            <w:pPr>
              <w:spacing w:after="40" w:line="276" w:lineRule="auto"/>
            </w:pPr>
            <w:r>
              <w:rPr>
                <w:rFonts w:ascii="Malgun Gothic" w:hAnsi="Malgun Gothic" w:eastAsia="Malgun Gothic" w:cs="Malgun Gothic"/>
                <w:b w:val="0"/>
                <w:sz w:val="18"/>
              </w:rPr>
              <w:t>마인크래프트 서버 여러 개 운영. 초반엔 직접 제작, 규모가 커진 뒤 개발은 외주(본인 진술). 후원 접수는 구글 폼·응답 시트로 구조화(Drive 백업 폴더 기록).</w:t>
            </w:r>
          </w:p>
        </w:tc>
      </w:tr>
    </w:tbl>
    <w:p>
      <w:pPr>
        <w:keepNext/>
        <w:spacing w:after="60" w:before="200" w:line="300" w:lineRule="auto"/>
        <w:pBdr>
          <w:bottom w:val="single" w:sz="6" w:space="1" w:color="808080"/>
        </w:pBdr>
      </w:pPr>
      <w:r>
        <w:rPr>
          <w:rFonts w:ascii="Malgun Gothic" w:hAnsi="Malgun Gothic" w:eastAsia="Malgun Gothic" w:cs="Malgun Gothic"/>
          <w:b/>
          <w:sz w:val="25"/>
        </w:rPr>
        <w:t>교육</w:t>
      </w:r>
    </w:p>
    <w:tbl>
      <w:tblPr>
        <w:tblStyle w:val="TableGrid"/>
        <w:tblW w:type="auto" w:w="0"/>
        <w:jc w:val="center"/>
        <w:tblLayout w:type="fixed"/>
        <w:tblLook w:firstColumn="1" w:firstRow="1" w:lastColumn="0" w:lastRow="0" w:noHBand="0" w:noVBand="1" w:val="04A0"/>
      </w:tblPr>
      <w:tblGrid>
        <w:gridCol w:w="4819"/>
        <w:gridCol w:w="4819"/>
      </w:tblGrid>
      <w:tr>
        <w:trPr>
          <w:tblHeader w:val="true"/>
          <w:cantSplit w:val="true"/>
        </w:trPr>
        <w:tc>
          <w:tcPr>
            <w:tcW w:type="dxa" w:w="2551"/>
            <w:shd w:val="clear" w:color="auto" w:fill="E7E6E6"/>
          </w:tcPr>
          <w:p>
            <w:pPr>
              <w:spacing w:after="40" w:line="276" w:lineRule="auto"/>
            </w:pPr>
            <w:r>
              <w:rPr>
                <w:rFonts w:ascii="Malgun Gothic" w:hAnsi="Malgun Gothic" w:eastAsia="Malgun Gothic" w:cs="Malgun Gothic"/>
                <w:b/>
                <w:sz w:val="18"/>
              </w:rPr>
              <w:t>기간</w:t>
            </w:r>
          </w:p>
        </w:tc>
        <w:tc>
          <w:tcPr>
            <w:tcW w:type="dxa" w:w="7087"/>
            <w:shd w:val="clear" w:color="auto" w:fill="E7E6E6"/>
          </w:tcPr>
          <w:p>
            <w:pPr>
              <w:spacing w:after="40" w:line="276" w:lineRule="auto"/>
            </w:pPr>
            <w:r>
              <w:rPr>
                <w:rFonts w:ascii="Malgun Gothic" w:hAnsi="Malgun Gothic" w:eastAsia="Malgun Gothic" w:cs="Malgun Gothic"/>
                <w:b/>
                <w:sz w:val="18"/>
              </w:rPr>
              <w:t>내용</w:t>
            </w:r>
          </w:p>
        </w:tc>
      </w:tr>
      <w:tr>
        <w:trPr>
          <w:cantSplit w:val="true"/>
        </w:trPr>
        <w:tc>
          <w:tcPr>
            <w:tcW w:type="dxa" w:w="2551"/>
          </w:tcPr>
          <w:p>
            <w:pPr>
              <w:spacing w:after="40" w:line="276" w:lineRule="auto"/>
            </w:pPr>
            <w:r>
              <w:rPr>
                <w:rFonts w:ascii="Malgun Gothic" w:hAnsi="Malgun Gothic" w:eastAsia="Malgun Gothic" w:cs="Malgun Gothic"/>
                <w:b w:val="0"/>
                <w:sz w:val="18"/>
              </w:rPr>
              <w:t>2026-08-11 ~ 재학 중</w:t>
            </w:r>
          </w:p>
        </w:tc>
        <w:tc>
          <w:tcPr>
            <w:tcW w:type="dxa" w:w="7087"/>
          </w:tcPr>
          <w:p>
            <w:pPr>
              <w:spacing w:after="40" w:line="276" w:lineRule="auto"/>
            </w:pPr>
            <w:r>
              <w:rPr>
                <w:rFonts w:ascii="Malgun Gothic" w:hAnsi="Malgun Gothic" w:eastAsia="Malgun Gothic" w:cs="Malgun Gothic"/>
                <w:b w:val="0"/>
                <w:sz w:val="18"/>
              </w:rPr>
              <w:t>부산 K-뉴딜 사이버보안 과정 B반</w:t>
            </w:r>
          </w:p>
        </w:tc>
      </w:tr>
      <w:tr>
        <w:trPr>
          <w:cantSplit w:val="true"/>
        </w:trPr>
        <w:tc>
          <w:tcPr>
            <w:tcW w:type="dxa" w:w="2551"/>
          </w:tcPr>
          <w:p>
            <w:pPr>
              <w:spacing w:after="40" w:line="276" w:lineRule="auto"/>
            </w:pPr>
            <w:r>
              <w:rPr>
                <w:rFonts w:ascii="Malgun Gothic" w:hAnsi="Malgun Gothic" w:eastAsia="Malgun Gothic" w:cs="Malgun Gothic"/>
                <w:b w:val="0"/>
                <w:sz w:val="18"/>
              </w:rPr>
              <w:t>날짜 확인 필요</w:t>
            </w:r>
          </w:p>
        </w:tc>
        <w:tc>
          <w:tcPr>
            <w:tcW w:type="dxa" w:w="7087"/>
          </w:tcPr>
          <w:p>
            <w:pPr>
              <w:spacing w:after="40" w:line="276" w:lineRule="auto"/>
            </w:pPr>
            <w:r>
              <w:rPr>
                <w:rFonts w:ascii="Malgun Gothic" w:hAnsi="Malgun Gothic" w:eastAsia="Malgun Gothic" w:cs="Malgun Gothic"/>
                <w:b w:val="0"/>
                <w:sz w:val="18"/>
              </w:rPr>
              <w:t>학원 수강(본인 진술. 과목·기간은 입력에 없어 비워 둠)</w:t>
            </w:r>
          </w:p>
        </w:tc>
      </w:tr>
    </w:tbl>
    <w:p>
      <w:pPr>
        <w:keepNext/>
        <w:spacing w:after="60" w:before="200" w:line="300" w:lineRule="auto"/>
        <w:pBdr>
          <w:bottom w:val="single" w:sz="6" w:space="1" w:color="808080"/>
        </w:pBdr>
      </w:pPr>
      <w:r>
        <w:rPr>
          <w:rFonts w:ascii="Malgun Gothic" w:hAnsi="Malgun Gothic" w:eastAsia="Malgun Gothic" w:cs="Malgun Gothic"/>
          <w:b/>
          <w:sz w:val="25"/>
        </w:rPr>
        <w:t>프로젝트 (과제 T01~T11)</w:t>
      </w:r>
    </w:p>
    <w:p>
      <w:pPr>
        <w:spacing w:after="60" w:before="0" w:line="300" w:lineRule="auto"/>
      </w:pPr>
      <w:r>
        <w:rPr>
          <w:rFonts w:ascii="Malgun Gothic" w:hAnsi="Malgun Gothic" w:eastAsia="Malgun Gothic" w:cs="Malgun Gothic"/>
          <w:b w:val="0"/>
          <w:color w:val="595959"/>
          <w:sz w:val="17"/>
        </w:rPr>
        <w:t>구현의 상당 부분을 AI와 함께 했습니다. 분담이 확인되지 않은 항목은 '분담 확인 필요'로 표시했습니다. 링크는 공개 저장소와 배포 주소만 넣었습니다.</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737"/>
            <w:shd w:val="clear" w:color="auto" w:fill="E7E6E6"/>
          </w:tcPr>
          <w:p>
            <w:pPr>
              <w:spacing w:after="40" w:line="276" w:lineRule="auto"/>
            </w:pPr>
            <w:r>
              <w:rPr>
                <w:rFonts w:ascii="Malgun Gothic" w:hAnsi="Malgun Gothic" w:eastAsia="Malgun Gothic" w:cs="Malgun Gothic"/>
                <w:b/>
                <w:sz w:val="17"/>
              </w:rPr>
              <w:t>과제</w:t>
            </w:r>
          </w:p>
        </w:tc>
        <w:tc>
          <w:tcPr>
            <w:tcW w:type="dxa" w:w="6350"/>
            <w:shd w:val="clear" w:color="auto" w:fill="E7E6E6"/>
          </w:tcPr>
          <w:p>
            <w:pPr>
              <w:spacing w:after="40" w:line="276" w:lineRule="auto"/>
            </w:pPr>
            <w:r>
              <w:rPr>
                <w:rFonts w:ascii="Malgun Gothic" w:hAnsi="Malgun Gothic" w:eastAsia="Malgun Gothic" w:cs="Malgun Gothic"/>
                <w:b/>
                <w:sz w:val="17"/>
              </w:rPr>
              <w:t>내용</w:t>
            </w:r>
          </w:p>
        </w:tc>
        <w:tc>
          <w:tcPr>
            <w:tcW w:type="dxa" w:w="2551"/>
            <w:shd w:val="clear" w:color="auto" w:fill="E7E6E6"/>
          </w:tcPr>
          <w:p>
            <w:pPr>
              <w:spacing w:after="40" w:line="276" w:lineRule="auto"/>
            </w:pPr>
            <w:r>
              <w:rPr>
                <w:rFonts w:ascii="Malgun Gothic" w:hAnsi="Malgun Gothic" w:eastAsia="Malgun Gothic" w:cs="Malgun Gothic"/>
                <w:b/>
                <w:sz w:val="17"/>
              </w:rPr>
              <w:t>링크</w:t>
            </w:r>
          </w:p>
        </w:tc>
      </w:tr>
      <w:tr>
        <w:trPr>
          <w:cantSplit w:val="true"/>
        </w:trPr>
        <w:tc>
          <w:tcPr>
            <w:tcW w:type="dxa" w:w="737"/>
          </w:tcPr>
          <w:p>
            <w:pPr>
              <w:spacing w:after="40" w:line="276" w:lineRule="auto"/>
            </w:pPr>
            <w:r>
              <w:rPr>
                <w:rFonts w:ascii="Malgun Gothic" w:hAnsi="Malgun Gothic" w:eastAsia="Malgun Gothic" w:cs="Malgun Gothic"/>
                <w:b w:val="0"/>
                <w:sz w:val="17"/>
              </w:rPr>
              <w:t>T01</w:t>
            </w:r>
          </w:p>
        </w:tc>
        <w:tc>
          <w:tcPr>
            <w:tcW w:type="dxa" w:w="6350"/>
          </w:tcPr>
          <w:p>
            <w:pPr>
              <w:spacing w:after="40" w:line="276" w:lineRule="auto"/>
            </w:pPr>
            <w:r>
              <w:rPr>
                <w:rFonts w:ascii="Malgun Gothic" w:hAnsi="Malgun Gothic" w:eastAsia="Malgun Gothic" w:cs="Malgun Gothic"/>
                <w:b w:val="0"/>
                <w:sz w:val="17"/>
              </w:rPr>
              <w:t>나를 소개하는 한 페이지: 단일 HTML 자기소개 페이지(GitHub Pages). Claude Code·Codex CLI가 같은 저장소의 대화 기록으로 협업해 구현, 서로의 주장을 브라우저 실측으로 검증하게 함. 커밋 112개.</w:t>
            </w:r>
          </w:p>
        </w:tc>
        <w:tc>
          <w:tcPr>
            <w:tcW w:type="dxa" w:w="2551"/>
          </w:tcPr>
          <w:p>
            <w:pPr>
              <w:spacing w:after="40" w:line="276" w:lineRule="auto"/>
            </w:pPr>
            <w:hyperlink r:id="rId10">
              <w:r>
                <w:rPr>
                  <w:rFonts w:ascii="Malgun Gothic" w:hAnsi="Malgun Gothic" w:eastAsia="Malgun Gothic" w:cs="Malgun Gothic"/>
                  <w:color w:val="054A99"/>
                  <w:sz w:val="17"/>
                  <w:u w:val="single"/>
                </w:rPr>
                <w:t xml:space="preserve">배포 페이지</w:t>
              </w:r>
            </w:hyperlink>
          </w:p>
          <w:p>
            <w:pPr>
              <w:spacing w:after="40" w:line="276" w:lineRule="auto"/>
            </w:pPr>
            <w:hyperlink r:id="rId11">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T02</w:t>
            </w:r>
          </w:p>
        </w:tc>
        <w:tc>
          <w:tcPr>
            <w:tcW w:type="dxa" w:w="6350"/>
          </w:tcPr>
          <w:p>
            <w:pPr>
              <w:spacing w:after="40" w:line="276" w:lineRule="auto"/>
            </w:pPr>
            <w:r>
              <w:rPr>
                <w:rFonts w:ascii="Malgun Gothic" w:hAnsi="Malgun Gothic" w:eastAsia="Malgun Gothic" w:cs="Malgun Gothic"/>
                <w:b w:val="0"/>
                <w:sz w:val="17"/>
              </w:rPr>
              <w:t>3D 아레나 생존 미니게임(Three.js, 10스테이지·보스·코인 상점). 커밋 23개. 배포 주소는 확인 필요, 구현 분담도 저장소로 확인 불가.</w:t>
            </w:r>
          </w:p>
        </w:tc>
        <w:tc>
          <w:tcPr>
            <w:tcW w:type="dxa" w:w="2551"/>
          </w:tcPr>
          <w:p>
            <w:pPr>
              <w:spacing w:after="40" w:line="276" w:lineRule="auto"/>
            </w:pPr>
            <w:hyperlink r:id="rId12">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T03</w:t>
            </w:r>
          </w:p>
        </w:tc>
        <w:tc>
          <w:tcPr>
            <w:tcW w:type="dxa" w:w="6350"/>
          </w:tcPr>
          <w:p>
            <w:pPr>
              <w:spacing w:after="40" w:line="276" w:lineRule="auto"/>
            </w:pPr>
            <w:r>
              <w:rPr>
                <w:rFonts w:ascii="Malgun Gothic" w:hAnsi="Malgun Gothic" w:eastAsia="Malgun Gothic" w:cs="Malgun Gothic"/>
                <w:b w:val="0"/>
                <w:sz w:val="17"/>
              </w:rPr>
              <w:t>짤·카드 스튜디오: 1:1·4:5·9:16 카드를 만드는 로그인 없는 웹 편집기. 코드는 전부 AI가 작성, 스택·배포·예시 문구는 내가 판단. 극단 입력 12건 PASS 기록.</w:t>
            </w:r>
          </w:p>
        </w:tc>
        <w:tc>
          <w:tcPr>
            <w:tcW w:type="dxa" w:w="2551"/>
          </w:tcPr>
          <w:p>
            <w:pPr>
              <w:spacing w:after="40" w:line="276" w:lineRule="auto"/>
            </w:pPr>
            <w:hyperlink r:id="rId13">
              <w:r>
                <w:rPr>
                  <w:rFonts w:ascii="Malgun Gothic" w:hAnsi="Malgun Gothic" w:eastAsia="Malgun Gothic" w:cs="Malgun Gothic"/>
                  <w:color w:val="054A99"/>
                  <w:sz w:val="17"/>
                  <w:u w:val="single"/>
                </w:rPr>
                <w:t xml:space="preserve">결과물</w:t>
              </w:r>
            </w:hyperlink>
          </w:p>
          <w:p>
            <w:pPr>
              <w:spacing w:after="40" w:line="276" w:lineRule="auto"/>
            </w:pPr>
            <w:hyperlink r:id="rId14">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T04</w:t>
            </w:r>
          </w:p>
        </w:tc>
        <w:tc>
          <w:tcPr>
            <w:tcW w:type="dxa" w:w="6350"/>
          </w:tcPr>
          <w:p>
            <w:pPr>
              <w:spacing w:after="40" w:line="276" w:lineRule="auto"/>
            </w:pPr>
            <w:r>
              <w:rPr>
                <w:rFonts w:ascii="Malgun Gothic" w:hAnsi="Malgun Gothic" w:eastAsia="Malgun Gothic" w:cs="Malgun Gothic"/>
                <w:b w:val="0"/>
                <w:sz w:val="17"/>
              </w:rPr>
              <w:t>오늘의 진짜 정보판: 비트코인 KRW 실시간 시세와 장애 재생 9개 시나리오(Next.js). 구현 대부분은 AI, 나는 주제·스택·DB 결정.</w:t>
            </w:r>
          </w:p>
        </w:tc>
        <w:tc>
          <w:tcPr>
            <w:tcW w:type="dxa" w:w="2551"/>
          </w:tcPr>
          <w:p>
            <w:pPr>
              <w:spacing w:after="40" w:line="276" w:lineRule="auto"/>
            </w:pPr>
            <w:hyperlink r:id="rId15">
              <w:r>
                <w:rPr>
                  <w:rFonts w:ascii="Malgun Gothic" w:hAnsi="Malgun Gothic" w:eastAsia="Malgun Gothic" w:cs="Malgun Gothic"/>
                  <w:color w:val="054A99"/>
                  <w:sz w:val="17"/>
                  <w:u w:val="single"/>
                </w:rPr>
                <w:t xml:space="preserve">배포 주소(현재 T05 코드)</w:t>
              </w:r>
            </w:hyperlink>
          </w:p>
          <w:p>
            <w:pPr>
              <w:spacing w:after="40" w:line="276" w:lineRule="auto"/>
            </w:pPr>
            <w:hyperlink r:id="rId16">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T05</w:t>
            </w:r>
          </w:p>
        </w:tc>
        <w:tc>
          <w:tcPr>
            <w:tcW w:type="dxa" w:w="6350"/>
          </w:tcPr>
          <w:p>
            <w:pPr>
              <w:spacing w:after="40" w:line="276" w:lineRule="auto"/>
            </w:pPr>
            <w:r>
              <w:rPr>
                <w:rFonts w:ascii="Malgun Gothic" w:hAnsi="Malgun Gothic" w:eastAsia="Malgun Gothic" w:cs="Malgun Gothic"/>
                <w:b w:val="0"/>
                <w:sz w:val="17"/>
              </w:rPr>
              <w:t>정보판 개선: 토스 스타일 UI와 차트 단위 버그(USD→KRW) 수정. 구현은 사실상 AI, 나는 개선 대상 지정과 화면 확인·지적.</w:t>
            </w:r>
          </w:p>
        </w:tc>
        <w:tc>
          <w:tcPr>
            <w:tcW w:type="dxa" w:w="2551"/>
          </w:tcPr>
          <w:p>
            <w:pPr>
              <w:spacing w:after="40" w:line="276" w:lineRule="auto"/>
            </w:pPr>
            <w:hyperlink r:id="rId17">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T06</w:t>
            </w:r>
          </w:p>
        </w:tc>
        <w:tc>
          <w:tcPr>
            <w:tcW w:type="dxa" w:w="6350"/>
          </w:tcPr>
          <w:p>
            <w:pPr>
              <w:spacing w:after="40" w:line="276" w:lineRule="auto"/>
            </w:pPr>
            <w:r>
              <w:rPr>
                <w:rFonts w:ascii="Malgun Gothic" w:hAnsi="Malgun Gothic" w:eastAsia="Malgun Gothic" w:cs="Malgun Gothic"/>
                <w:b w:val="0"/>
                <w:sz w:val="17"/>
              </w:rPr>
              <w:t>플랜두씨 다이어리: 계획-실행-돌아보기 웹앱(Node+libSQL, Vercel). 서버·화면·테스트는 AI가 한 일. 내가 한 일은 확인 필요.</w:t>
            </w:r>
          </w:p>
        </w:tc>
        <w:tc>
          <w:tcPr>
            <w:tcW w:type="dxa" w:w="2551"/>
          </w:tcPr>
          <w:p>
            <w:pPr>
              <w:spacing w:after="40" w:line="276" w:lineRule="auto"/>
            </w:pPr>
            <w:hyperlink r:id="rId18">
              <w:r>
                <w:rPr>
                  <w:rFonts w:ascii="Malgun Gothic" w:hAnsi="Malgun Gothic" w:eastAsia="Malgun Gothic" w:cs="Malgun Gothic"/>
                  <w:color w:val="054A99"/>
                  <w:sz w:val="17"/>
                  <w:u w:val="single"/>
                </w:rPr>
                <w:t xml:space="preserve">배포 주소</w:t>
              </w:r>
            </w:hyperlink>
          </w:p>
          <w:p>
            <w:pPr>
              <w:spacing w:after="40" w:line="276" w:lineRule="auto"/>
            </w:pPr>
            <w:hyperlink r:id="rId19">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T07</w:t>
            </w:r>
          </w:p>
        </w:tc>
        <w:tc>
          <w:tcPr>
            <w:tcW w:type="dxa" w:w="6350"/>
          </w:tcPr>
          <w:p>
            <w:pPr>
              <w:spacing w:after="40" w:line="276" w:lineRule="auto"/>
            </w:pPr>
            <w:r>
              <w:rPr>
                <w:rFonts w:ascii="Malgun Gothic" w:hAnsi="Malgun Gothic" w:eastAsia="Malgun Gothic" w:cs="Malgun Gothic"/>
                <w:b w:val="0"/>
                <w:sz w:val="17"/>
              </w:rPr>
              <w:t>다이어리에 로그인 붙이기: 계정별 자료 분리, 세션 쿠키, 배포 오류(Turso HTTP 400) 해결. 못 막은 위험도 제출문에 명시.</w:t>
            </w:r>
          </w:p>
        </w:tc>
        <w:tc>
          <w:tcPr>
            <w:tcW w:type="dxa" w:w="2551"/>
          </w:tcPr>
          <w:p>
            <w:pPr>
              <w:spacing w:after="40" w:line="276" w:lineRule="auto"/>
            </w:pPr>
            <w:hyperlink r:id="rId20">
              <w:r>
                <w:rPr>
                  <w:rFonts w:ascii="Malgun Gothic" w:hAnsi="Malgun Gothic" w:eastAsia="Malgun Gothic" w:cs="Malgun Gothic"/>
                  <w:color w:val="054A99"/>
                  <w:sz w:val="17"/>
                  <w:u w:val="single"/>
                </w:rPr>
                <w:t xml:space="preserve">배포 주소</w:t>
              </w:r>
            </w:hyperlink>
          </w:p>
          <w:p>
            <w:pPr>
              <w:spacing w:after="40" w:line="276" w:lineRule="auto"/>
            </w:pPr>
            <w:hyperlink r:id="rId21">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T08</w:t>
            </w:r>
          </w:p>
        </w:tc>
        <w:tc>
          <w:tcPr>
            <w:tcW w:type="dxa" w:w="6350"/>
          </w:tcPr>
          <w:p>
            <w:pPr>
              <w:spacing w:after="40" w:line="276" w:lineRule="auto"/>
            </w:pPr>
            <w:r>
              <w:rPr>
                <w:rFonts w:ascii="Malgun Gothic" w:hAnsi="Malgun Gothic" w:eastAsia="Malgun Gothic" w:cs="Malgun Gothic"/>
                <w:b w:val="0"/>
                <w:sz w:val="17"/>
              </w:rPr>
              <w:t>접근통제 결과 리포트 자동화(Python): 5개 모듈을 주간 리포트로 통합하고 에이전트 도구로 연동. 배포 없음.</w:t>
            </w:r>
          </w:p>
        </w:tc>
        <w:tc>
          <w:tcPr>
            <w:tcW w:type="dxa" w:w="2551"/>
          </w:tcPr>
          <w:p>
            <w:pPr>
              <w:spacing w:after="40" w:line="276" w:lineRule="auto"/>
            </w:pPr>
            <w:hyperlink r:id="rId22">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T09</w:t>
            </w:r>
          </w:p>
        </w:tc>
        <w:tc>
          <w:tcPr>
            <w:tcW w:type="dxa" w:w="6350"/>
          </w:tcPr>
          <w:p>
            <w:pPr>
              <w:spacing w:after="40" w:line="276" w:lineRule="auto"/>
            </w:pPr>
            <w:r>
              <w:rPr>
                <w:rFonts w:ascii="Malgun Gothic" w:hAnsi="Malgun Gothic" w:eastAsia="Malgun Gothic" w:cs="Malgun Gothic"/>
                <w:b w:val="0"/>
                <w:sz w:val="17"/>
              </w:rPr>
              <w:t>나를 말하는 에이전트: 리추얼 기록을 직접 읽고 날짜 장면으로 쓴 강점 서사 문서. 초안은 AI가 씀. 배포 없음.</w:t>
            </w:r>
          </w:p>
        </w:tc>
        <w:tc>
          <w:tcPr>
            <w:tcW w:type="dxa" w:w="2551"/>
          </w:tcPr>
          <w:p>
            <w:pPr>
              <w:spacing w:after="40" w:line="276" w:lineRule="auto"/>
            </w:pPr>
            <w:hyperlink r:id="rId23">
              <w:r>
                <w:rPr>
                  <w:rFonts w:ascii="Malgun Gothic" w:hAnsi="Malgun Gothic" w:eastAsia="Malgun Gothic" w:cs="Malgun Gothic"/>
                  <w:color w:val="054A99"/>
                  <w:sz w:val="17"/>
                  <w:u w:val="single"/>
                </w:rPr>
                <w:t xml:space="preserve">저장소</w:t>
              </w:r>
            </w:hyperlink>
          </w:p>
        </w:tc>
      </w:tr>
      <w:tr>
        <w:trPr>
          <w:cantSplit w:val="true"/>
        </w:trPr>
        <w:tc>
          <w:tcPr>
            <w:tcW w:type="dxa" w:w="737"/>
          </w:tcPr>
          <w:p>
            <w:pPr>
              <w:spacing w:after="40" w:line="276" w:lineRule="auto"/>
            </w:pPr>
            <w:r>
              <w:rPr>
                <w:rFonts w:ascii="Malgun Gothic" w:hAnsi="Malgun Gothic" w:eastAsia="Malgun Gothic" w:cs="Malgun Gothic"/>
                <w:b w:val="0"/>
                <w:sz w:val="17"/>
              </w:rPr>
              <w:t>T10</w:t>
            </w:r>
          </w:p>
        </w:tc>
        <w:tc>
          <w:tcPr>
            <w:tcW w:type="dxa" w:w="6350"/>
          </w:tcPr>
          <w:p>
            <w:pPr>
              <w:spacing w:after="40" w:line="276" w:lineRule="auto"/>
            </w:pPr>
            <w:r>
              <w:rPr>
                <w:rFonts w:ascii="Malgun Gothic" w:hAnsi="Malgun Gothic" w:eastAsia="Malgun Gothic" w:cs="Malgun Gothic"/>
                <w:b w:val="0"/>
                <w:sz w:val="17"/>
              </w:rPr>
              <w:t>AI 자기 오류 판단·피드백 반영 연구(2026-10-13 제출, 최종 확인 완료). 문헌 확인, 합성 문제 검산, CLI 호출, 분석, 집필은 AI가 했고, 나는 주제와 개발 경험을 주고 실행과 난도 확대를 요청했다. 논문 「언어모델의 정답률과 추가 검토 요청의 일치와 불일치」(공통 12문항, OpenAI 7종·Claude 4종 비교)로 이어졌고, 13번 앱이 이 계산법을 쓴다.</w:t>
            </w:r>
          </w:p>
        </w:tc>
        <w:tc>
          <w:tcPr>
            <w:tcW w:type="dxa" w:w="2551"/>
          </w:tcPr>
          <w:p>
            <w:pPr>
              <w:spacing w:after="40" w:line="276" w:lineRule="auto"/>
            </w:pPr>
            <w:r>
              <w:rPr>
                <w:rFonts w:ascii="Malgun Gothic" w:hAnsi="Malgun Gothic" w:eastAsia="Malgun Gothic" w:cs="Malgun Gothic"/>
                <w:b w:val="0"/>
                <w:sz w:val="17"/>
              </w:rPr>
              <w:t>논문 문서(사이트 docs/paper.docx)</w:t>
            </w:r>
          </w:p>
        </w:tc>
      </w:tr>
      <w:tr>
        <w:trPr>
          <w:cantSplit w:val="true"/>
        </w:trPr>
        <w:tc>
          <w:tcPr>
            <w:tcW w:type="dxa" w:w="737"/>
          </w:tcPr>
          <w:p>
            <w:pPr>
              <w:spacing w:after="40" w:line="276" w:lineRule="auto"/>
            </w:pPr>
            <w:r>
              <w:rPr>
                <w:rFonts w:ascii="Malgun Gothic" w:hAnsi="Malgun Gothic" w:eastAsia="Malgun Gothic" w:cs="Malgun Gothic"/>
                <w:b w:val="0"/>
                <w:sz w:val="17"/>
              </w:rPr>
              <w:t>T11</w:t>
            </w:r>
          </w:p>
        </w:tc>
        <w:tc>
          <w:tcPr>
            <w:tcW w:type="dxa" w:w="6350"/>
          </w:tcPr>
          <w:p>
            <w:pPr>
              <w:spacing w:after="40" w:line="276" w:lineRule="auto"/>
            </w:pPr>
            <w:r>
              <w:rPr>
                <w:rFonts w:ascii="Malgun Gothic" w:hAnsi="Malgun Gothic" w:eastAsia="Malgun Gothic" w:cs="Malgun Gothic"/>
                <w:b w:val="0"/>
                <w:sz w:val="17"/>
              </w:rPr>
              <w:t>3만 자 이상 장편소설 정본 제출(본문 33,430자, 최종 확인 완료). AI가 초안·다듬기, 소재·채택 판단은 내가 함. 소설은 이 문서에 싣지 않음.</w:t>
            </w:r>
          </w:p>
        </w:tc>
        <w:tc>
          <w:tcPr>
            <w:tcW w:type="dxa" w:w="2551"/>
          </w:tcPr>
          <w:p>
            <w:pPr>
              <w:spacing w:after="40" w:line="276" w:lineRule="auto"/>
            </w:pPr>
            <w:r>
              <w:rPr>
                <w:rFonts w:ascii="Malgun Gothic" w:hAnsi="Malgun Gothic" w:eastAsia="Malgun Gothic" w:cs="Malgun Gothic"/>
                <w:b w:val="0"/>
                <w:sz w:val="17"/>
              </w:rPr>
              <w:t>없음</w:t>
            </w:r>
          </w:p>
        </w:tc>
      </w:tr>
      <w:tr>
        <w:trPr>
          <w:cantSplit w:val="true"/>
        </w:trPr>
        <w:tc>
          <w:tcPr>
            <w:tcW w:type="dxa" w:w="737"/>
          </w:tcPr>
          <w:p>
            <w:pPr>
              <w:spacing w:after="40" w:line="276" w:lineRule="auto"/>
            </w:pPr>
            <w:r>
              <w:rPr>
                <w:rFonts w:ascii="Malgun Gothic" w:hAnsi="Malgun Gothic" w:eastAsia="Malgun Gothic" w:cs="Malgun Gothic"/>
                <w:b w:val="0"/>
                <w:sz w:val="17"/>
              </w:rPr>
              <w:t>회사</w:t>
            </w:r>
          </w:p>
        </w:tc>
        <w:tc>
          <w:tcPr>
            <w:tcW w:type="dxa" w:w="6350"/>
          </w:tcPr>
          <w:p>
            <w:pPr>
              <w:spacing w:after="40" w:line="276" w:lineRule="auto"/>
            </w:pPr>
            <w:r>
              <w:rPr>
                <w:rFonts w:ascii="Malgun Gothic" w:hAnsi="Malgun Gothic" w:eastAsia="Malgun Gothic" w:cs="Malgun Gothic"/>
                <w:b w:val="0"/>
                <w:sz w:val="17"/>
              </w:rPr>
              <w:t>서류취합 자동화 엔진(Python): 서류 유무 판정, 압축 해제, 분류 규칙, 서류 간 불일치 검증. 설계 문서 v0.1~v0.12. AI와 함께 구현했고 기준 정리와 실데이터 대조의 분담은 확인 필요. 고객 자료가 있어 비공개.</w:t>
            </w:r>
          </w:p>
        </w:tc>
        <w:tc>
          <w:tcPr>
            <w:tcW w:type="dxa" w:w="2551"/>
          </w:tcPr>
          <w:p>
            <w:pPr>
              <w:spacing w:after="40" w:line="276" w:lineRule="auto"/>
            </w:pPr>
            <w:r>
              <w:rPr>
                <w:rFonts w:ascii="Malgun Gothic" w:hAnsi="Malgun Gothic" w:eastAsia="Malgun Gothic" w:cs="Malgun Gothic"/>
                <w:b w:val="0"/>
                <w:sz w:val="17"/>
              </w:rPr>
              <w:t>없음(비공개)</w:t>
            </w:r>
          </w:p>
        </w:tc>
      </w:tr>
    </w:tbl>
    <w:p>
      <w:pPr>
        <w:keepNext/>
        <w:spacing w:after="60" w:before="200" w:line="300" w:lineRule="auto"/>
        <w:pBdr>
          <w:bottom w:val="single" w:sz="6" w:space="1" w:color="808080"/>
        </w:pBdr>
      </w:pPr>
      <w:r>
        <w:rPr>
          <w:rFonts w:ascii="Malgun Gothic" w:hAnsi="Malgun Gothic" w:eastAsia="Malgun Gothic" w:cs="Malgun Gothic"/>
          <w:b/>
          <w:sz w:val="25"/>
        </w:rPr>
        <w:t>사용해 본 기술 (저장소 근거가 있는 것만)</w:t>
      </w:r>
    </w:p>
    <w:p>
      <w:pPr>
        <w:spacing w:after="60" w:before="0" w:line="300" w:lineRule="auto"/>
      </w:pPr>
      <w:r>
        <w:rPr>
          <w:rFonts w:ascii="Malgun Gothic" w:hAnsi="Malgun Gothic" w:eastAsia="Malgun Gothic" w:cs="Malgun Gothic"/>
          <w:b w:val="0"/>
          <w:color w:val="595959"/>
          <w:sz w:val="17"/>
        </w:rPr>
        <w:t>대부분 AI와 함께 만들었습니다. 내가 직접 한 부분이 확인되지 않은 항목은 '분담 확인 필요'로 적었습니다.</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3969"/>
            <w:shd w:val="clear" w:color="auto" w:fill="E7E6E6"/>
          </w:tcPr>
          <w:p>
            <w:pPr>
              <w:spacing w:after="40" w:line="276" w:lineRule="auto"/>
            </w:pPr>
            <w:r>
              <w:rPr>
                <w:rFonts w:ascii="Malgun Gothic" w:hAnsi="Malgun Gothic" w:eastAsia="Malgun Gothic" w:cs="Malgun Gothic"/>
                <w:b/>
                <w:sz w:val="17"/>
              </w:rPr>
              <w:t>기술</w:t>
            </w:r>
          </w:p>
        </w:tc>
        <w:tc>
          <w:tcPr>
            <w:tcW w:type="dxa" w:w="1701"/>
            <w:shd w:val="clear" w:color="auto" w:fill="E7E6E6"/>
          </w:tcPr>
          <w:p>
            <w:pPr>
              <w:spacing w:after="40" w:line="276" w:lineRule="auto"/>
            </w:pPr>
            <w:r>
              <w:rPr>
                <w:rFonts w:ascii="Malgun Gothic" w:hAnsi="Malgun Gothic" w:eastAsia="Malgun Gothic" w:cs="Malgun Gothic"/>
                <w:b/>
                <w:sz w:val="17"/>
              </w:rPr>
              <w:t>근거 과제</w:t>
            </w:r>
          </w:p>
        </w:tc>
        <w:tc>
          <w:tcPr>
            <w:tcW w:type="dxa" w:w="3969"/>
            <w:shd w:val="clear" w:color="auto" w:fill="E7E6E6"/>
          </w:tcPr>
          <w:p>
            <w:pPr>
              <w:spacing w:after="40" w:line="276" w:lineRule="auto"/>
            </w:pPr>
            <w:r>
              <w:rPr>
                <w:rFonts w:ascii="Malgun Gothic" w:hAnsi="Malgun Gothic" w:eastAsia="Malgun Gothic" w:cs="Malgun Gothic"/>
                <w:b/>
                <w:sz w:val="17"/>
              </w:rPr>
              <w:t>표시</w:t>
            </w:r>
          </w:p>
        </w:tc>
      </w:tr>
      <w:tr>
        <w:trPr>
          <w:cantSplit w:val="true"/>
        </w:trPr>
        <w:tc>
          <w:tcPr>
            <w:tcW w:type="dxa" w:w="3969"/>
          </w:tcPr>
          <w:p>
            <w:pPr>
              <w:spacing w:after="40" w:line="276" w:lineRule="auto"/>
            </w:pPr>
            <w:r>
              <w:rPr>
                <w:rFonts w:ascii="Malgun Gothic" w:hAnsi="Malgun Gothic" w:eastAsia="Malgun Gothic" w:cs="Malgun Gothic"/>
                <w:b w:val="0"/>
                <w:sz w:val="17"/>
              </w:rPr>
              <w:t>HTML / CSS / JavaScript, Canvas</w:t>
            </w:r>
          </w:p>
        </w:tc>
        <w:tc>
          <w:tcPr>
            <w:tcW w:type="dxa" w:w="1701"/>
          </w:tcPr>
          <w:p>
            <w:pPr>
              <w:spacing w:after="40" w:line="276" w:lineRule="auto"/>
            </w:pPr>
            <w:r>
              <w:rPr>
                <w:rFonts w:ascii="Malgun Gothic" w:hAnsi="Malgun Gothic" w:eastAsia="Malgun Gothic" w:cs="Malgun Gothic"/>
                <w:b w:val="0"/>
                <w:sz w:val="17"/>
              </w:rPr>
              <w:t>T01, T03</w:t>
            </w:r>
          </w:p>
        </w:tc>
        <w:tc>
          <w:tcPr>
            <w:tcW w:type="dxa" w:w="3969"/>
          </w:tcPr>
          <w:p>
            <w:pPr>
              <w:spacing w:after="40" w:line="276" w:lineRule="auto"/>
            </w:pPr>
            <w:r>
              <w:rPr>
                <w:rFonts w:ascii="Malgun Gothic" w:hAnsi="Malgun Gothic" w:eastAsia="Malgun Gothic" w:cs="Malgun Gothic"/>
                <w:b w:val="0"/>
                <w:sz w:val="17"/>
              </w:rPr>
              <w:t>AI와 함께 사용(T01 구현은 AI 두 도구, T03 코드는 AI가 작성)</w:t>
            </w:r>
          </w:p>
        </w:tc>
      </w:tr>
      <w:tr>
        <w:trPr>
          <w:cantSplit w:val="true"/>
        </w:trPr>
        <w:tc>
          <w:tcPr>
            <w:tcW w:type="dxa" w:w="3969"/>
          </w:tcPr>
          <w:p>
            <w:pPr>
              <w:spacing w:after="40" w:line="276" w:lineRule="auto"/>
            </w:pPr>
            <w:r>
              <w:rPr>
                <w:rFonts w:ascii="Malgun Gothic" w:hAnsi="Malgun Gothic" w:eastAsia="Malgun Gothic" w:cs="Malgun Gothic"/>
                <w:b w:val="0"/>
                <w:sz w:val="17"/>
              </w:rPr>
              <w:t>Three.js(3D)</w:t>
            </w:r>
          </w:p>
        </w:tc>
        <w:tc>
          <w:tcPr>
            <w:tcW w:type="dxa" w:w="1701"/>
          </w:tcPr>
          <w:p>
            <w:pPr>
              <w:spacing w:after="40" w:line="276" w:lineRule="auto"/>
            </w:pPr>
            <w:r>
              <w:rPr>
                <w:rFonts w:ascii="Malgun Gothic" w:hAnsi="Malgun Gothic" w:eastAsia="Malgun Gothic" w:cs="Malgun Gothic"/>
                <w:b w:val="0"/>
                <w:sz w:val="17"/>
              </w:rPr>
              <w:t>T02</w:t>
            </w:r>
          </w:p>
        </w:tc>
        <w:tc>
          <w:tcPr>
            <w:tcW w:type="dxa" w:w="3969"/>
          </w:tcPr>
          <w:p>
            <w:pPr>
              <w:spacing w:after="40" w:line="276" w:lineRule="auto"/>
            </w:pPr>
            <w:r>
              <w:rPr>
                <w:rFonts w:ascii="Malgun Gothic" w:hAnsi="Malgun Gothic" w:eastAsia="Malgun Gothic" w:cs="Malgun Gothic"/>
                <w:b w:val="0"/>
                <w:sz w:val="17"/>
              </w:rPr>
              <w:t>AI와 함께 사용. 분담 확인 필요</w:t>
            </w:r>
          </w:p>
        </w:tc>
      </w:tr>
      <w:tr>
        <w:trPr>
          <w:cantSplit w:val="true"/>
        </w:trPr>
        <w:tc>
          <w:tcPr>
            <w:tcW w:type="dxa" w:w="3969"/>
          </w:tcPr>
          <w:p>
            <w:pPr>
              <w:spacing w:after="40" w:line="276" w:lineRule="auto"/>
            </w:pPr>
            <w:r>
              <w:rPr>
                <w:rFonts w:ascii="Malgun Gothic" w:hAnsi="Malgun Gothic" w:eastAsia="Malgun Gothic" w:cs="Malgun Gothic"/>
                <w:b w:val="0"/>
                <w:sz w:val="17"/>
              </w:rPr>
              <w:t>Next.js, Vercel 배포</w:t>
            </w:r>
          </w:p>
        </w:tc>
        <w:tc>
          <w:tcPr>
            <w:tcW w:type="dxa" w:w="1701"/>
          </w:tcPr>
          <w:p>
            <w:pPr>
              <w:spacing w:after="40" w:line="276" w:lineRule="auto"/>
            </w:pPr>
            <w:r>
              <w:rPr>
                <w:rFonts w:ascii="Malgun Gothic" w:hAnsi="Malgun Gothic" w:eastAsia="Malgun Gothic" w:cs="Malgun Gothic"/>
                <w:b w:val="0"/>
                <w:sz w:val="17"/>
              </w:rPr>
              <w:t>T04, T05</w:t>
            </w:r>
          </w:p>
        </w:tc>
        <w:tc>
          <w:tcPr>
            <w:tcW w:type="dxa" w:w="3969"/>
          </w:tcPr>
          <w:p>
            <w:pPr>
              <w:spacing w:after="40" w:line="276" w:lineRule="auto"/>
            </w:pPr>
            <w:r>
              <w:rPr>
                <w:rFonts w:ascii="Malgun Gothic" w:hAnsi="Malgun Gothic" w:eastAsia="Malgun Gothic" w:cs="Malgun Gothic"/>
                <w:b w:val="0"/>
                <w:sz w:val="17"/>
              </w:rPr>
              <w:t>AI와 함께 사용(구현 대부분 AI)</w:t>
            </w:r>
          </w:p>
        </w:tc>
      </w:tr>
      <w:tr>
        <w:trPr>
          <w:cantSplit w:val="true"/>
        </w:trPr>
        <w:tc>
          <w:tcPr>
            <w:tcW w:type="dxa" w:w="3969"/>
          </w:tcPr>
          <w:p>
            <w:pPr>
              <w:spacing w:after="40" w:line="276" w:lineRule="auto"/>
            </w:pPr>
            <w:r>
              <w:rPr>
                <w:rFonts w:ascii="Malgun Gothic" w:hAnsi="Malgun Gothic" w:eastAsia="Malgun Gothic" w:cs="Malgun Gothic"/>
                <w:b w:val="0"/>
                <w:sz w:val="17"/>
              </w:rPr>
              <w:t>Node.js 서버, libSQL/Turso, Neon Postgres</w:t>
            </w:r>
          </w:p>
        </w:tc>
        <w:tc>
          <w:tcPr>
            <w:tcW w:type="dxa" w:w="1701"/>
          </w:tcPr>
          <w:p>
            <w:pPr>
              <w:spacing w:after="40" w:line="276" w:lineRule="auto"/>
            </w:pPr>
            <w:r>
              <w:rPr>
                <w:rFonts w:ascii="Malgun Gothic" w:hAnsi="Malgun Gothic" w:eastAsia="Malgun Gothic" w:cs="Malgun Gothic"/>
                <w:b w:val="0"/>
                <w:sz w:val="17"/>
              </w:rPr>
              <w:t>T04, T06, T07</w:t>
            </w:r>
          </w:p>
        </w:tc>
        <w:tc>
          <w:tcPr>
            <w:tcW w:type="dxa" w:w="3969"/>
          </w:tcPr>
          <w:p>
            <w:pPr>
              <w:spacing w:after="40" w:line="276" w:lineRule="auto"/>
            </w:pPr>
            <w:r>
              <w:rPr>
                <w:rFonts w:ascii="Malgun Gothic" w:hAnsi="Malgun Gothic" w:eastAsia="Malgun Gothic" w:cs="Malgun Gothic"/>
                <w:b w:val="0"/>
                <w:sz w:val="17"/>
              </w:rPr>
              <w:t>AI와 함께 사용(T06 서버는 AI가 구현)</w:t>
            </w:r>
          </w:p>
        </w:tc>
      </w:tr>
      <w:tr>
        <w:trPr>
          <w:cantSplit w:val="true"/>
        </w:trPr>
        <w:tc>
          <w:tcPr>
            <w:tcW w:type="dxa" w:w="3969"/>
          </w:tcPr>
          <w:p>
            <w:pPr>
              <w:spacing w:after="40" w:line="276" w:lineRule="auto"/>
            </w:pPr>
            <w:r>
              <w:rPr>
                <w:rFonts w:ascii="Malgun Gothic" w:hAnsi="Malgun Gothic" w:eastAsia="Malgun Gothic" w:cs="Malgun Gothic"/>
                <w:b w:val="0"/>
                <w:sz w:val="17"/>
              </w:rPr>
              <w:t>인증 구현(scrypt 해시, HttpOnly 세션 쿠키, 세션 해시 저장)</w:t>
            </w:r>
          </w:p>
        </w:tc>
        <w:tc>
          <w:tcPr>
            <w:tcW w:type="dxa" w:w="1701"/>
          </w:tcPr>
          <w:p>
            <w:pPr>
              <w:spacing w:after="40" w:line="276" w:lineRule="auto"/>
            </w:pPr>
            <w:r>
              <w:rPr>
                <w:rFonts w:ascii="Malgun Gothic" w:hAnsi="Malgun Gothic" w:eastAsia="Malgun Gothic" w:cs="Malgun Gothic"/>
                <w:b w:val="0"/>
                <w:sz w:val="17"/>
              </w:rPr>
              <w:t>T07</w:t>
            </w:r>
          </w:p>
        </w:tc>
        <w:tc>
          <w:tcPr>
            <w:tcW w:type="dxa" w:w="3969"/>
          </w:tcPr>
          <w:p>
            <w:pPr>
              <w:spacing w:after="40" w:line="276" w:lineRule="auto"/>
            </w:pPr>
            <w:r>
              <w:rPr>
                <w:rFonts w:ascii="Malgun Gothic" w:hAnsi="Malgun Gothic" w:eastAsia="Malgun Gothic" w:cs="Malgun Gothic"/>
                <w:b w:val="0"/>
                <w:sz w:val="17"/>
              </w:rPr>
              <w:t>AI와 함께 사용. 분담 확인 필요</w:t>
            </w:r>
          </w:p>
        </w:tc>
      </w:tr>
      <w:tr>
        <w:trPr>
          <w:cantSplit w:val="true"/>
        </w:trPr>
        <w:tc>
          <w:tcPr>
            <w:tcW w:type="dxa" w:w="3969"/>
          </w:tcPr>
          <w:p>
            <w:pPr>
              <w:spacing w:after="40" w:line="276" w:lineRule="auto"/>
            </w:pPr>
            <w:r>
              <w:rPr>
                <w:rFonts w:ascii="Malgun Gothic" w:hAnsi="Malgun Gothic" w:eastAsia="Malgun Gothic" w:cs="Malgun Gothic"/>
                <w:b w:val="0"/>
                <w:sz w:val="17"/>
              </w:rPr>
              <w:t>Python, 접근통제(RBAC·권한 회수) 리포트</w:t>
            </w:r>
          </w:p>
        </w:tc>
        <w:tc>
          <w:tcPr>
            <w:tcW w:type="dxa" w:w="1701"/>
          </w:tcPr>
          <w:p>
            <w:pPr>
              <w:spacing w:after="40" w:line="276" w:lineRule="auto"/>
            </w:pPr>
            <w:r>
              <w:rPr>
                <w:rFonts w:ascii="Malgun Gothic" w:hAnsi="Malgun Gothic" w:eastAsia="Malgun Gothic" w:cs="Malgun Gothic"/>
                <w:b w:val="0"/>
                <w:sz w:val="17"/>
              </w:rPr>
              <w:t>T08</w:t>
            </w:r>
          </w:p>
        </w:tc>
        <w:tc>
          <w:tcPr>
            <w:tcW w:type="dxa" w:w="3969"/>
          </w:tcPr>
          <w:p>
            <w:pPr>
              <w:spacing w:after="40" w:line="276" w:lineRule="auto"/>
            </w:pPr>
            <w:r>
              <w:rPr>
                <w:rFonts w:ascii="Malgun Gothic" w:hAnsi="Malgun Gothic" w:eastAsia="Malgun Gothic" w:cs="Malgun Gothic"/>
                <w:b w:val="0"/>
                <w:sz w:val="17"/>
              </w:rPr>
              <w:t>AI와 함께 사용. 분담 확인 필요</w:t>
            </w:r>
          </w:p>
        </w:tc>
      </w:tr>
      <w:tr>
        <w:trPr>
          <w:cantSplit w:val="true"/>
        </w:trPr>
        <w:tc>
          <w:tcPr>
            <w:tcW w:type="dxa" w:w="3969"/>
          </w:tcPr>
          <w:p>
            <w:pPr>
              <w:spacing w:after="40" w:line="276" w:lineRule="auto"/>
            </w:pPr>
            <w:r>
              <w:rPr>
                <w:rFonts w:ascii="Malgun Gothic" w:hAnsi="Malgun Gothic" w:eastAsia="Malgun Gothic" w:cs="Malgun Gothic"/>
                <w:b w:val="0"/>
                <w:sz w:val="17"/>
              </w:rPr>
              <w:t>Python 규칙 기반 서류 판정, PDF·OCR 추출, 엑셀 파싱</w:t>
            </w:r>
          </w:p>
        </w:tc>
        <w:tc>
          <w:tcPr>
            <w:tcW w:type="dxa" w:w="1701"/>
          </w:tcPr>
          <w:p>
            <w:pPr>
              <w:spacing w:after="40" w:line="276" w:lineRule="auto"/>
            </w:pPr>
            <w:r>
              <w:rPr>
                <w:rFonts w:ascii="Malgun Gothic" w:hAnsi="Malgun Gothic" w:eastAsia="Malgun Gothic" w:cs="Malgun Gothic"/>
                <w:b w:val="0"/>
                <w:sz w:val="17"/>
              </w:rPr>
              <w:t>회사 엔진</w:t>
            </w:r>
          </w:p>
        </w:tc>
        <w:tc>
          <w:tcPr>
            <w:tcW w:type="dxa" w:w="3969"/>
          </w:tcPr>
          <w:p>
            <w:pPr>
              <w:spacing w:after="40" w:line="276" w:lineRule="auto"/>
            </w:pPr>
            <w:r>
              <w:rPr>
                <w:rFonts w:ascii="Malgun Gothic" w:hAnsi="Malgun Gothic" w:eastAsia="Malgun Gothic" w:cs="Malgun Gothic"/>
                <w:b w:val="0"/>
                <w:sz w:val="17"/>
              </w:rPr>
              <w:t>AI와 함께 사용. 비공개 저장소 기록. 분담 확인 필요</w:t>
            </w:r>
          </w:p>
        </w:tc>
      </w:tr>
      <w:tr>
        <w:trPr>
          <w:cantSplit w:val="true"/>
        </w:trPr>
        <w:tc>
          <w:tcPr>
            <w:tcW w:type="dxa" w:w="3969"/>
          </w:tcPr>
          <w:p>
            <w:pPr>
              <w:spacing w:after="40" w:line="276" w:lineRule="auto"/>
            </w:pPr>
            <w:r>
              <w:rPr>
                <w:rFonts w:ascii="Malgun Gothic" w:hAnsi="Malgun Gothic" w:eastAsia="Malgun Gothic" w:cs="Malgun Gothic"/>
                <w:b w:val="0"/>
                <w:sz w:val="17"/>
              </w:rPr>
              <w:t>Node.js(Express·Prisma) 포털, Railway 배포</w:t>
            </w:r>
          </w:p>
        </w:tc>
        <w:tc>
          <w:tcPr>
            <w:tcW w:type="dxa" w:w="1701"/>
          </w:tcPr>
          <w:p>
            <w:pPr>
              <w:spacing w:after="40" w:line="276" w:lineRule="auto"/>
            </w:pPr>
            <w:r>
              <w:rPr>
                <w:rFonts w:ascii="Malgun Gothic" w:hAnsi="Malgun Gothic" w:eastAsia="Malgun Gothic" w:cs="Malgun Gothic"/>
                <w:b w:val="0"/>
                <w:sz w:val="17"/>
              </w:rPr>
              <w:t>회사 포털·견적 도구</w:t>
            </w:r>
          </w:p>
        </w:tc>
        <w:tc>
          <w:tcPr>
            <w:tcW w:type="dxa" w:w="3969"/>
          </w:tcPr>
          <w:p>
            <w:pPr>
              <w:spacing w:after="40" w:line="276" w:lineRule="auto"/>
            </w:pPr>
            <w:r>
              <w:rPr>
                <w:rFonts w:ascii="Malgun Gothic" w:hAnsi="Malgun Gothic" w:eastAsia="Malgun Gothic" w:cs="Malgun Gothic"/>
                <w:b w:val="0"/>
                <w:sz w:val="17"/>
              </w:rPr>
              <w:t>AI와 함께 사용. 비공개 저장소 기록</w:t>
            </w:r>
          </w:p>
        </w:tc>
      </w:tr>
      <w:tr>
        <w:trPr>
          <w:cantSplit w:val="true"/>
        </w:trPr>
        <w:tc>
          <w:tcPr>
            <w:tcW w:type="dxa" w:w="3969"/>
          </w:tcPr>
          <w:p>
            <w:pPr>
              <w:spacing w:after="40" w:line="276" w:lineRule="auto"/>
            </w:pPr>
            <w:r>
              <w:rPr>
                <w:rFonts w:ascii="Malgun Gothic" w:hAnsi="Malgun Gothic" w:eastAsia="Malgun Gothic" w:cs="Malgun Gothic"/>
                <w:b w:val="0"/>
                <w:sz w:val="17"/>
              </w:rPr>
              <w:t>PocketMine 서버 운영·설정, 구글 폼 자동 접수</w:t>
            </w:r>
          </w:p>
        </w:tc>
        <w:tc>
          <w:tcPr>
            <w:tcW w:type="dxa" w:w="1701"/>
          </w:tcPr>
          <w:p>
            <w:pPr>
              <w:spacing w:after="40" w:line="276" w:lineRule="auto"/>
            </w:pPr>
            <w:r>
              <w:rPr>
                <w:rFonts w:ascii="Malgun Gothic" w:hAnsi="Malgun Gothic" w:eastAsia="Malgun Gothic" w:cs="Malgun Gothic"/>
                <w:b w:val="0"/>
                <w:sz w:val="17"/>
              </w:rPr>
              <w:t>2010년대 서버</w:t>
            </w:r>
          </w:p>
        </w:tc>
        <w:tc>
          <w:tcPr>
            <w:tcW w:type="dxa" w:w="3969"/>
          </w:tcPr>
          <w:p>
            <w:pPr>
              <w:spacing w:after="40" w:line="276" w:lineRule="auto"/>
            </w:pPr>
            <w:r>
              <w:rPr>
                <w:rFonts w:ascii="Malgun Gothic" w:hAnsi="Malgun Gothic" w:eastAsia="Malgun Gothic" w:cs="Malgun Gothic"/>
                <w:b w:val="0"/>
                <w:sz w:val="17"/>
              </w:rPr>
              <w:t>직접 제작 후 외주 병행(본인 진술). Drive 백업 폴더에 서버 파일 기록</w:t>
            </w:r>
          </w:p>
        </w:tc>
      </w:tr>
      <w:tr>
        <w:trPr>
          <w:cantSplit w:val="true"/>
        </w:trPr>
        <w:tc>
          <w:tcPr>
            <w:tcW w:type="dxa" w:w="3969"/>
          </w:tcPr>
          <w:p>
            <w:pPr>
              <w:spacing w:after="40" w:line="276" w:lineRule="auto"/>
            </w:pPr>
            <w:r>
              <w:rPr>
                <w:rFonts w:ascii="Malgun Gothic" w:hAnsi="Malgun Gothic" w:eastAsia="Malgun Gothic" w:cs="Malgun Gothic"/>
                <w:b w:val="0"/>
                <w:sz w:val="17"/>
              </w:rPr>
              <w:t>Git / GitHub, GitHub Pages</w:t>
            </w:r>
          </w:p>
        </w:tc>
        <w:tc>
          <w:tcPr>
            <w:tcW w:type="dxa" w:w="1701"/>
          </w:tcPr>
          <w:p>
            <w:pPr>
              <w:spacing w:after="40" w:line="276" w:lineRule="auto"/>
            </w:pPr>
            <w:r>
              <w:rPr>
                <w:rFonts w:ascii="Malgun Gothic" w:hAnsi="Malgun Gothic" w:eastAsia="Malgun Gothic" w:cs="Malgun Gothic"/>
                <w:b w:val="0"/>
                <w:sz w:val="17"/>
              </w:rPr>
              <w:t>T01~T09</w:t>
            </w:r>
          </w:p>
        </w:tc>
        <w:tc>
          <w:tcPr>
            <w:tcW w:type="dxa" w:w="3969"/>
          </w:tcPr>
          <w:p>
            <w:pPr>
              <w:spacing w:after="40" w:line="276" w:lineRule="auto"/>
            </w:pPr>
            <w:r>
              <w:rPr>
                <w:rFonts w:ascii="Malgun Gothic" w:hAnsi="Malgun Gothic" w:eastAsia="Malgun Gothic" w:cs="Malgun Gothic"/>
                <w:b w:val="0"/>
                <w:sz w:val="17"/>
              </w:rPr>
              <w:t>저장소·배포 기록은 있으나 직접 작업한 몫은 분담 확인 필요</w:t>
            </w:r>
          </w:p>
        </w:tc>
      </w:tr>
      <w:tr>
        <w:trPr>
          <w:cantSplit w:val="true"/>
        </w:trPr>
        <w:tc>
          <w:tcPr>
            <w:tcW w:type="dxa" w:w="3969"/>
          </w:tcPr>
          <w:p>
            <w:pPr>
              <w:spacing w:after="40" w:line="276" w:lineRule="auto"/>
            </w:pPr>
            <w:r>
              <w:rPr>
                <w:rFonts w:ascii="Malgun Gothic" w:hAnsi="Malgun Gothic" w:eastAsia="Malgun Gothic" w:cs="Malgun Gothic"/>
                <w:b w:val="0"/>
                <w:sz w:val="17"/>
              </w:rPr>
              <w:t>AI 결과 직접 검증(에러 메시지 읽기, 수정 전후 값 기록)</w:t>
            </w:r>
          </w:p>
        </w:tc>
        <w:tc>
          <w:tcPr>
            <w:tcW w:type="dxa" w:w="1701"/>
          </w:tcPr>
          <w:p>
            <w:pPr>
              <w:spacing w:after="40" w:line="276" w:lineRule="auto"/>
            </w:pPr>
            <w:r>
              <w:rPr>
                <w:rFonts w:ascii="Malgun Gothic" w:hAnsi="Malgun Gothic" w:eastAsia="Malgun Gothic" w:cs="Malgun Gothic"/>
                <w:b w:val="0"/>
                <w:sz w:val="17"/>
              </w:rPr>
              <w:t>T01, T03, T07, T09</w:t>
            </w:r>
          </w:p>
        </w:tc>
        <w:tc>
          <w:tcPr>
            <w:tcW w:type="dxa" w:w="3969"/>
          </w:tcPr>
          <w:p>
            <w:pPr>
              <w:spacing w:after="40" w:line="276" w:lineRule="auto"/>
            </w:pPr>
            <w:r>
              <w:rPr>
                <w:rFonts w:ascii="Malgun Gothic" w:hAnsi="Malgun Gothic" w:eastAsia="Malgun Gothic" w:cs="Malgun Gothic"/>
                <w:b w:val="0"/>
                <w:sz w:val="17"/>
              </w:rPr>
              <w:t>내가 한 일로 확인되는 것(리추얼 기록과 과제 기록)</w:t>
            </w:r>
          </w:p>
        </w:tc>
      </w:tr>
    </w:tbl>
    <w:p>
      <w:pPr>
        <w:keepNext/>
        <w:spacing w:after="60" w:before="200" w:line="300" w:lineRule="auto"/>
        <w:pBdr>
          <w:bottom w:val="single" w:sz="6" w:space="1" w:color="808080"/>
        </w:pBdr>
      </w:pPr>
      <w:r>
        <w:rPr>
          <w:rFonts w:ascii="Malgun Gothic" w:hAnsi="Malgun Gothic" w:eastAsia="Malgun Gothic" w:cs="Malgun Gothic"/>
          <w:b/>
          <w:sz w:val="25"/>
        </w:rPr>
        <w:t>과정 기록 숫자 (2026-08-11부터 11주 경과)</w:t>
      </w:r>
    </w:p>
    <w:p>
      <w:pPr>
        <w:spacing w:after="60" w:before="0" w:line="300" w:lineRule="auto"/>
      </w:pPr>
      <w:r>
        <w:rPr>
          <w:rFonts w:ascii="Malgun Gothic" w:hAnsi="Malgun Gothic" w:eastAsia="Malgun Gothic" w:cs="Malgun Gothic"/>
          <w:b w:val="0"/>
          <w:color w:val="595959"/>
          <w:sz w:val="17"/>
        </w:rPr>
        <w:t>과정 시작 2026-08-11. 작은 숫자 그대로 적었습니다.</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1587"/>
            <w:shd w:val="clear" w:color="auto" w:fill="E7E6E6"/>
          </w:tcPr>
          <w:p>
            <w:pPr>
              <w:spacing w:after="40" w:line="276" w:lineRule="auto"/>
            </w:pPr>
            <w:r>
              <w:rPr>
                <w:rFonts w:ascii="Malgun Gothic" w:hAnsi="Malgun Gothic" w:eastAsia="Malgun Gothic" w:cs="Malgun Gothic"/>
                <w:b/>
                <w:sz w:val="17"/>
              </w:rPr>
              <w:t>항목</w:t>
            </w:r>
          </w:p>
        </w:tc>
        <w:tc>
          <w:tcPr>
            <w:tcW w:type="dxa" w:w="5896"/>
            <w:shd w:val="clear" w:color="auto" w:fill="E7E6E6"/>
          </w:tcPr>
          <w:p>
            <w:pPr>
              <w:spacing w:after="40" w:line="276" w:lineRule="auto"/>
            </w:pPr>
            <w:r>
              <w:rPr>
                <w:rFonts w:ascii="Malgun Gothic" w:hAnsi="Malgun Gothic" w:eastAsia="Malgun Gothic" w:cs="Malgun Gothic"/>
                <w:b/>
                <w:sz w:val="17"/>
              </w:rPr>
              <w:t>값</w:t>
            </w:r>
          </w:p>
        </w:tc>
        <w:tc>
          <w:tcPr>
            <w:tcW w:type="dxa" w:w="2154"/>
            <w:shd w:val="clear" w:color="auto" w:fill="E7E6E6"/>
          </w:tcPr>
          <w:p>
            <w:pPr>
              <w:spacing w:after="40" w:line="276" w:lineRule="auto"/>
            </w:pPr>
            <w:r>
              <w:rPr>
                <w:rFonts w:ascii="Malgun Gothic" w:hAnsi="Malgun Gothic" w:eastAsia="Malgun Gothic" w:cs="Malgun Gothic"/>
                <w:b/>
                <w:sz w:val="17"/>
              </w:rPr>
              <w:t>출처</w:t>
            </w:r>
          </w:p>
        </w:tc>
      </w:tr>
      <w:tr>
        <w:trPr>
          <w:cantSplit w:val="true"/>
        </w:trPr>
        <w:tc>
          <w:tcPr>
            <w:tcW w:type="dxa" w:w="1587"/>
          </w:tcPr>
          <w:p>
            <w:pPr>
              <w:spacing w:after="40" w:line="276" w:lineRule="auto"/>
            </w:pPr>
            <w:r>
              <w:rPr>
                <w:rFonts w:ascii="Malgun Gothic" w:hAnsi="Malgun Gothic" w:eastAsia="Malgun Gothic" w:cs="Malgun Gothic"/>
                <w:b w:val="0"/>
                <w:sz w:val="17"/>
              </w:rPr>
              <w:t>출석</w:t>
            </w:r>
          </w:p>
        </w:tc>
        <w:tc>
          <w:tcPr>
            <w:tcW w:type="dxa" w:w="5896"/>
          </w:tcPr>
          <w:p>
            <w:pPr>
              <w:spacing w:after="40" w:line="276" w:lineRule="auto"/>
            </w:pPr>
            <w:r>
              <w:rPr>
                <w:rFonts w:ascii="Malgun Gothic" w:hAnsi="Malgun Gothic" w:eastAsia="Malgun Gothic" w:cs="Malgun Gothic"/>
                <w:b w:val="0"/>
                <w:sz w:val="17"/>
              </w:rPr>
              <w:t>훈련일 46일 중 출석 43일, 결석 2일, 출석률 93.5% (2026-10-20 기준, 오늘 확정 전 1일 포함)</w:t>
            </w:r>
          </w:p>
        </w:tc>
        <w:tc>
          <w:tcPr>
            <w:tcW w:type="dxa" w:w="2154"/>
          </w:tcPr>
          <w:p>
            <w:pPr>
              <w:spacing w:after="40" w:line="276" w:lineRule="auto"/>
            </w:pPr>
            <w:r>
              <w:rPr>
                <w:rFonts w:ascii="Malgun Gothic" w:hAnsi="Malgun Gothic" w:eastAsia="Malgun Gothic" w:cs="Malgun Gothic"/>
                <w:b w:val="0"/>
                <w:sz w:val="17"/>
              </w:rPr>
              <w:t>내 출석 기록</w:t>
            </w:r>
          </w:p>
        </w:tc>
      </w:tr>
      <w:tr>
        <w:trPr>
          <w:cantSplit w:val="true"/>
        </w:trPr>
        <w:tc>
          <w:tcPr>
            <w:tcW w:type="dxa" w:w="1587"/>
          </w:tcPr>
          <w:p>
            <w:pPr>
              <w:spacing w:after="40" w:line="276" w:lineRule="auto"/>
            </w:pPr>
            <w:r>
              <w:rPr>
                <w:rFonts w:ascii="Malgun Gothic" w:hAnsi="Malgun Gothic" w:eastAsia="Malgun Gothic" w:cs="Malgun Gothic"/>
                <w:b w:val="0"/>
                <w:sz w:val="17"/>
              </w:rPr>
              <w:t>리추얼 기록일</w:t>
            </w:r>
          </w:p>
        </w:tc>
        <w:tc>
          <w:tcPr>
            <w:tcW w:type="dxa" w:w="5896"/>
          </w:tcPr>
          <w:p>
            <w:pPr>
              <w:spacing w:after="40" w:line="276" w:lineRule="auto"/>
            </w:pPr>
            <w:r>
              <w:rPr>
                <w:rFonts w:ascii="Malgun Gothic" w:hAnsi="Malgun Gothic" w:eastAsia="Malgun Gothic" w:cs="Malgun Gothic"/>
                <w:b w:val="0"/>
                <w:sz w:val="17"/>
              </w:rPr>
              <w:t>45일 (2026-08-11 ~ 2026-10-19). 아침 45일, 마무리 43일, 늦게 쓴 기록 4일</w:t>
            </w:r>
          </w:p>
        </w:tc>
        <w:tc>
          <w:tcPr>
            <w:tcW w:type="dxa" w:w="2154"/>
          </w:tcPr>
          <w:p>
            <w:pPr>
              <w:spacing w:after="40" w:line="276" w:lineRule="auto"/>
            </w:pPr>
            <w:r>
              <w:rPr>
                <w:rFonts w:ascii="Malgun Gothic" w:hAnsi="Malgun Gothic" w:eastAsia="Malgun Gothic" w:cs="Malgun Gothic"/>
                <w:b w:val="0"/>
                <w:sz w:val="17"/>
              </w:rPr>
              <w:t>리추얼 기록</w:t>
            </w:r>
          </w:p>
        </w:tc>
      </w:tr>
      <w:tr>
        <w:trPr>
          <w:cantSplit w:val="true"/>
        </w:trPr>
        <w:tc>
          <w:tcPr>
            <w:tcW w:type="dxa" w:w="1587"/>
          </w:tcPr>
          <w:p>
            <w:pPr>
              <w:spacing w:after="40" w:line="276" w:lineRule="auto"/>
            </w:pPr>
            <w:r>
              <w:rPr>
                <w:rFonts w:ascii="Malgun Gothic" w:hAnsi="Malgun Gothic" w:eastAsia="Malgun Gothic" w:cs="Malgun Gothic"/>
                <w:b w:val="0"/>
                <w:sz w:val="17"/>
              </w:rPr>
              <w:t>과제 제출</w:t>
            </w:r>
          </w:p>
        </w:tc>
        <w:tc>
          <w:tcPr>
            <w:tcW w:type="dxa" w:w="5896"/>
          </w:tcPr>
          <w:p>
            <w:pPr>
              <w:spacing w:after="40" w:line="276" w:lineRule="auto"/>
            </w:pPr>
            <w:r>
              <w:rPr>
                <w:rFonts w:ascii="Malgun Gothic" w:hAnsi="Malgun Gothic" w:eastAsia="Malgun Gothic" w:cs="Malgun Gothic"/>
                <w:b w:val="0"/>
                <w:sz w:val="17"/>
              </w:rPr>
              <w:t>T01~T11 11개 최종 확인 완료 (무료 과제 11/13 완료)</w:t>
            </w:r>
          </w:p>
        </w:tc>
        <w:tc>
          <w:tcPr>
            <w:tcW w:type="dxa" w:w="2154"/>
          </w:tcPr>
          <w:p>
            <w:pPr>
              <w:spacing w:after="40" w:line="276" w:lineRule="auto"/>
            </w:pPr>
            <w:r>
              <w:rPr>
                <w:rFonts w:ascii="Malgun Gothic" w:hAnsi="Malgun Gothic" w:eastAsia="Malgun Gothic" w:cs="Malgun Gothic"/>
                <w:b w:val="0"/>
                <w:sz w:val="17"/>
              </w:rPr>
              <w:t>내 제출 현황</w:t>
            </w:r>
          </w:p>
        </w:tc>
      </w:tr>
    </w:tbl>
    <w:p>
      <w:pPr>
        <w:spacing w:after="0" w:before="200" w:line="300" w:lineRule="auto"/>
      </w:pPr>
      <w:r>
        <w:rPr>
          <w:rFonts w:ascii="Malgun Gothic" w:hAnsi="Malgun Gothic" w:eastAsia="Malgun Gothic" w:cs="Malgun Gothic"/>
          <w:b w:val="0"/>
          <w:color w:val="595959"/>
          <w:sz w:val="16"/>
        </w:rPr>
        <w:t>근거: data/story_draft.json, data/projects.json, data/attendance.json, data/ritual-history-2026-10-19.json, data/submissions.json, data/t10_findings.md, data/t10_submission_text.md, src/t11_refined.txt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HeaderChar">
    <w:name w:val="Header Char"/>
    <w:basedOn w:val="DefaultParagraphFont"/>
    <w:link w:val="Header"/>
    <w:uiPriority w:val="99"/>
    <w:rsid w:val="00E618BF"/>
    <w:rPr>
      <w:rFonts w:ascii="Malgun Gothic" w:hAnsi="Malgun Gothic" w:eastAsia="Malgun Gothic" w:cs="Malgun Gothic"/>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FooterChar">
    <w:name w:val="Footer Char"/>
    <w:basedOn w:val="DefaultParagraphFont"/>
    <w:link w:val="Footer"/>
    <w:uiPriority w:val="99"/>
    <w:rsid w:val="00E618BF"/>
    <w:rPr>
      <w:rFonts w:ascii="Malgun Gothic" w:hAnsi="Malgun Gothic" w:eastAsia="Malgun Gothic" w:cs="Malgun Gothic"/>
    </w:rPr>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rPr>
      <w:rFonts w:ascii="Malgun Gothic" w:hAnsi="Malgun Gothic" w:eastAsia="Malgun Gothic" w:cs="Malgun Gothic"/>
    </w:rPr>
  </w:style>
  <w:style w:type="table" w:default="1" w:styleId="TableNormal">
    <w:name w:val="Normal Table"/>
    <w:uiPriority w:val="99"/>
    <w:semiHidden/>
    <w:unhideWhenUsed/>
    <w:rPr>
      <w:rFonts w:ascii="Malgun Gothic" w:hAnsi="Malgun Gothic" w:eastAsia="Malgun Gothic" w:cs="Malgun Gothic"/>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algun Gothic" w:hAnsi="Malgun Gothic" w:eastAsia="Malgun Gothic" w:cs="Malgun Gothic"/>
    </w:r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algun Gothic" w:hAnsi="Malgun Gothic" w:eastAsia="Malgun Gothic" w:cs="Malgun 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algun Gothic" w:hAnsi="Malgun Gothic" w:eastAsia="Malgun Gothic" w:cs="Malgun Gothic"/>
    </w:rPr>
  </w:style>
  <w:style w:type="paragraph" w:styleId="BodyText">
    <w:name w:val="Body Text"/>
    <w:basedOn w:val="Normal"/>
    <w:link w:val="BodyTextChar"/>
    <w:uiPriority w:val="99"/>
    <w:unhideWhenUsed/>
    <w:rsid w:val="00AA1D8D"/>
    <w:pPr>
      <w:spacing w:after="120"/>
    </w:pPr>
    <w:rPr>
      <w:rFonts w:ascii="Malgun Gothic" w:hAnsi="Malgun Gothic" w:eastAsia="Malgun Gothic" w:cs="Malgun Gothic"/>
    </w:rPr>
  </w:style>
  <w:style w:type="character" w:customStyle="1" w:styleId="BodyTextChar">
    <w:name w:val="Body Text Char"/>
    <w:basedOn w:val="DefaultParagraphFont"/>
    <w:link w:val="BodyText"/>
    <w:uiPriority w:val="99"/>
    <w:rsid w:val="00AA1D8D"/>
    <w:rPr>
      <w:rFonts w:ascii="Malgun Gothic" w:hAnsi="Malgun Gothic" w:eastAsia="Malgun Gothic" w:cs="Malgun Gothic"/>
    </w:rPr>
  </w:style>
  <w:style w:type="paragraph" w:styleId="BodyText2">
    <w:name w:val="Body Text 2"/>
    <w:basedOn w:val="Normal"/>
    <w:link w:val="BodyText2Char"/>
    <w:uiPriority w:val="99"/>
    <w:unhideWhenUsed/>
    <w:rsid w:val="00AA1D8D"/>
    <w:pPr>
      <w:spacing w:after="120" w:line="480" w:lineRule="auto"/>
    </w:pPr>
    <w:rPr>
      <w:rFonts w:ascii="Malgun Gothic" w:hAnsi="Malgun Gothic" w:eastAsia="Malgun Gothic" w:cs="Malgun Gothic"/>
    </w:rPr>
  </w:style>
  <w:style w:type="character" w:customStyle="1" w:styleId="BodyText2Char">
    <w:name w:val="Body Text 2 Char"/>
    <w:basedOn w:val="DefaultParagraphFont"/>
    <w:link w:val="BodyText2"/>
    <w:uiPriority w:val="99"/>
    <w:rsid w:val="00AA1D8D"/>
    <w:rPr>
      <w:rFonts w:ascii="Malgun Gothic" w:hAnsi="Malgun Gothic" w:eastAsia="Malgun Gothic" w:cs="Malgun Gothic"/>
    </w:rPr>
  </w:style>
  <w:style w:type="paragraph" w:styleId="BodyText3">
    <w:name w:val="Body Text 3"/>
    <w:basedOn w:val="Normal"/>
    <w:link w:val="BodyText3Char"/>
    <w:uiPriority w:val="99"/>
    <w:unhideWhenUsed/>
    <w:rsid w:val="00AA1D8D"/>
    <w:pPr>
      <w:spacing w:after="120"/>
    </w:pPr>
    <w:rPr>
      <w:rFonts w:ascii="Malgun Gothic" w:hAnsi="Malgun Gothic" w:eastAsia="Malgun Gothic" w:cs="Malgun Gothic"/>
      <w:sz w:val="16"/>
      <w:szCs w:val="16"/>
    </w:rPr>
  </w:style>
  <w:style w:type="character" w:customStyle="1" w:styleId="BodyText3Char">
    <w:name w:val="Body Text 3 Char"/>
    <w:basedOn w:val="DefaultParagraphFont"/>
    <w:link w:val="BodyText3"/>
    <w:uiPriority w:val="99"/>
    <w:rsid w:val="00AA1D8D"/>
    <w:rPr>
      <w:rFonts w:ascii="Malgun Gothic" w:hAnsi="Malgun Gothic" w:eastAsia="Malgun Gothic" w:cs="Malgun Gothic"/>
      <w:sz w:val="16"/>
      <w:szCs w:val="16"/>
    </w:rPr>
  </w:style>
  <w:style w:type="paragraph" w:styleId="List">
    <w:name w:val="List"/>
    <w:basedOn w:val="Normal"/>
    <w:uiPriority w:val="99"/>
    <w:unhideWhenUsed/>
    <w:rsid w:val="00AA1D8D"/>
    <w:pPr>
      <w:ind w:left="360" w:hanging="360"/>
      <w:contextualSpacing/>
    </w:pPr>
    <w:rPr>
      <w:rFonts w:ascii="Malgun Gothic" w:hAnsi="Malgun Gothic" w:eastAsia="Malgun Gothic" w:cs="Malgun Gothic"/>
    </w:rPr>
  </w:style>
  <w:style w:type="paragraph" w:styleId="List2">
    <w:name w:val="List 2"/>
    <w:basedOn w:val="Normal"/>
    <w:uiPriority w:val="99"/>
    <w:unhideWhenUsed/>
    <w:rsid w:val="00326F90"/>
    <w:pPr>
      <w:ind w:left="720" w:hanging="360"/>
      <w:contextualSpacing/>
    </w:pPr>
    <w:rPr>
      <w:rFonts w:ascii="Malgun Gothic" w:hAnsi="Malgun Gothic" w:eastAsia="Malgun Gothic" w:cs="Malgun Gothic"/>
    </w:rPr>
  </w:style>
  <w:style w:type="paragraph" w:styleId="List3">
    <w:name w:val="List 3"/>
    <w:basedOn w:val="Normal"/>
    <w:uiPriority w:val="99"/>
    <w:unhideWhenUsed/>
    <w:rsid w:val="00326F90"/>
    <w:pPr>
      <w:ind w:left="1080" w:hanging="360"/>
      <w:contextualSpacing/>
    </w:pPr>
    <w:rPr>
      <w:rFonts w:ascii="Malgun Gothic" w:hAnsi="Malgun Gothic" w:eastAsia="Malgun Gothic" w:cs="Malgun Gothic"/>
    </w:r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cs="Malgun Gothic"/>
    </w:rPr>
  </w:style>
  <w:style w:type="paragraph" w:styleId="ListBullet3">
    <w:name w:val="List Bullet 3"/>
    <w:basedOn w:val="Normal"/>
    <w:uiPriority w:val="99"/>
    <w:unhideWhenUsed/>
    <w:rsid w:val="00326F90"/>
    <w:pPr>
      <w:numPr>
        <w:numId w:val="3"/>
      </w:numPr>
      <w:contextualSpacing/>
    </w:pPr>
    <w:rPr>
      <w:rFonts w:ascii="Malgun Gothic" w:hAnsi="Malgun Gothic" w:eastAsia="Malgun Gothic" w:cs="Malgun Gothic"/>
    </w:r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rPr>
  </w:style>
  <w:style w:type="paragraph" w:styleId="ListNumber2">
    <w:name w:val="List Number 2"/>
    <w:basedOn w:val="Normal"/>
    <w:uiPriority w:val="99"/>
    <w:unhideWhenUsed/>
    <w:rsid w:val="0029639D"/>
    <w:pPr>
      <w:numPr>
        <w:numId w:val="6"/>
      </w:numPr>
      <w:contextualSpacing/>
    </w:pPr>
    <w:rPr>
      <w:rFonts w:ascii="Malgun Gothic" w:hAnsi="Malgun Gothic" w:eastAsia="Malgun Gothic" w:cs="Malgun Gothic"/>
    </w:rPr>
  </w:style>
  <w:style w:type="paragraph" w:styleId="ListNumber3">
    <w:name w:val="List Number 3"/>
    <w:basedOn w:val="Normal"/>
    <w:uiPriority w:val="99"/>
    <w:unhideWhenUsed/>
    <w:rsid w:val="0029639D"/>
    <w:pPr>
      <w:numPr>
        <w:numId w:val="7"/>
      </w:numPr>
      <w:contextualSpacing/>
    </w:pPr>
    <w:rPr>
      <w:rFonts w:ascii="Malgun Gothic" w:hAnsi="Malgun Gothic" w:eastAsia="Malgun Gothic" w:cs="Malgun Gothic"/>
    </w:rPr>
  </w:style>
  <w:style w:type="paragraph" w:styleId="ListContinue">
    <w:name w:val="List Continue"/>
    <w:basedOn w:val="Normal"/>
    <w:uiPriority w:val="99"/>
    <w:unhideWhenUsed/>
    <w:rsid w:val="0029639D"/>
    <w:pPr>
      <w:spacing w:after="120"/>
      <w:ind w:left="360"/>
      <w:contextualSpacing/>
    </w:pPr>
    <w:rPr>
      <w:rFonts w:ascii="Malgun Gothic" w:hAnsi="Malgun Gothic" w:eastAsia="Malgun Gothic" w:cs="Malgun Gothic"/>
    </w:rPr>
  </w:style>
  <w:style w:type="paragraph" w:styleId="ListContinue2">
    <w:name w:val="List Continue 2"/>
    <w:basedOn w:val="Normal"/>
    <w:uiPriority w:val="99"/>
    <w:unhideWhenUsed/>
    <w:rsid w:val="0029639D"/>
    <w:pPr>
      <w:spacing w:after="120"/>
      <w:ind w:left="720"/>
      <w:contextualSpacing/>
    </w:pPr>
    <w:rPr>
      <w:rFonts w:ascii="Malgun Gothic" w:hAnsi="Malgun Gothic" w:eastAsia="Malgun Gothic" w:cs="Malgun Gothic"/>
    </w:rPr>
  </w:style>
  <w:style w:type="paragraph" w:styleId="ListContinue3">
    <w:name w:val="List Continue 3"/>
    <w:basedOn w:val="Normal"/>
    <w:uiPriority w:val="99"/>
    <w:unhideWhenUsed/>
    <w:rsid w:val="0029639D"/>
    <w:pPr>
      <w:spacing w:after="120"/>
      <w:ind w:left="1080"/>
      <w:contextualSpacing/>
    </w:pPr>
    <w:rPr>
      <w:rFonts w:ascii="Malgun Gothic" w:hAnsi="Malgun Gothic" w:eastAsia="Malgun Gothic" w:cs="Malgun 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rFonts w:ascii="Malgun Gothic" w:hAnsi="Malgun Gothic" w:eastAsia="Malgun Gothic" w:cs="Malgun Gothic"/>
      <w:i/>
      <w:iCs/>
      <w:color w:val="000000" w:themeColor="text1"/>
    </w:rPr>
  </w:style>
  <w:style w:type="character" w:customStyle="1" w:styleId="QuoteChar">
    <w:name w:val="Quote Char"/>
    <w:basedOn w:val="DefaultParagraphFont"/>
    <w:link w:val="Quote"/>
    <w:uiPriority w:val="29"/>
    <w:rsid w:val="00FC693F"/>
    <w:rPr>
      <w:rFonts w:ascii="Malgun Gothic" w:hAnsi="Malgun Gothic" w:eastAsia="Malgun Gothic" w:cs="Malgun Gothic"/>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algun Gothic" w:hAnsi="Malgun Gothic" w:eastAsia="Malgun Gothic" w:cs="Malgun Gothic"/>
      <w:b/>
      <w:bCs/>
      <w:color w:val="4F81BD" w:themeColor="accent1"/>
      <w:sz w:val="18"/>
      <w:szCs w:val="18"/>
    </w:rPr>
  </w:style>
  <w:style w:type="character" w:styleId="Strong">
    <w:name w:val="Strong"/>
    <w:basedOn w:val="DefaultParagraphFont"/>
    <w:uiPriority w:val="22"/>
    <w:qFormat/>
    <w:rsid w:val="00FC693F"/>
    <w:rPr>
      <w:rFonts w:ascii="Malgun Gothic" w:hAnsi="Malgun Gothic" w:eastAsia="Malgun Gothic" w:cs="Malgun Gothic"/>
      <w:b/>
      <w:bCs/>
    </w:rPr>
  </w:style>
  <w:style w:type="character" w:styleId="Emphasis">
    <w:name w:val="Emphasis"/>
    <w:basedOn w:val="DefaultParagraphFont"/>
    <w:uiPriority w:val="20"/>
    <w:qFormat/>
    <w:rsid w:val="00FC693F"/>
    <w:rPr>
      <w:rFonts w:ascii="Malgun Gothic" w:hAnsi="Malgun Gothic" w:eastAsia="Malgun Gothic" w:cs="Malgun Gothic"/>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algun Gothic" w:hAnsi="Malgun Gothic" w:eastAsia="Malgun Gothic" w:cs="Malgun Gothic"/>
      <w:b/>
      <w:bCs/>
      <w:i/>
      <w:iCs/>
      <w:color w:val="4F81BD" w:themeColor="accent1"/>
    </w:rPr>
  </w:style>
  <w:style w:type="character" w:customStyle="1" w:styleId="IntenseQuoteChar">
    <w:name w:val="Intense Quote Char"/>
    <w:basedOn w:val="DefaultParagraphFont"/>
    <w:link w:val="IntenseQuote"/>
    <w:uiPriority w:val="30"/>
    <w:rsid w:val="00FC693F"/>
    <w:rPr>
      <w:rFonts w:ascii="Malgun Gothic" w:hAnsi="Malgun Gothic" w:eastAsia="Malgun Gothic" w:cs="Malgun Gothic"/>
      <w:b/>
      <w:bCs/>
      <w:i/>
      <w:iCs/>
      <w:color w:val="4F81BD" w:themeColor="accent1"/>
    </w:rPr>
  </w:style>
  <w:style w:type="character" w:styleId="SubtleEmphasis">
    <w:name w:val="Subtle Emphasis"/>
    <w:basedOn w:val="DefaultParagraphFont"/>
    <w:uiPriority w:val="19"/>
    <w:qFormat/>
    <w:rsid w:val="00FC693F"/>
    <w:rPr>
      <w:rFonts w:ascii="Malgun Gothic" w:hAnsi="Malgun Gothic" w:eastAsia="Malgun Gothic" w:cs="Malgun Gothic"/>
      <w:i/>
      <w:iCs/>
      <w:color w:val="808080" w:themeColor="text1" w:themeTint="7F"/>
    </w:rPr>
  </w:style>
  <w:style w:type="character" w:styleId="IntenseEmphasis">
    <w:name w:val="Intense Emphasis"/>
    <w:basedOn w:val="DefaultParagraphFont"/>
    <w:uiPriority w:val="21"/>
    <w:qFormat/>
    <w:rsid w:val="00FC693F"/>
    <w:rPr>
      <w:rFonts w:ascii="Malgun Gothic" w:hAnsi="Malgun Gothic" w:eastAsia="Malgun Gothic" w:cs="Malgun Gothic"/>
      <w:b/>
      <w:bCs/>
      <w:i/>
      <w:iCs/>
      <w:color w:val="4F81BD" w:themeColor="accent1"/>
    </w:rPr>
  </w:style>
  <w:style w:type="character" w:styleId="SubtleReference">
    <w:name w:val="Subtle Reference"/>
    <w:basedOn w:val="DefaultParagraphFont"/>
    <w:uiPriority w:val="31"/>
    <w:qFormat/>
    <w:rsid w:val="00FC693F"/>
    <w:rPr>
      <w:rFonts w:ascii="Malgun Gothic" w:hAnsi="Malgun Gothic" w:eastAsia="Malgun Gothic" w:cs="Malgun Gothic"/>
      <w:smallCaps/>
      <w:color w:val="C0504D" w:themeColor="accent2"/>
      <w:u w:val="single"/>
    </w:rPr>
  </w:style>
  <w:style w:type="character" w:styleId="IntenseReference">
    <w:name w:val="Intense Reference"/>
    <w:basedOn w:val="DefaultParagraphFont"/>
    <w:uiPriority w:val="32"/>
    <w:qFormat/>
    <w:rsid w:val="00FC693F"/>
    <w:rPr>
      <w:rFonts w:ascii="Malgun Gothic" w:hAnsi="Malgun Gothic" w:eastAsia="Malgun Gothic" w:cs="Malgun Gothic"/>
      <w:b/>
      <w:bCs/>
      <w:smallCaps/>
      <w:color w:val="C0504D" w:themeColor="accent2"/>
      <w:spacing w:val="5"/>
      <w:u w:val="single"/>
    </w:rPr>
  </w:style>
  <w:style w:type="character" w:styleId="BookTitle">
    <w:name w:val="Book Title"/>
    <w:basedOn w:val="DefaultParagraphFont"/>
    <w:uiPriority w:val="33"/>
    <w:qFormat/>
    <w:rsid w:val="00FC693F"/>
    <w:rPr>
      <w:rFonts w:ascii="Malgun Gothic" w:hAnsi="Malgun Gothic" w:eastAsia="Malgun Gothic" w:cs="Malgun Gothic"/>
      <w:b/>
      <w:bCs/>
      <w:smallCaps/>
      <w:spacing w:val="5"/>
    </w:rPr>
  </w:style>
  <w:style w:type="paragraph" w:styleId="TOCHeading">
    <w:name w:val="TOC Heading"/>
    <w:basedOn w:val="Heading1"/>
    <w:next w:val="Normal"/>
    <w:uiPriority w:val="39"/>
    <w:semiHidden/>
    <w:unhideWhenUsed/>
    <w:qFormat/>
    <w:rsid w:val="00FC693F"/>
    <w:pPr>
      <w:outlineLvl w:val="9"/>
    </w:pPr>
    <w:rPr>
      <w:rFonts w:ascii="Malgun Gothic" w:hAnsi="Malgun Gothic" w:eastAsia="Malgun Gothic" w:cs="Malgun Gothic"/>
    </w:rPr>
  </w:style>
  <w:style w:type="table" w:styleId="TableGrid">
    <w:name w:val="Table Grid"/>
    <w:basedOn w:val="TableNormal"/>
    <w:uiPriority w:val="59"/>
    <w:rsid w:val="00FC693F"/>
    <w:pPr>
      <w:spacing w:after="0" w:line="240" w:lineRule="auto"/>
    </w:pPr>
    <w:rPr>
      <w:rFonts w:ascii="Malgun Gothic" w:hAnsi="Malgun Gothic" w:eastAsia="Malgun Gothic" w:cs="Malgun Gothic"/>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algun Gothic" w:hAnsi="Malgun Gothic" w:eastAsia="Malgun Gothic" w:cs="Malgun Gothic"/>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algun Gothic" w:hAnsi="Malgun Gothic" w:eastAsia="Malgun Gothic" w:cs="Malgun Gothic"/>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algun Gothic" w:hAnsi="Malgun Gothic" w:eastAsia="Malgun Gothic" w:cs="Malgun Gothic"/>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algun Gothic" w:hAnsi="Malgun Gothic" w:eastAsia="Malgun Gothic" w:cs="Malgun Gothic"/>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algun Gothic" w:hAnsi="Malgun Gothic" w:eastAsia="Malgun Gothic" w:cs="Malgun Gothic"/>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algun Gothic" w:hAnsi="Malgun Gothic" w:eastAsia="Malgun Gothic" w:cs="Malgun Gothic"/>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algun Gothic" w:hAnsi="Malgun Gothic" w:eastAsia="Malgun Gothic" w:cs="Malgun Gothic"/>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ska14" TargetMode="External"/><Relationship Id="rId10" Type="http://schemas.openxmlformats.org/officeDocument/2006/relationships/hyperlink" Target="https://alska14.github.io/kimjaehyun-portfolio/" TargetMode="External"/><Relationship Id="rId11" Type="http://schemas.openxmlformats.org/officeDocument/2006/relationships/hyperlink" Target="https://github.com/alska14/kimjaehyun-portfolio" TargetMode="External"/><Relationship Id="rId12" Type="http://schemas.openxmlformats.org/officeDocument/2006/relationships/hyperlink" Target="https://github.com/alska14/aleph-t02-arena" TargetMode="External"/><Relationship Id="rId13" Type="http://schemas.openxmlformats.org/officeDocument/2006/relationships/hyperlink" Target="https://alska14.github.io/t03-jjal-card-studio-v3/" TargetMode="External"/><Relationship Id="rId14" Type="http://schemas.openxmlformats.org/officeDocument/2006/relationships/hyperlink" Target="https://github.com/alska14/t03-jjal-card-studio-v3" TargetMode="External"/><Relationship Id="rId15" Type="http://schemas.openxmlformats.org/officeDocument/2006/relationships/hyperlink" Target="https://app-zeta-eight-33.vercel.app" TargetMode="External"/><Relationship Id="rId16" Type="http://schemas.openxmlformats.org/officeDocument/2006/relationships/hyperlink" Target="https://github.com/alska14/t04-real-information-board" TargetMode="External"/><Relationship Id="rId17" Type="http://schemas.openxmlformats.org/officeDocument/2006/relationships/hyperlink" Target="https://github.com/alska14/t05-toss-info-board" TargetMode="External"/><Relationship Id="rId18" Type="http://schemas.openxmlformats.org/officeDocument/2006/relationships/hyperlink" Target="https://plan-do-see-diary-nine.vercel.app" TargetMode="External"/><Relationship Id="rId19" Type="http://schemas.openxmlformats.org/officeDocument/2006/relationships/hyperlink" Target="https://github.com/alska14/plan-do-see-diary" TargetMode="External"/><Relationship Id="rId20" Type="http://schemas.openxmlformats.org/officeDocument/2006/relationships/hyperlink" Target="https://plan-do-see-diary-auth.vercel.app/" TargetMode="External"/><Relationship Id="rId21" Type="http://schemas.openxmlformats.org/officeDocument/2006/relationships/hyperlink" Target="https://github.com/alska14/plan-do-see-diary-auth" TargetMode="External"/><Relationship Id="rId22" Type="http://schemas.openxmlformats.org/officeDocument/2006/relationships/hyperlink" Target="https://github.com/alska14/access-control-weekly-report" TargetMode="External"/><Relationship Id="rId23" Type="http://schemas.openxmlformats.org/officeDocument/2006/relationships/hyperlink" Target="https://github.com/alska14/my-strengths-ag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김재현</dc:creator>
  <cp:keywords/>
  <dc:description/>
  <cp:lastModifiedBy/>
  <cp:revision>1</cp:revision>
  <dcterms:created xsi:type="dcterms:W3CDTF">2013-12-23T23:15:00Z</dcterms:created>
  <dcterms:modified xsi:type="dcterms:W3CDTF">2013-12-23T23:15:00Z</dcterms:modified>
  <cp:category/>
</cp:coreProperties>
</file>