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74ABA" w14:textId="5DCCC739" w:rsidR="005A2FF6" w:rsidRDefault="007F7A5E">
      <w:r>
        <w:t>A</w:t>
      </w:r>
      <w:r>
        <w:rPr>
          <w:rFonts w:hint="eastAsia"/>
        </w:rPr>
        <w:t>ssignment</w:t>
      </w:r>
      <w:r>
        <w:t xml:space="preserve"> 4 Report</w:t>
      </w:r>
    </w:p>
    <w:p w14:paraId="1403C8CD" w14:textId="7FE61E10" w:rsidR="007F7A5E" w:rsidRDefault="007F7A5E">
      <w:r>
        <w:t>Data</w:t>
      </w:r>
    </w:p>
    <w:p w14:paraId="6AD3DCA3" w14:textId="40F6DA0B" w:rsidR="007F7A5E" w:rsidRDefault="00C336B0">
      <w:r>
        <w:rPr>
          <w:noProof/>
        </w:rPr>
        <w:drawing>
          <wp:inline distT="0" distB="0" distL="0" distR="0" wp14:anchorId="7A6C87B3" wp14:editId="0AFD3FD1">
            <wp:extent cx="4336156" cy="899238"/>
            <wp:effectExtent l="0" t="0" r="762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4336156" cy="899238"/>
                    </a:xfrm>
                    <a:prstGeom prst="rect">
                      <a:avLst/>
                    </a:prstGeom>
                  </pic:spPr>
                </pic:pic>
              </a:graphicData>
            </a:graphic>
          </wp:inline>
        </w:drawing>
      </w:r>
      <w:r>
        <w:rPr>
          <w:noProof/>
        </w:rPr>
        <w:drawing>
          <wp:inline distT="0" distB="0" distL="0" distR="0" wp14:anchorId="7B1E9714" wp14:editId="3085E4F5">
            <wp:extent cx="4473328" cy="906859"/>
            <wp:effectExtent l="0" t="0" r="3810" b="762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4473328" cy="906859"/>
                    </a:xfrm>
                    <a:prstGeom prst="rect">
                      <a:avLst/>
                    </a:prstGeom>
                  </pic:spPr>
                </pic:pic>
              </a:graphicData>
            </a:graphic>
          </wp:inline>
        </w:drawing>
      </w:r>
      <w:r>
        <w:rPr>
          <w:noProof/>
        </w:rPr>
        <w:drawing>
          <wp:inline distT="0" distB="0" distL="0" distR="0" wp14:anchorId="0E73FA5F" wp14:editId="6873ACEC">
            <wp:extent cx="4572396" cy="960203"/>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572396" cy="960203"/>
                    </a:xfrm>
                    <a:prstGeom prst="rect">
                      <a:avLst/>
                    </a:prstGeom>
                  </pic:spPr>
                </pic:pic>
              </a:graphicData>
            </a:graphic>
          </wp:inline>
        </w:drawing>
      </w:r>
      <w:r>
        <w:rPr>
          <w:noProof/>
        </w:rPr>
        <w:drawing>
          <wp:inline distT="0" distB="0" distL="0" distR="0" wp14:anchorId="4E4AB383" wp14:editId="38BDBA18">
            <wp:extent cx="4801016" cy="990686"/>
            <wp:effectExtent l="0" t="0" r="0" b="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801016" cy="990686"/>
                    </a:xfrm>
                    <a:prstGeom prst="rect">
                      <a:avLst/>
                    </a:prstGeom>
                  </pic:spPr>
                </pic:pic>
              </a:graphicData>
            </a:graphic>
          </wp:inline>
        </w:drawing>
      </w:r>
      <w:r>
        <w:rPr>
          <w:noProof/>
        </w:rPr>
        <w:drawing>
          <wp:inline distT="0" distB="0" distL="0" distR="0" wp14:anchorId="5A184E18" wp14:editId="6198F4D2">
            <wp:extent cx="4572396" cy="823031"/>
            <wp:effectExtent l="0" t="0" r="0" b="0"/>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4572396" cy="823031"/>
                    </a:xfrm>
                    <a:prstGeom prst="rect">
                      <a:avLst/>
                    </a:prstGeom>
                  </pic:spPr>
                </pic:pic>
              </a:graphicData>
            </a:graphic>
          </wp:inline>
        </w:drawing>
      </w:r>
      <w:r>
        <w:rPr>
          <w:noProof/>
        </w:rPr>
        <w:drawing>
          <wp:inline distT="0" distB="0" distL="0" distR="0" wp14:anchorId="77B9035C" wp14:editId="1BAD4F0B">
            <wp:extent cx="4595258" cy="983065"/>
            <wp:effectExtent l="0" t="0" r="0" b="7620"/>
            <wp:docPr id="13"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595258" cy="983065"/>
                    </a:xfrm>
                    <a:prstGeom prst="rect">
                      <a:avLst/>
                    </a:prstGeom>
                  </pic:spPr>
                </pic:pic>
              </a:graphicData>
            </a:graphic>
          </wp:inline>
        </w:drawing>
      </w:r>
      <w:r>
        <w:rPr>
          <w:noProof/>
        </w:rPr>
        <w:drawing>
          <wp:inline distT="0" distB="0" distL="0" distR="0" wp14:anchorId="5917B428" wp14:editId="3BF24022">
            <wp:extent cx="4595258" cy="967824"/>
            <wp:effectExtent l="0" t="0" r="0" b="3810"/>
            <wp:docPr id="14" name="图片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595258" cy="967824"/>
                    </a:xfrm>
                    <a:prstGeom prst="rect">
                      <a:avLst/>
                    </a:prstGeom>
                  </pic:spPr>
                </pic:pic>
              </a:graphicData>
            </a:graphic>
          </wp:inline>
        </w:drawing>
      </w:r>
    </w:p>
    <w:p w14:paraId="4D8596A9" w14:textId="7278D0A4" w:rsidR="007F7A5E" w:rsidRDefault="007F7A5E">
      <w:r>
        <w:t>Conclusion</w:t>
      </w:r>
    </w:p>
    <w:p w14:paraId="6CA1E87D" w14:textId="3103272C" w:rsidR="007F7A5E" w:rsidRDefault="00C336B0" w:rsidP="00C336B0">
      <w:r w:rsidRPr="00C336B0">
        <w:t>We can see that the weighted quick union seams performed well under the same random pairs than the other two on 1000, 8000, and 32000. In other circumstances, the quick union with path compression would be performed better.</w:t>
      </w:r>
    </w:p>
    <w:p w14:paraId="61028F69" w14:textId="3A449379" w:rsidR="00C336B0" w:rsidRDefault="00C336B0" w:rsidP="00C336B0"/>
    <w:p w14:paraId="73DA6B1C" w14:textId="1D4C0F6E" w:rsidR="00C336B0" w:rsidRDefault="00C336B0" w:rsidP="00C336B0"/>
    <w:p w14:paraId="09F8A4FD" w14:textId="26076A70" w:rsidR="00C336B0" w:rsidRDefault="00C336B0" w:rsidP="00C336B0">
      <w:r>
        <w:rPr>
          <w:noProof/>
        </w:rPr>
        <w:lastRenderedPageBreak/>
        <w:drawing>
          <wp:inline distT="0" distB="0" distL="0" distR="0" wp14:anchorId="058B07FC" wp14:editId="41BDF1FD">
            <wp:extent cx="4754880" cy="3657600"/>
            <wp:effectExtent l="0" t="0" r="7620" b="0"/>
            <wp:docPr id="1" name="图表 1">
              <a:extLst xmlns:a="http://schemas.openxmlformats.org/drawingml/2006/main">
                <a:ext uri="{FF2B5EF4-FFF2-40B4-BE49-F238E27FC236}">
                  <a16:creationId xmlns:a16="http://schemas.microsoft.com/office/drawing/2014/main" id="{DF6C2341-C75B-459B-B05A-266853242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C336B0" w:rsidSect="00AE7E86">
      <w:pgSz w:w="12240" w:h="16834"/>
      <w:pgMar w:top="1440" w:right="1440" w:bottom="1440" w:left="1440" w:header="0" w:footer="6"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5E"/>
    <w:rsid w:val="005A2FF6"/>
    <w:rsid w:val="007F7A5E"/>
    <w:rsid w:val="009E0890"/>
    <w:rsid w:val="00AE7E86"/>
    <w:rsid w:val="00C33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0F92"/>
  <w15:chartTrackingRefBased/>
  <w15:docId w15:val="{4A459CDD-7FEB-41B9-94FA-533DDC0C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c:f>
              <c:strCache>
                <c:ptCount val="1"/>
                <c:pt idx="0">
                  <c:v>weighted quick union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Sheet1!$A$2:$A$8</c:f>
              <c:numCache>
                <c:formatCode>General</c:formatCode>
                <c:ptCount val="7"/>
                <c:pt idx="0">
                  <c:v>3295</c:v>
                </c:pt>
                <c:pt idx="1">
                  <c:v>8095</c:v>
                </c:pt>
                <c:pt idx="2">
                  <c:v>17760</c:v>
                </c:pt>
                <c:pt idx="3">
                  <c:v>34456</c:v>
                </c:pt>
                <c:pt idx="4">
                  <c:v>98473</c:v>
                </c:pt>
                <c:pt idx="5">
                  <c:v>152960</c:v>
                </c:pt>
                <c:pt idx="6">
                  <c:v>370158</c:v>
                </c:pt>
              </c:numCache>
            </c:numRef>
          </c:val>
          <c:smooth val="0"/>
          <c:extLst>
            <c:ext xmlns:c16="http://schemas.microsoft.com/office/drawing/2014/chart" uri="{C3380CC4-5D6E-409C-BE32-E72D297353CC}">
              <c16:uniqueId val="{00000000-896A-491F-84C5-F26F95808E54}"/>
            </c:ext>
          </c:extLst>
        </c:ser>
        <c:ser>
          <c:idx val="1"/>
          <c:order val="1"/>
          <c:tx>
            <c:strRef>
              <c:f>Sheet1!$B$1</c:f>
              <c:strCache>
                <c:ptCount val="1"/>
                <c:pt idx="0">
                  <c:v>quick union path compressio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Sheet1!$B$2:$B$8</c:f>
              <c:numCache>
                <c:formatCode>General</c:formatCode>
                <c:ptCount val="7"/>
                <c:pt idx="0">
                  <c:v>3509</c:v>
                </c:pt>
                <c:pt idx="1">
                  <c:v>7897</c:v>
                </c:pt>
                <c:pt idx="2">
                  <c:v>16626</c:v>
                </c:pt>
                <c:pt idx="3">
                  <c:v>38900</c:v>
                </c:pt>
                <c:pt idx="4">
                  <c:v>68922</c:v>
                </c:pt>
                <c:pt idx="5">
                  <c:v>181459</c:v>
                </c:pt>
                <c:pt idx="6">
                  <c:v>312727</c:v>
                </c:pt>
              </c:numCache>
            </c:numRef>
          </c:val>
          <c:smooth val="0"/>
          <c:extLst>
            <c:ext xmlns:c16="http://schemas.microsoft.com/office/drawing/2014/chart" uri="{C3380CC4-5D6E-409C-BE32-E72D297353CC}">
              <c16:uniqueId val="{00000001-896A-491F-84C5-F26F95808E54}"/>
            </c:ext>
          </c:extLst>
        </c:ser>
        <c:ser>
          <c:idx val="2"/>
          <c:order val="2"/>
          <c:tx>
            <c:strRef>
              <c:f>Sheet1!$C$1</c:f>
              <c:strCache>
                <c:ptCount val="1"/>
                <c:pt idx="0">
                  <c:v>weighted quick union with path compression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Sheet1!$C$2:$C$8</c:f>
              <c:numCache>
                <c:formatCode>General</c:formatCode>
                <c:ptCount val="7"/>
                <c:pt idx="0">
                  <c:v>3856</c:v>
                </c:pt>
                <c:pt idx="1">
                  <c:v>8955</c:v>
                </c:pt>
                <c:pt idx="2">
                  <c:v>18418</c:v>
                </c:pt>
                <c:pt idx="3">
                  <c:v>38375</c:v>
                </c:pt>
                <c:pt idx="4">
                  <c:v>80247</c:v>
                </c:pt>
                <c:pt idx="5">
                  <c:v>204525</c:v>
                </c:pt>
                <c:pt idx="6">
                  <c:v>392497</c:v>
                </c:pt>
              </c:numCache>
            </c:numRef>
          </c:val>
          <c:smooth val="0"/>
          <c:extLst>
            <c:ext xmlns:c16="http://schemas.microsoft.com/office/drawing/2014/chart" uri="{C3380CC4-5D6E-409C-BE32-E72D297353CC}">
              <c16:uniqueId val="{00000002-896A-491F-84C5-F26F95808E54}"/>
            </c:ext>
          </c:extLst>
        </c:ser>
        <c:dLbls>
          <c:showLegendKey val="0"/>
          <c:showVal val="0"/>
          <c:showCatName val="0"/>
          <c:showSerName val="0"/>
          <c:showPercent val="0"/>
          <c:showBubbleSize val="0"/>
        </c:dLbls>
        <c:marker val="1"/>
        <c:smooth val="0"/>
        <c:axId val="1377691183"/>
        <c:axId val="1377593167"/>
      </c:lineChart>
      <c:catAx>
        <c:axId val="13776911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593167"/>
        <c:crosses val="autoZero"/>
        <c:auto val="1"/>
        <c:lblAlgn val="ctr"/>
        <c:lblOffset val="100"/>
        <c:noMultiLvlLbl val="0"/>
      </c:catAx>
      <c:valAx>
        <c:axId val="1377593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69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DONG</dc:creator>
  <cp:keywords/>
  <dc:description/>
  <cp:lastModifiedBy>XING DONG</cp:lastModifiedBy>
  <cp:revision>1</cp:revision>
  <dcterms:created xsi:type="dcterms:W3CDTF">2020-11-24T02:48:00Z</dcterms:created>
  <dcterms:modified xsi:type="dcterms:W3CDTF">2020-11-24T03:11:00Z</dcterms:modified>
</cp:coreProperties>
</file>