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w:t>
      </w:r>
      <w:proofErr w:type="gramStart"/>
      <w:r w:rsidRPr="008F2C0C">
        <w:rPr>
          <w:rFonts w:ascii="Arial" w:hAnsi="Arial" w:cs="Arial"/>
          <w:sz w:val="36"/>
          <w:szCs w:val="36"/>
          <w:lang w:val="en-US"/>
        </w:rPr>
        <w:t>Gains“</w:t>
      </w:r>
      <w:proofErr w:type="gramEnd"/>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8560A3">
            <w:pPr>
              <w:spacing w:before="60" w:after="60"/>
              <w:rPr>
                <w:rFonts w:ascii="Arial" w:hAnsi="Arial" w:cs="Arial"/>
              </w:rPr>
            </w:pPr>
          </w:p>
          <w:p w14:paraId="5DCB3987" w14:textId="77462BFF" w:rsidR="008E6456" w:rsidRPr="0007569C" w:rsidRDefault="008E6456" w:rsidP="008560A3">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0" w:name="_Toc109221692"/>
      <w:r>
        <w:lastRenderedPageBreak/>
        <w:t>Inhaltsverzeichnis</w:t>
      </w:r>
      <w:bookmarkEnd w:id="0"/>
    </w:p>
    <w:sdt>
      <w:sdtPr>
        <w:rPr>
          <w:rFonts w:asciiTheme="minorHAnsi" w:eastAsiaTheme="minorHAnsi" w:hAnsiTheme="minorHAnsi" w:cstheme="minorBidi"/>
          <w:color w:val="auto"/>
          <w:sz w:val="22"/>
          <w:szCs w:val="22"/>
          <w:lang w:val="de-DE" w:eastAsia="en-US"/>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ADA4E2F" w14:textId="27F6DE0B" w:rsidR="008E6456" w:rsidRDefault="008E6456">
          <w:pPr>
            <w:pStyle w:val="Verzeichnis1"/>
            <w:tabs>
              <w:tab w:val="right" w:leader="dot" w:pos="9062"/>
            </w:tabs>
            <w:rPr>
              <w:noProof/>
            </w:rPr>
          </w:pPr>
          <w:r>
            <w:fldChar w:fldCharType="begin"/>
          </w:r>
          <w:r>
            <w:instrText xml:space="preserve"> TOC \o "1-3" \h \z \u </w:instrText>
          </w:r>
          <w:r>
            <w:fldChar w:fldCharType="separate"/>
          </w:r>
          <w:hyperlink w:anchor="_Toc109221692" w:history="1">
            <w:r w:rsidRPr="006A57F7">
              <w:rPr>
                <w:rStyle w:val="Hyperlink"/>
                <w:noProof/>
              </w:rPr>
              <w:t>Inhaltsverzeichnis</w:t>
            </w:r>
            <w:r>
              <w:rPr>
                <w:noProof/>
                <w:webHidden/>
              </w:rPr>
              <w:tab/>
            </w:r>
            <w:r>
              <w:rPr>
                <w:noProof/>
                <w:webHidden/>
              </w:rPr>
              <w:fldChar w:fldCharType="begin"/>
            </w:r>
            <w:r>
              <w:rPr>
                <w:noProof/>
                <w:webHidden/>
              </w:rPr>
              <w:instrText xml:space="preserve"> PAGEREF _Toc109221692 \h </w:instrText>
            </w:r>
            <w:r>
              <w:rPr>
                <w:noProof/>
                <w:webHidden/>
              </w:rPr>
            </w:r>
            <w:r>
              <w:rPr>
                <w:noProof/>
                <w:webHidden/>
              </w:rPr>
              <w:fldChar w:fldCharType="separate"/>
            </w:r>
            <w:r>
              <w:rPr>
                <w:noProof/>
                <w:webHidden/>
              </w:rPr>
              <w:t>2</w:t>
            </w:r>
            <w:r>
              <w:rPr>
                <w:noProof/>
                <w:webHidden/>
              </w:rPr>
              <w:fldChar w:fldCharType="end"/>
            </w:r>
          </w:hyperlink>
        </w:p>
        <w:p w14:paraId="43F62C61" w14:textId="3FAA3EB7" w:rsidR="008E6456" w:rsidRDefault="00000000">
          <w:pPr>
            <w:pStyle w:val="Verzeichnis1"/>
            <w:tabs>
              <w:tab w:val="right" w:leader="dot" w:pos="9062"/>
            </w:tabs>
            <w:rPr>
              <w:noProof/>
            </w:rPr>
          </w:pPr>
          <w:hyperlink w:anchor="_Toc109221693" w:history="1">
            <w:r w:rsidR="008E6456" w:rsidRPr="006A57F7">
              <w:rPr>
                <w:rStyle w:val="Hyperlink"/>
                <w:noProof/>
              </w:rPr>
              <w:t>Einleitung</w:t>
            </w:r>
            <w:r w:rsidR="008E6456">
              <w:rPr>
                <w:noProof/>
                <w:webHidden/>
              </w:rPr>
              <w:tab/>
            </w:r>
            <w:r w:rsidR="008E6456">
              <w:rPr>
                <w:noProof/>
                <w:webHidden/>
              </w:rPr>
              <w:fldChar w:fldCharType="begin"/>
            </w:r>
            <w:r w:rsidR="008E6456">
              <w:rPr>
                <w:noProof/>
                <w:webHidden/>
              </w:rPr>
              <w:instrText xml:space="preserve"> PAGEREF _Toc109221693 \h </w:instrText>
            </w:r>
            <w:r w:rsidR="008E6456">
              <w:rPr>
                <w:noProof/>
                <w:webHidden/>
              </w:rPr>
            </w:r>
            <w:r w:rsidR="008E6456">
              <w:rPr>
                <w:noProof/>
                <w:webHidden/>
              </w:rPr>
              <w:fldChar w:fldCharType="separate"/>
            </w:r>
            <w:r w:rsidR="008E6456">
              <w:rPr>
                <w:noProof/>
                <w:webHidden/>
              </w:rPr>
              <w:t>2</w:t>
            </w:r>
            <w:r w:rsidR="008E6456">
              <w:rPr>
                <w:noProof/>
                <w:webHidden/>
              </w:rPr>
              <w:fldChar w:fldCharType="end"/>
            </w:r>
          </w:hyperlink>
        </w:p>
        <w:p w14:paraId="56114DC5" w14:textId="45CBF3D3" w:rsidR="008E6456" w:rsidRDefault="00000000">
          <w:pPr>
            <w:pStyle w:val="Verzeichnis1"/>
            <w:tabs>
              <w:tab w:val="right" w:leader="dot" w:pos="9062"/>
            </w:tabs>
            <w:rPr>
              <w:noProof/>
            </w:rPr>
          </w:pPr>
          <w:hyperlink w:anchor="_Toc109221694" w:history="1">
            <w:r w:rsidR="008E6456" w:rsidRPr="006A57F7">
              <w:rPr>
                <w:rStyle w:val="Hyperlink"/>
                <w:noProof/>
              </w:rPr>
              <w:t>Theoretischer Hintergrund</w:t>
            </w:r>
            <w:r w:rsidR="008E6456">
              <w:rPr>
                <w:noProof/>
                <w:webHidden/>
              </w:rPr>
              <w:tab/>
            </w:r>
            <w:r w:rsidR="008E6456">
              <w:rPr>
                <w:noProof/>
                <w:webHidden/>
              </w:rPr>
              <w:fldChar w:fldCharType="begin"/>
            </w:r>
            <w:r w:rsidR="008E6456">
              <w:rPr>
                <w:noProof/>
                <w:webHidden/>
              </w:rPr>
              <w:instrText xml:space="preserve"> PAGEREF _Toc109221694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70E151CF" w14:textId="78B3193F" w:rsidR="008E6456" w:rsidRDefault="00000000">
          <w:pPr>
            <w:pStyle w:val="Verzeichnis2"/>
            <w:tabs>
              <w:tab w:val="right" w:leader="dot" w:pos="9062"/>
            </w:tabs>
            <w:rPr>
              <w:noProof/>
            </w:rPr>
          </w:pPr>
          <w:hyperlink w:anchor="_Toc109221695" w:history="1">
            <w:r w:rsidR="008E6456" w:rsidRPr="006A57F7">
              <w:rPr>
                <w:rStyle w:val="Hyperlink"/>
                <w:noProof/>
              </w:rPr>
              <w:t>Mental Accounting</w:t>
            </w:r>
            <w:r w:rsidR="008E6456">
              <w:rPr>
                <w:noProof/>
                <w:webHidden/>
              </w:rPr>
              <w:tab/>
            </w:r>
            <w:r w:rsidR="008E6456">
              <w:rPr>
                <w:noProof/>
                <w:webHidden/>
              </w:rPr>
              <w:fldChar w:fldCharType="begin"/>
            </w:r>
            <w:r w:rsidR="008E6456">
              <w:rPr>
                <w:noProof/>
                <w:webHidden/>
              </w:rPr>
              <w:instrText xml:space="preserve"> PAGEREF _Toc109221695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0F0C6AD6" w14:textId="710CAD43" w:rsidR="008E6456" w:rsidRDefault="00000000">
          <w:pPr>
            <w:pStyle w:val="Verzeichnis3"/>
            <w:tabs>
              <w:tab w:val="right" w:leader="dot" w:pos="9062"/>
            </w:tabs>
            <w:rPr>
              <w:noProof/>
            </w:rPr>
          </w:pPr>
          <w:hyperlink w:anchor="_Toc109221696" w:history="1">
            <w:r w:rsidR="008E6456" w:rsidRPr="006A57F7">
              <w:rPr>
                <w:rStyle w:val="Hyperlink"/>
                <w:noProof/>
                <w:lang w:val="de-DE"/>
              </w:rPr>
              <w:t>Mental Accounting und Kategorisierung</w:t>
            </w:r>
            <w:r w:rsidR="008E6456">
              <w:rPr>
                <w:noProof/>
                <w:webHidden/>
              </w:rPr>
              <w:tab/>
            </w:r>
            <w:r w:rsidR="008E6456">
              <w:rPr>
                <w:noProof/>
                <w:webHidden/>
              </w:rPr>
              <w:fldChar w:fldCharType="begin"/>
            </w:r>
            <w:r w:rsidR="008E6456">
              <w:rPr>
                <w:noProof/>
                <w:webHidden/>
              </w:rPr>
              <w:instrText xml:space="preserve"> PAGEREF _Toc109221696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6A6B584D" w14:textId="5EB4832E" w:rsidR="008E6456" w:rsidRDefault="00000000">
          <w:pPr>
            <w:pStyle w:val="Verzeichnis3"/>
            <w:tabs>
              <w:tab w:val="right" w:leader="dot" w:pos="9062"/>
            </w:tabs>
            <w:rPr>
              <w:noProof/>
            </w:rPr>
          </w:pPr>
          <w:hyperlink w:anchor="_Toc109221697" w:history="1">
            <w:r w:rsidR="008E6456" w:rsidRPr="006A57F7">
              <w:rPr>
                <w:rStyle w:val="Hyperlink"/>
                <w:noProof/>
                <w:lang w:val="de-DE"/>
              </w:rPr>
              <w:t>Mental Accounting und Entscheidungsfindung</w:t>
            </w:r>
            <w:r w:rsidR="008E6456">
              <w:rPr>
                <w:noProof/>
                <w:webHidden/>
              </w:rPr>
              <w:tab/>
            </w:r>
            <w:r w:rsidR="008E6456">
              <w:rPr>
                <w:noProof/>
                <w:webHidden/>
              </w:rPr>
              <w:fldChar w:fldCharType="begin"/>
            </w:r>
            <w:r w:rsidR="008E6456">
              <w:rPr>
                <w:noProof/>
                <w:webHidden/>
              </w:rPr>
              <w:instrText xml:space="preserve"> PAGEREF _Toc109221697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33276388" w14:textId="63A312AA" w:rsidR="008E6456" w:rsidRDefault="00000000">
          <w:pPr>
            <w:pStyle w:val="Verzeichnis3"/>
            <w:tabs>
              <w:tab w:val="right" w:leader="dot" w:pos="9062"/>
            </w:tabs>
            <w:rPr>
              <w:noProof/>
            </w:rPr>
          </w:pPr>
          <w:hyperlink w:anchor="_Toc109221698" w:history="1">
            <w:r w:rsidR="008E6456" w:rsidRPr="006A57F7">
              <w:rPr>
                <w:rStyle w:val="Hyperlink"/>
                <w:noProof/>
                <w:lang w:val="de-DE"/>
              </w:rPr>
              <w:t>Mental Accounting und Fungibilität</w:t>
            </w:r>
            <w:r w:rsidR="008E6456">
              <w:rPr>
                <w:noProof/>
                <w:webHidden/>
              </w:rPr>
              <w:tab/>
            </w:r>
            <w:r w:rsidR="008E6456">
              <w:rPr>
                <w:noProof/>
                <w:webHidden/>
              </w:rPr>
              <w:fldChar w:fldCharType="begin"/>
            </w:r>
            <w:r w:rsidR="008E6456">
              <w:rPr>
                <w:noProof/>
                <w:webHidden/>
              </w:rPr>
              <w:instrText xml:space="preserve"> PAGEREF _Toc109221698 \h </w:instrText>
            </w:r>
            <w:r w:rsidR="008E6456">
              <w:rPr>
                <w:noProof/>
                <w:webHidden/>
              </w:rPr>
            </w:r>
            <w:r w:rsidR="008E6456">
              <w:rPr>
                <w:noProof/>
                <w:webHidden/>
              </w:rPr>
              <w:fldChar w:fldCharType="separate"/>
            </w:r>
            <w:r w:rsidR="008E6456">
              <w:rPr>
                <w:noProof/>
                <w:webHidden/>
              </w:rPr>
              <w:t>6</w:t>
            </w:r>
            <w:r w:rsidR="008E6456">
              <w:rPr>
                <w:noProof/>
                <w:webHidden/>
              </w:rPr>
              <w:fldChar w:fldCharType="end"/>
            </w:r>
          </w:hyperlink>
        </w:p>
        <w:p w14:paraId="09221EEB" w14:textId="77257661" w:rsidR="008E6456" w:rsidRDefault="00000000">
          <w:pPr>
            <w:pStyle w:val="Verzeichnis3"/>
            <w:tabs>
              <w:tab w:val="right" w:leader="dot" w:pos="9062"/>
            </w:tabs>
            <w:rPr>
              <w:noProof/>
            </w:rPr>
          </w:pPr>
          <w:hyperlink w:anchor="_Toc109221699" w:history="1">
            <w:r w:rsidR="008E6456" w:rsidRPr="006A57F7">
              <w:rPr>
                <w:rStyle w:val="Hyperlink"/>
                <w:noProof/>
                <w:lang w:val="de-DE"/>
              </w:rPr>
              <w:t>Mental Accounting und Framing</w:t>
            </w:r>
            <w:r w:rsidR="008E6456">
              <w:rPr>
                <w:noProof/>
                <w:webHidden/>
              </w:rPr>
              <w:tab/>
            </w:r>
            <w:r w:rsidR="008E6456">
              <w:rPr>
                <w:noProof/>
                <w:webHidden/>
              </w:rPr>
              <w:fldChar w:fldCharType="begin"/>
            </w:r>
            <w:r w:rsidR="008E6456">
              <w:rPr>
                <w:noProof/>
                <w:webHidden/>
              </w:rPr>
              <w:instrText xml:space="preserve"> PAGEREF _Toc109221699 \h </w:instrText>
            </w:r>
            <w:r w:rsidR="008E6456">
              <w:rPr>
                <w:noProof/>
                <w:webHidden/>
              </w:rPr>
            </w:r>
            <w:r w:rsidR="008E6456">
              <w:rPr>
                <w:noProof/>
                <w:webHidden/>
              </w:rPr>
              <w:fldChar w:fldCharType="separate"/>
            </w:r>
            <w:r w:rsidR="008E6456">
              <w:rPr>
                <w:noProof/>
                <w:webHidden/>
              </w:rPr>
              <w:t>8</w:t>
            </w:r>
            <w:r w:rsidR="008E6456">
              <w:rPr>
                <w:noProof/>
                <w:webHidden/>
              </w:rPr>
              <w:fldChar w:fldCharType="end"/>
            </w:r>
          </w:hyperlink>
        </w:p>
        <w:p w14:paraId="7D08CDEC" w14:textId="2A284A25" w:rsidR="008E6456" w:rsidRDefault="00000000">
          <w:pPr>
            <w:pStyle w:val="Verzeichnis3"/>
            <w:tabs>
              <w:tab w:val="right" w:leader="dot" w:pos="9062"/>
            </w:tabs>
            <w:rPr>
              <w:noProof/>
            </w:rPr>
          </w:pPr>
          <w:hyperlink w:anchor="_Toc109221700" w:history="1">
            <w:r w:rsidR="008E6456" w:rsidRPr="006A57F7">
              <w:rPr>
                <w:rStyle w:val="Hyperlink"/>
                <w:noProof/>
                <w:lang w:val="en-US"/>
              </w:rPr>
              <w:t>Mental Accounting und Windfall Gains</w:t>
            </w:r>
            <w:r w:rsidR="008E6456">
              <w:rPr>
                <w:noProof/>
                <w:webHidden/>
              </w:rPr>
              <w:tab/>
            </w:r>
            <w:r w:rsidR="008E6456">
              <w:rPr>
                <w:noProof/>
                <w:webHidden/>
              </w:rPr>
              <w:fldChar w:fldCharType="begin"/>
            </w:r>
            <w:r w:rsidR="008E6456">
              <w:rPr>
                <w:noProof/>
                <w:webHidden/>
              </w:rPr>
              <w:instrText xml:space="preserve"> PAGEREF _Toc109221700 \h </w:instrText>
            </w:r>
            <w:r w:rsidR="008E6456">
              <w:rPr>
                <w:noProof/>
                <w:webHidden/>
              </w:rPr>
            </w:r>
            <w:r w:rsidR="008E6456">
              <w:rPr>
                <w:noProof/>
                <w:webHidden/>
              </w:rPr>
              <w:fldChar w:fldCharType="separate"/>
            </w:r>
            <w:r w:rsidR="008E6456">
              <w:rPr>
                <w:noProof/>
                <w:webHidden/>
              </w:rPr>
              <w:t>10</w:t>
            </w:r>
            <w:r w:rsidR="008E6456">
              <w:rPr>
                <w:noProof/>
                <w:webHidden/>
              </w:rPr>
              <w:fldChar w:fldCharType="end"/>
            </w:r>
          </w:hyperlink>
        </w:p>
        <w:p w14:paraId="55D0CB8C" w14:textId="01A6F95E" w:rsidR="008E6456" w:rsidRDefault="00000000">
          <w:pPr>
            <w:pStyle w:val="Verzeichnis3"/>
            <w:tabs>
              <w:tab w:val="right" w:leader="dot" w:pos="9062"/>
            </w:tabs>
            <w:rPr>
              <w:noProof/>
            </w:rPr>
          </w:pPr>
          <w:hyperlink w:anchor="_Toc109221701" w:history="1">
            <w:r w:rsidR="008E6456" w:rsidRPr="006A57F7">
              <w:rPr>
                <w:rStyle w:val="Hyperlink"/>
                <w:noProof/>
                <w:lang w:val="de-DE"/>
              </w:rPr>
              <w:t>Moralisches und emotionales Accounting</w:t>
            </w:r>
            <w:r w:rsidR="008E6456">
              <w:rPr>
                <w:noProof/>
                <w:webHidden/>
              </w:rPr>
              <w:tab/>
            </w:r>
            <w:r w:rsidR="008E6456">
              <w:rPr>
                <w:noProof/>
                <w:webHidden/>
              </w:rPr>
              <w:fldChar w:fldCharType="begin"/>
            </w:r>
            <w:r w:rsidR="008E6456">
              <w:rPr>
                <w:noProof/>
                <w:webHidden/>
              </w:rPr>
              <w:instrText xml:space="preserve"> PAGEREF _Toc109221701 \h </w:instrText>
            </w:r>
            <w:r w:rsidR="008E6456">
              <w:rPr>
                <w:noProof/>
                <w:webHidden/>
              </w:rPr>
            </w:r>
            <w:r w:rsidR="008E6456">
              <w:rPr>
                <w:noProof/>
                <w:webHidden/>
              </w:rPr>
              <w:fldChar w:fldCharType="separate"/>
            </w:r>
            <w:r w:rsidR="008E6456">
              <w:rPr>
                <w:noProof/>
                <w:webHidden/>
              </w:rPr>
              <w:t>12</w:t>
            </w:r>
            <w:r w:rsidR="008E6456">
              <w:rPr>
                <w:noProof/>
                <w:webHidden/>
              </w:rPr>
              <w:fldChar w:fldCharType="end"/>
            </w:r>
          </w:hyperlink>
        </w:p>
        <w:p w14:paraId="461D9A97" w14:textId="6EE38EB2" w:rsidR="008E6456" w:rsidRDefault="00000000">
          <w:pPr>
            <w:pStyle w:val="Verzeichnis3"/>
            <w:tabs>
              <w:tab w:val="right" w:leader="dot" w:pos="9062"/>
            </w:tabs>
            <w:rPr>
              <w:noProof/>
            </w:rPr>
          </w:pPr>
          <w:hyperlink w:anchor="_Toc109221702" w:history="1">
            <w:r w:rsidR="008E6456" w:rsidRPr="006A57F7">
              <w:rPr>
                <w:rStyle w:val="Hyperlink"/>
                <w:noProof/>
                <w:lang w:val="en-US"/>
              </w:rPr>
              <w:t>Mental Accounting und Bracketing</w:t>
            </w:r>
            <w:r w:rsidR="008E6456">
              <w:rPr>
                <w:noProof/>
                <w:webHidden/>
              </w:rPr>
              <w:tab/>
            </w:r>
            <w:r w:rsidR="008E6456">
              <w:rPr>
                <w:noProof/>
                <w:webHidden/>
              </w:rPr>
              <w:fldChar w:fldCharType="begin"/>
            </w:r>
            <w:r w:rsidR="008E6456">
              <w:rPr>
                <w:noProof/>
                <w:webHidden/>
              </w:rPr>
              <w:instrText xml:space="preserve"> PAGEREF _Toc109221702 \h </w:instrText>
            </w:r>
            <w:r w:rsidR="008E6456">
              <w:rPr>
                <w:noProof/>
                <w:webHidden/>
              </w:rPr>
            </w:r>
            <w:r w:rsidR="008E6456">
              <w:rPr>
                <w:noProof/>
                <w:webHidden/>
              </w:rPr>
              <w:fldChar w:fldCharType="separate"/>
            </w:r>
            <w:r w:rsidR="008E6456">
              <w:rPr>
                <w:noProof/>
                <w:webHidden/>
              </w:rPr>
              <w:t>13</w:t>
            </w:r>
            <w:r w:rsidR="008E6456">
              <w:rPr>
                <w:noProof/>
                <w:webHidden/>
              </w:rPr>
              <w:fldChar w:fldCharType="end"/>
            </w:r>
          </w:hyperlink>
        </w:p>
        <w:p w14:paraId="78C07FCC" w14:textId="5CCE5A37" w:rsidR="008E6456" w:rsidRDefault="00000000">
          <w:pPr>
            <w:pStyle w:val="Verzeichnis3"/>
            <w:tabs>
              <w:tab w:val="right" w:leader="dot" w:pos="9062"/>
            </w:tabs>
            <w:rPr>
              <w:noProof/>
            </w:rPr>
          </w:pPr>
          <w:hyperlink w:anchor="_Toc109221703" w:history="1">
            <w:r w:rsidR="008E6456" w:rsidRPr="006A57F7">
              <w:rPr>
                <w:rStyle w:val="Hyperlink"/>
                <w:noProof/>
              </w:rPr>
              <w:t>Risk Taking</w:t>
            </w:r>
            <w:r w:rsidR="008E6456">
              <w:rPr>
                <w:noProof/>
                <w:webHidden/>
              </w:rPr>
              <w:tab/>
            </w:r>
            <w:r w:rsidR="008E6456">
              <w:rPr>
                <w:noProof/>
                <w:webHidden/>
              </w:rPr>
              <w:fldChar w:fldCharType="begin"/>
            </w:r>
            <w:r w:rsidR="008E6456">
              <w:rPr>
                <w:noProof/>
                <w:webHidden/>
              </w:rPr>
              <w:instrText xml:space="preserve"> PAGEREF _Toc109221703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0BF3B95C" w14:textId="1B608AD5" w:rsidR="008E6456" w:rsidRDefault="00000000">
          <w:pPr>
            <w:pStyle w:val="Verzeichnis3"/>
            <w:tabs>
              <w:tab w:val="right" w:leader="dot" w:pos="9062"/>
            </w:tabs>
            <w:rPr>
              <w:noProof/>
            </w:rPr>
          </w:pPr>
          <w:hyperlink w:anchor="_Toc109221704" w:history="1">
            <w:r w:rsidR="008E6456" w:rsidRPr="006A57F7">
              <w:rPr>
                <w:rStyle w:val="Hyperlink"/>
                <w:noProof/>
              </w:rPr>
              <w:t>Mental Accounting und der Finanzmarkt</w:t>
            </w:r>
            <w:r w:rsidR="008E6456">
              <w:rPr>
                <w:noProof/>
                <w:webHidden/>
              </w:rPr>
              <w:tab/>
            </w:r>
            <w:r w:rsidR="008E6456">
              <w:rPr>
                <w:noProof/>
                <w:webHidden/>
              </w:rPr>
              <w:fldChar w:fldCharType="begin"/>
            </w:r>
            <w:r w:rsidR="008E6456">
              <w:rPr>
                <w:noProof/>
                <w:webHidden/>
              </w:rPr>
              <w:instrText xml:space="preserve"> PAGEREF _Toc109221704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201AC8D4" w14:textId="265DBC78" w:rsidR="008E6456" w:rsidRDefault="00000000">
          <w:pPr>
            <w:pStyle w:val="Verzeichnis1"/>
            <w:tabs>
              <w:tab w:val="right" w:leader="dot" w:pos="9062"/>
            </w:tabs>
            <w:rPr>
              <w:noProof/>
            </w:rPr>
          </w:pPr>
          <w:hyperlink w:anchor="_Toc109221705" w:history="1">
            <w:r w:rsidR="008E6456" w:rsidRPr="006A57F7">
              <w:rPr>
                <w:rStyle w:val="Hyperlink"/>
                <w:noProof/>
                <w:lang w:val="en-US"/>
              </w:rPr>
              <w:t>Prospect theory, mental accounting, and momentum</w:t>
            </w:r>
            <w:r w:rsidR="008E6456">
              <w:rPr>
                <w:noProof/>
                <w:webHidden/>
              </w:rPr>
              <w:tab/>
            </w:r>
            <w:r w:rsidR="008E6456">
              <w:rPr>
                <w:noProof/>
                <w:webHidden/>
              </w:rPr>
              <w:fldChar w:fldCharType="begin"/>
            </w:r>
            <w:r w:rsidR="008E6456">
              <w:rPr>
                <w:noProof/>
                <w:webHidden/>
              </w:rPr>
              <w:instrText xml:space="preserve"> PAGEREF _Toc109221705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3E972EA7" w14:textId="2182D015" w:rsidR="008E6456" w:rsidRDefault="00000000">
          <w:pPr>
            <w:pStyle w:val="Verzeichnis1"/>
            <w:tabs>
              <w:tab w:val="right" w:leader="dot" w:pos="9062"/>
            </w:tabs>
            <w:rPr>
              <w:noProof/>
            </w:rPr>
          </w:pPr>
          <w:hyperlink w:anchor="_Toc109221706" w:history="1">
            <w:r w:rsidR="008E6456" w:rsidRPr="006A57F7">
              <w:rPr>
                <w:rStyle w:val="Hyperlink"/>
                <w:noProof/>
                <w:lang w:val="en-US"/>
              </w:rPr>
              <w:t>Money Doesn’t Stink. Or Does It? The Effect of Immorally Acquiring Money on Its Spending</w:t>
            </w:r>
            <w:r w:rsidR="008E6456">
              <w:rPr>
                <w:noProof/>
                <w:webHidden/>
              </w:rPr>
              <w:tab/>
            </w:r>
            <w:r w:rsidR="008E6456">
              <w:rPr>
                <w:noProof/>
                <w:webHidden/>
              </w:rPr>
              <w:fldChar w:fldCharType="begin"/>
            </w:r>
            <w:r w:rsidR="008E6456">
              <w:rPr>
                <w:noProof/>
                <w:webHidden/>
              </w:rPr>
              <w:instrText xml:space="preserve"> PAGEREF _Toc109221706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48E59B01" w14:textId="2314BDEB" w:rsidR="008E6456" w:rsidRDefault="00000000">
          <w:pPr>
            <w:pStyle w:val="Verzeichnis1"/>
            <w:tabs>
              <w:tab w:val="right" w:leader="dot" w:pos="9062"/>
            </w:tabs>
            <w:rPr>
              <w:noProof/>
            </w:rPr>
          </w:pPr>
          <w:hyperlink w:anchor="_Toc109221707" w:history="1">
            <w:r w:rsidR="008E6456" w:rsidRPr="006A57F7">
              <w:rPr>
                <w:rStyle w:val="Hyperlink"/>
                <w:noProof/>
                <w:lang w:val="en-US"/>
              </w:rPr>
              <w:t>The framing of financial windfalls and implications for public policy</w:t>
            </w:r>
            <w:r w:rsidR="008E6456">
              <w:rPr>
                <w:noProof/>
                <w:webHidden/>
              </w:rPr>
              <w:tab/>
            </w:r>
            <w:r w:rsidR="008E6456">
              <w:rPr>
                <w:noProof/>
                <w:webHidden/>
              </w:rPr>
              <w:fldChar w:fldCharType="begin"/>
            </w:r>
            <w:r w:rsidR="008E6456">
              <w:rPr>
                <w:noProof/>
                <w:webHidden/>
              </w:rPr>
              <w:instrText xml:space="preserve"> PAGEREF _Toc109221707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2B784324" w14:textId="5F28BE33" w:rsidR="008E6456" w:rsidRDefault="00000000">
          <w:pPr>
            <w:pStyle w:val="Verzeichnis1"/>
            <w:tabs>
              <w:tab w:val="right" w:leader="dot" w:pos="9062"/>
            </w:tabs>
            <w:rPr>
              <w:noProof/>
            </w:rPr>
          </w:pPr>
          <w:hyperlink w:anchor="_Toc109221708" w:history="1">
            <w:r w:rsidR="008E6456" w:rsidRPr="006A57F7">
              <w:rPr>
                <w:rStyle w:val="Hyperlink"/>
                <w:noProof/>
                <w:lang w:val="en-US"/>
              </w:rPr>
              <w:t>The Role of Mental Accounting in Household Spending and Investing Decisions</w:t>
            </w:r>
            <w:r w:rsidR="008E6456">
              <w:rPr>
                <w:noProof/>
                <w:webHidden/>
              </w:rPr>
              <w:tab/>
            </w:r>
            <w:r w:rsidR="008E6456">
              <w:rPr>
                <w:noProof/>
                <w:webHidden/>
              </w:rPr>
              <w:fldChar w:fldCharType="begin"/>
            </w:r>
            <w:r w:rsidR="008E6456">
              <w:rPr>
                <w:noProof/>
                <w:webHidden/>
              </w:rPr>
              <w:instrText xml:space="preserve"> PAGEREF _Toc109221708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3FB48462" w14:textId="5CF64620" w:rsidR="008E6456" w:rsidRDefault="00000000">
          <w:pPr>
            <w:pStyle w:val="Verzeichnis1"/>
            <w:tabs>
              <w:tab w:val="right" w:leader="dot" w:pos="9062"/>
            </w:tabs>
            <w:rPr>
              <w:noProof/>
            </w:rPr>
          </w:pPr>
          <w:hyperlink w:anchor="_Toc109221709" w:history="1">
            <w:r w:rsidR="008E6456" w:rsidRPr="006A57F7">
              <w:rPr>
                <w:rStyle w:val="Hyperlink"/>
                <w:noProof/>
                <w:lang w:val="en-US"/>
              </w:rPr>
              <w:t>Mental Accounting</w:t>
            </w:r>
            <w:r w:rsidR="008E6456">
              <w:rPr>
                <w:noProof/>
                <w:webHidden/>
              </w:rPr>
              <w:tab/>
            </w:r>
            <w:r w:rsidR="008E6456">
              <w:rPr>
                <w:noProof/>
                <w:webHidden/>
              </w:rPr>
              <w:fldChar w:fldCharType="begin"/>
            </w:r>
            <w:r w:rsidR="008E6456">
              <w:rPr>
                <w:noProof/>
                <w:webHidden/>
              </w:rPr>
              <w:instrText xml:space="preserve"> PAGEREF _Toc109221709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0B47884F" w14:textId="6A17B2A1" w:rsidR="008E6456" w:rsidRDefault="00000000">
          <w:pPr>
            <w:pStyle w:val="Verzeichnis1"/>
            <w:tabs>
              <w:tab w:val="right" w:leader="dot" w:pos="9062"/>
            </w:tabs>
            <w:rPr>
              <w:noProof/>
            </w:rPr>
          </w:pPr>
          <w:hyperlink w:anchor="_Toc109221710" w:history="1">
            <w:r w:rsidR="008E6456" w:rsidRPr="006A57F7">
              <w:rPr>
                <w:rStyle w:val="Hyperlink"/>
                <w:noProof/>
                <w:lang w:val="en-US"/>
              </w:rPr>
              <w:t>Windfall Quellen</w:t>
            </w:r>
            <w:r w:rsidR="008E6456">
              <w:rPr>
                <w:noProof/>
                <w:webHidden/>
              </w:rPr>
              <w:tab/>
            </w:r>
            <w:r w:rsidR="008E6456">
              <w:rPr>
                <w:noProof/>
                <w:webHidden/>
              </w:rPr>
              <w:fldChar w:fldCharType="begin"/>
            </w:r>
            <w:r w:rsidR="008E6456">
              <w:rPr>
                <w:noProof/>
                <w:webHidden/>
              </w:rPr>
              <w:instrText xml:space="preserve"> PAGEREF _Toc109221710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5244F6F8" w14:textId="76C4CADC" w:rsidR="008E6456" w:rsidRDefault="00000000">
          <w:pPr>
            <w:pStyle w:val="Verzeichnis1"/>
            <w:tabs>
              <w:tab w:val="right" w:leader="dot" w:pos="9062"/>
            </w:tabs>
            <w:rPr>
              <w:noProof/>
            </w:rPr>
          </w:pPr>
          <w:hyperlink w:anchor="_Toc109221711" w:history="1">
            <w:r w:rsidR="008E6456" w:rsidRPr="006A57F7">
              <w:rPr>
                <w:rStyle w:val="Hyperlink"/>
                <w:noProof/>
              </w:rPr>
              <w:t>Warum/Für wen ist mein Scheiß wichtig</w:t>
            </w:r>
            <w:r w:rsidR="008E6456">
              <w:rPr>
                <w:noProof/>
                <w:webHidden/>
              </w:rPr>
              <w:tab/>
            </w:r>
            <w:r w:rsidR="008E6456">
              <w:rPr>
                <w:noProof/>
                <w:webHidden/>
              </w:rPr>
              <w:fldChar w:fldCharType="begin"/>
            </w:r>
            <w:r w:rsidR="008E6456">
              <w:rPr>
                <w:noProof/>
                <w:webHidden/>
              </w:rPr>
              <w:instrText xml:space="preserve"> PAGEREF _Toc109221711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3AC371BE" w14:textId="19CA7CEB" w:rsidR="008E6456" w:rsidRDefault="00000000">
          <w:pPr>
            <w:pStyle w:val="Verzeichnis1"/>
            <w:tabs>
              <w:tab w:val="right" w:leader="dot" w:pos="9062"/>
            </w:tabs>
            <w:rPr>
              <w:noProof/>
            </w:rPr>
          </w:pPr>
          <w:hyperlink w:anchor="_Toc109221712" w:history="1">
            <w:r w:rsidR="008E6456" w:rsidRPr="006A57F7">
              <w:rPr>
                <w:rStyle w:val="Hyperlink"/>
                <w:noProof/>
                <w:lang w:val="en-US"/>
              </w:rPr>
              <w:t>Gute Struktur</w:t>
            </w:r>
            <w:r w:rsidR="008E6456">
              <w:rPr>
                <w:noProof/>
                <w:webHidden/>
              </w:rPr>
              <w:tab/>
            </w:r>
            <w:r w:rsidR="008E6456">
              <w:rPr>
                <w:noProof/>
                <w:webHidden/>
              </w:rPr>
              <w:fldChar w:fldCharType="begin"/>
            </w:r>
            <w:r w:rsidR="008E6456">
              <w:rPr>
                <w:noProof/>
                <w:webHidden/>
              </w:rPr>
              <w:instrText xml:space="preserve"> PAGEREF _Toc109221712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76EF6435" w14:textId="7624E905" w:rsidR="008E6456" w:rsidRDefault="00000000">
          <w:pPr>
            <w:pStyle w:val="Verzeichnis1"/>
            <w:tabs>
              <w:tab w:val="right" w:leader="dot" w:pos="9062"/>
            </w:tabs>
            <w:rPr>
              <w:noProof/>
            </w:rPr>
          </w:pPr>
          <w:hyperlink w:anchor="_Toc109221713" w:history="1">
            <w:r w:rsidR="008E6456" w:rsidRPr="006A57F7">
              <w:rPr>
                <w:rStyle w:val="Hyperlink"/>
                <w:noProof/>
              </w:rPr>
              <w:t>Literaturverzeichnis</w:t>
            </w:r>
            <w:r w:rsidR="008E6456">
              <w:rPr>
                <w:noProof/>
                <w:webHidden/>
              </w:rPr>
              <w:tab/>
            </w:r>
            <w:r w:rsidR="008E6456">
              <w:rPr>
                <w:noProof/>
                <w:webHidden/>
              </w:rPr>
              <w:fldChar w:fldCharType="begin"/>
            </w:r>
            <w:r w:rsidR="008E6456">
              <w:rPr>
                <w:noProof/>
                <w:webHidden/>
              </w:rPr>
              <w:instrText xml:space="preserve"> PAGEREF _Toc109221713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68CC3D15" w14:textId="010C543D"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AF24DB">
      <w:pPr>
        <w:pStyle w:val="berschrift1"/>
        <w:spacing w:line="360" w:lineRule="auto"/>
        <w:jc w:val="both"/>
      </w:pPr>
      <w:bookmarkStart w:id="1" w:name="_Toc109221693"/>
      <w:r>
        <w:lastRenderedPageBreak/>
        <w:t>Einleitung</w:t>
      </w:r>
      <w:bookmarkEnd w:id="1"/>
    </w:p>
    <w:p w14:paraId="1E78C127" w14:textId="77777777" w:rsidR="00B019C0" w:rsidRDefault="00AF68FC"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 xml:space="preserve">materielle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z.B.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6175CE50" w14:textId="5687DA97" w:rsidR="00AF24DB" w:rsidRDefault="001D68A6"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w:t>
      </w:r>
      <w:r w:rsidR="001D1313">
        <w:rPr>
          <w:rFonts w:ascii="Arial" w:hAnsi="Arial" w:cs="Arial"/>
          <w:color w:val="222222"/>
          <w:sz w:val="24"/>
          <w:szCs w:val="24"/>
          <w:shd w:val="clear" w:color="auto" w:fill="FFFFFF"/>
          <w:lang w:val="de-DE"/>
        </w:rPr>
        <w:t>er</w:t>
      </w:r>
      <w:r>
        <w:rPr>
          <w:rFonts w:ascii="Arial" w:hAnsi="Arial" w:cs="Arial"/>
          <w:color w:val="222222"/>
          <w:sz w:val="24"/>
          <w:szCs w:val="24"/>
          <w:shd w:val="clear" w:color="auto" w:fill="FFFFFF"/>
          <w:lang w:val="de-DE"/>
        </w:rPr>
        <w:t xml:space="preserve"> Tatsache </w:t>
      </w:r>
      <w:r w:rsidR="001D1313">
        <w:rPr>
          <w:rFonts w:ascii="Arial" w:hAnsi="Arial" w:cs="Arial"/>
          <w:color w:val="222222"/>
          <w:sz w:val="24"/>
          <w:szCs w:val="24"/>
          <w:shd w:val="clear" w:color="auto" w:fill="FFFFFF"/>
          <w:lang w:val="de-DE"/>
        </w:rPr>
        <w:t xml:space="preserve">das Geld fungibel ist, </w:t>
      </w:r>
      <w:r>
        <w:rPr>
          <w:rFonts w:ascii="Arial" w:hAnsi="Arial" w:cs="Arial"/>
          <w:color w:val="222222"/>
          <w:sz w:val="24"/>
          <w:szCs w:val="24"/>
          <w:shd w:val="clear" w:color="auto" w:fill="FFFFFF"/>
          <w:lang w:val="de-DE"/>
        </w:rPr>
        <w:t xml:space="preserve">wird jedoch in Theorien zu </w:t>
      </w:r>
      <w:r>
        <w:rPr>
          <w:rFonts w:ascii="Arial" w:hAnsi="Arial" w:cs="Arial"/>
          <w:i/>
          <w:color w:val="222222"/>
          <w:sz w:val="24"/>
          <w:szCs w:val="24"/>
          <w:shd w:val="clear" w:color="auto" w:fill="FFFFFF"/>
          <w:lang w:val="de-DE"/>
        </w:rPr>
        <w:t>Mental Accounting</w:t>
      </w:r>
      <w:r>
        <w:rPr>
          <w:rFonts w:ascii="Arial" w:hAnsi="Arial" w:cs="Arial"/>
          <w:color w:val="222222"/>
          <w:sz w:val="24"/>
          <w:szCs w:val="24"/>
          <w:shd w:val="clear" w:color="auto" w:fill="FFFFFF"/>
          <w:lang w:val="de-DE"/>
        </w:rPr>
        <w:t xml:space="preserve"> (Mentaler Buchführung) widersprochen (QUELLEN). </w:t>
      </w:r>
      <w:r w:rsidRPr="001D68A6">
        <w:rPr>
          <w:rFonts w:ascii="Arial" w:hAnsi="Arial" w:cs="Arial"/>
          <w:i/>
          <w:color w:val="222222"/>
          <w:sz w:val="24"/>
          <w:szCs w:val="24"/>
          <w:shd w:val="clear" w:color="auto" w:fill="FFFFFF"/>
          <w:lang w:val="de-DE"/>
        </w:rPr>
        <w:t>Mental Accounting</w:t>
      </w:r>
      <w:r w:rsidR="00DE364B" w:rsidRPr="00DE364B">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wird</w:t>
      </w:r>
      <w:r>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 xml:space="preserve">kurz gesagt </w:t>
      </w:r>
      <w:r>
        <w:rPr>
          <w:rFonts w:ascii="Arial" w:hAnsi="Arial" w:cs="Arial"/>
          <w:color w:val="222222"/>
          <w:sz w:val="24"/>
          <w:szCs w:val="24"/>
          <w:shd w:val="clear" w:color="auto" w:fill="FFFFFF"/>
          <w:lang w:val="de-DE"/>
        </w:rPr>
        <w:t xml:space="preserve">von Haushältern verwendet, um deren </w:t>
      </w:r>
      <w:r w:rsidR="001D1313">
        <w:rPr>
          <w:rFonts w:ascii="Arial" w:hAnsi="Arial" w:cs="Arial"/>
          <w:color w:val="222222"/>
          <w:sz w:val="24"/>
          <w:szCs w:val="24"/>
          <w:shd w:val="clear" w:color="auto" w:fill="FFFFFF"/>
          <w:lang w:val="de-DE"/>
        </w:rPr>
        <w:t>Haushaltsb</w:t>
      </w:r>
      <w:r>
        <w:rPr>
          <w:rFonts w:ascii="Arial" w:hAnsi="Arial" w:cs="Arial"/>
          <w:color w:val="222222"/>
          <w:sz w:val="24"/>
          <w:szCs w:val="24"/>
          <w:shd w:val="clear" w:color="auto" w:fill="FFFFFF"/>
          <w:lang w:val="de-DE"/>
        </w:rPr>
        <w:t>udget zu</w:t>
      </w:r>
      <w:r w:rsidR="005054B3">
        <w:rPr>
          <w:rFonts w:ascii="Arial" w:hAnsi="Arial" w:cs="Arial"/>
          <w:color w:val="222222"/>
          <w:sz w:val="24"/>
          <w:szCs w:val="24"/>
          <w:shd w:val="clear" w:color="auto" w:fill="FFFFFF"/>
          <w:lang w:val="de-DE"/>
        </w:rPr>
        <w:t xml:space="preserve"> kategorisieren und zu</w:t>
      </w:r>
      <w:r>
        <w:rPr>
          <w:rFonts w:ascii="Arial" w:hAnsi="Arial" w:cs="Arial"/>
          <w:color w:val="222222"/>
          <w:sz w:val="24"/>
          <w:szCs w:val="24"/>
          <w:shd w:val="clear" w:color="auto" w:fill="FFFFFF"/>
          <w:lang w:val="de-DE"/>
        </w:rPr>
        <w:t xml:space="preserve"> planen. </w:t>
      </w:r>
      <w:r w:rsidR="00AF24DB">
        <w:rPr>
          <w:rFonts w:ascii="Arial" w:hAnsi="Arial" w:cs="Arial"/>
          <w:color w:val="222222"/>
          <w:sz w:val="24"/>
          <w:szCs w:val="24"/>
          <w:shd w:val="clear" w:color="auto" w:fill="FFFFFF"/>
          <w:lang w:val="de-DE"/>
        </w:rPr>
        <w:t xml:space="preserve">Dabei hat die Quelle von Geld, dessen Erwartbarkeit und </w:t>
      </w:r>
      <w:proofErr w:type="gramStart"/>
      <w:r w:rsidR="00AF24DB">
        <w:rPr>
          <w:rFonts w:ascii="Arial" w:hAnsi="Arial" w:cs="Arial"/>
          <w:color w:val="222222"/>
          <w:sz w:val="24"/>
          <w:szCs w:val="24"/>
          <w:shd w:val="clear" w:color="auto" w:fill="FFFFFF"/>
          <w:lang w:val="de-DE"/>
        </w:rPr>
        <w:t>Emotionen</w:t>
      </w:r>
      <w:proofErr w:type="gramEnd"/>
      <w:r w:rsidR="00AF24DB">
        <w:rPr>
          <w:rFonts w:ascii="Arial" w:hAnsi="Arial" w:cs="Arial"/>
          <w:color w:val="222222"/>
          <w:sz w:val="24"/>
          <w:szCs w:val="24"/>
          <w:shd w:val="clear" w:color="auto" w:fill="FFFFFF"/>
          <w:lang w:val="de-DE"/>
        </w:rPr>
        <w:t xml:space="preserve"> die damit verbunden sind, einen Einfluss darauf, was mit dem Geld gemacht wird.</w:t>
      </w:r>
    </w:p>
    <w:p w14:paraId="1D861E5B" w14:textId="53931E72" w:rsidR="00B55FD7" w:rsidRDefault="00B55FD7"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Diese Masterarbeit trägt dazu bei, die Rolle der Geldquelle auf Investmentverhalten von Personen zu untersuchen. Die Ergebnisse </w:t>
      </w:r>
      <w:r w:rsidR="005054B3">
        <w:rPr>
          <w:rFonts w:ascii="Arial" w:hAnsi="Arial" w:cs="Arial"/>
          <w:color w:val="222222"/>
          <w:sz w:val="24"/>
          <w:szCs w:val="24"/>
          <w:shd w:val="clear" w:color="auto" w:fill="FFFFFF"/>
          <w:lang w:val="de-DE"/>
        </w:rPr>
        <w:t xml:space="preserve">sollen </w:t>
      </w:r>
      <w:r>
        <w:rPr>
          <w:rFonts w:ascii="Arial" w:hAnsi="Arial" w:cs="Arial"/>
          <w:color w:val="222222"/>
          <w:sz w:val="24"/>
          <w:szCs w:val="24"/>
          <w:shd w:val="clear" w:color="auto" w:fill="FFFFFF"/>
          <w:lang w:val="de-DE"/>
        </w:rPr>
        <w:t>Schlussfolgerungen für Finanzberater*Innen, im Umgang mit deren Kund*Innen</w:t>
      </w:r>
      <w:r w:rsidR="005054B3">
        <w:rPr>
          <w:rFonts w:ascii="Arial" w:hAnsi="Arial" w:cs="Arial"/>
          <w:color w:val="222222"/>
          <w:sz w:val="24"/>
          <w:szCs w:val="24"/>
          <w:shd w:val="clear" w:color="auto" w:fill="FFFFFF"/>
          <w:lang w:val="de-DE"/>
        </w:rPr>
        <w:t xml:space="preserve"> liefern</w:t>
      </w:r>
      <w:r>
        <w:rPr>
          <w:rFonts w:ascii="Arial" w:hAnsi="Arial" w:cs="Arial"/>
          <w:color w:val="222222"/>
          <w:sz w:val="24"/>
          <w:szCs w:val="24"/>
          <w:shd w:val="clear" w:color="auto" w:fill="FFFFFF"/>
          <w:lang w:val="de-DE"/>
        </w:rPr>
        <w:t xml:space="preserve">. Nicht nur die persönlichen Präferenzen des Kunden ist wichtig, sondern auch die Tatsache, dass die Quelle von Einkommen einen Einfluss auf die Risikoneigung haben kann. Dementsprechend wichtig ist es für Finanzberater*innen zu wissen, welche Einflussfaktoren die Entscheidungen/Präferenzen eines Kunden beeinflussen, um </w:t>
      </w:r>
      <w:r w:rsidR="00CC48B5">
        <w:rPr>
          <w:rFonts w:ascii="Arial" w:hAnsi="Arial" w:cs="Arial"/>
          <w:color w:val="222222"/>
          <w:sz w:val="24"/>
          <w:szCs w:val="24"/>
          <w:shd w:val="clear" w:color="auto" w:fill="FFFFFF"/>
          <w:lang w:val="de-DE"/>
        </w:rPr>
        <w:t xml:space="preserve">sowohl </w:t>
      </w:r>
      <w:r w:rsidR="001D1313">
        <w:rPr>
          <w:rFonts w:ascii="Arial" w:hAnsi="Arial" w:cs="Arial"/>
          <w:color w:val="222222"/>
          <w:sz w:val="24"/>
          <w:szCs w:val="24"/>
          <w:shd w:val="clear" w:color="auto" w:fill="FFFFFF"/>
          <w:lang w:val="de-DE"/>
        </w:rPr>
        <w:t>riskante Muster</w:t>
      </w:r>
      <w:r w:rsidR="00CC48B5">
        <w:rPr>
          <w:rFonts w:ascii="Arial" w:hAnsi="Arial" w:cs="Arial"/>
          <w:color w:val="222222"/>
          <w:sz w:val="24"/>
          <w:szCs w:val="24"/>
          <w:shd w:val="clear" w:color="auto" w:fill="FFFFFF"/>
          <w:lang w:val="de-DE"/>
        </w:rPr>
        <w:t xml:space="preserve"> als auch risikoaverse Muster zu erkennen und </w:t>
      </w:r>
      <w:r w:rsidR="001D1313">
        <w:rPr>
          <w:rFonts w:ascii="Arial" w:hAnsi="Arial" w:cs="Arial"/>
          <w:color w:val="222222"/>
          <w:sz w:val="24"/>
          <w:szCs w:val="24"/>
          <w:shd w:val="clear" w:color="auto" w:fill="FFFFFF"/>
          <w:lang w:val="de-DE"/>
        </w:rPr>
        <w:t>nach bestem Wissen</w:t>
      </w:r>
      <w:r w:rsidR="00CC48B5">
        <w:rPr>
          <w:rFonts w:ascii="Arial" w:hAnsi="Arial" w:cs="Arial"/>
          <w:color w:val="222222"/>
          <w:sz w:val="24"/>
          <w:szCs w:val="24"/>
          <w:shd w:val="clear" w:color="auto" w:fill="FFFFFF"/>
          <w:lang w:val="de-DE"/>
        </w:rPr>
        <w:t xml:space="preserve"> und Erfahrung zu beeinflussen. </w:t>
      </w:r>
    </w:p>
    <w:p w14:paraId="7ABE7CEC" w14:textId="349B314B" w:rsidR="001D68A6" w:rsidRPr="005054B3" w:rsidRDefault="00234093" w:rsidP="00AF24DB">
      <w:pPr>
        <w:spacing w:line="360" w:lineRule="auto"/>
        <w:jc w:val="both"/>
        <w:rPr>
          <w:rFonts w:ascii="Arial" w:hAnsi="Arial" w:cs="Arial"/>
          <w:sz w:val="24"/>
          <w:szCs w:val="24"/>
          <w:shd w:val="clear" w:color="auto" w:fill="FFFFFF"/>
          <w:lang w:val="de-DE"/>
        </w:rPr>
      </w:pPr>
      <w:r w:rsidRPr="005054B3">
        <w:rPr>
          <w:rFonts w:ascii="Arial" w:hAnsi="Arial" w:cs="Arial"/>
          <w:sz w:val="24"/>
          <w:szCs w:val="24"/>
          <w:shd w:val="clear" w:color="auto" w:fill="FFFFFF"/>
          <w:lang w:val="de-DE"/>
        </w:rPr>
        <w:t xml:space="preserve">Der restliche Teil dieser Masterarbeit baut sich auf wie folgt. Zunächst wird eine Literaturrecherche zu relevanter Literatur durchgeführt. Anschließend werden die wichtigsten Erkenntnisse aus der Literaturrecherche zusammengefasst und daraus die Forschungshypothesen abgeleitet. Im nächsten Kapitel wird der Versuchsaufbau genau beschrieben, sowie die Stichprobe, Messinstrumente und Vorgehensweise. Anhand dieser Beschreibung wird die Replizierbarkeit des Versuchsaufbaus gewährleistet. </w:t>
      </w:r>
      <w:r w:rsidR="005054B3" w:rsidRPr="005054B3">
        <w:rPr>
          <w:rFonts w:ascii="Arial" w:hAnsi="Arial" w:cs="Arial"/>
          <w:sz w:val="24"/>
          <w:szCs w:val="24"/>
          <w:shd w:val="clear" w:color="auto" w:fill="FFFFFF"/>
          <w:lang w:val="de-DE"/>
        </w:rPr>
        <w:t>Im Anschluss die Methodik werden die Ergebnisse dargestellt. Zuletzt werden die Ergebnisse diskutiert, sowie Implikationen abgeleitet.</w:t>
      </w:r>
    </w:p>
    <w:p w14:paraId="41D9E073" w14:textId="7472E45D" w:rsidR="00401C36" w:rsidRPr="00401C36" w:rsidRDefault="00401C36" w:rsidP="00AF24DB">
      <w:pPr>
        <w:pStyle w:val="berschrift1"/>
        <w:spacing w:line="360" w:lineRule="auto"/>
        <w:jc w:val="both"/>
      </w:pPr>
      <w:bookmarkStart w:id="2" w:name="_Toc109221694"/>
      <w:bookmarkStart w:id="3" w:name="_Hlk109299850"/>
      <w:r>
        <w:lastRenderedPageBreak/>
        <w:t>Theoretischer Hintergrund</w:t>
      </w:r>
      <w:bookmarkEnd w:id="2"/>
    </w:p>
    <w:p w14:paraId="79DA2659" w14:textId="62C25F18" w:rsidR="00F56543" w:rsidRPr="00F56543" w:rsidRDefault="00F56543" w:rsidP="00AF24DB">
      <w:pPr>
        <w:pStyle w:val="berschrift2"/>
        <w:spacing w:line="360" w:lineRule="auto"/>
        <w:jc w:val="both"/>
      </w:pPr>
      <w:bookmarkStart w:id="4" w:name="_Toc109221695"/>
      <w:r>
        <w:t>Mental Accounting</w:t>
      </w:r>
      <w:bookmarkEnd w:id="4"/>
      <w:r>
        <w:t xml:space="preserve"> </w:t>
      </w:r>
    </w:p>
    <w:p w14:paraId="6C03E90C" w14:textId="60163152" w:rsidR="00930EDA" w:rsidRPr="00A15434" w:rsidRDefault="00930EDA" w:rsidP="00AF24DB">
      <w:pPr>
        <w:spacing w:line="360" w:lineRule="auto"/>
        <w:jc w:val="both"/>
        <w:rPr>
          <w:rFonts w:ascii="Arial" w:hAnsi="Arial" w:cs="Arial"/>
          <w:sz w:val="24"/>
          <w:szCs w:val="24"/>
        </w:rPr>
      </w:pPr>
      <w:r w:rsidRPr="008550E6">
        <w:rPr>
          <w:rFonts w:ascii="Arial" w:hAnsi="Arial" w:cs="Arial"/>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„Mental Accounting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w:t>
      </w:r>
      <w:r w:rsidR="0025125D">
        <w:rPr>
          <w:rFonts w:ascii="Arial" w:hAnsi="Arial" w:cs="Arial"/>
          <w:sz w:val="24"/>
          <w:szCs w:val="24"/>
          <w:lang w:val="de-DE"/>
        </w:rPr>
        <w:lastRenderedPageBreak/>
        <w:t>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AF24DB">
      <w:pPr>
        <w:pStyle w:val="berschrift3"/>
        <w:spacing w:line="360" w:lineRule="auto"/>
        <w:jc w:val="both"/>
        <w:rPr>
          <w:lang w:val="de-DE"/>
        </w:rPr>
      </w:pPr>
      <w:bookmarkStart w:id="5" w:name="_Toc109221696"/>
      <w:r w:rsidRPr="00460280">
        <w:rPr>
          <w:lang w:val="de-DE"/>
        </w:rPr>
        <w:t>Mental Accounting und Kategorisierung</w:t>
      </w:r>
      <w:bookmarkEnd w:id="5"/>
    </w:p>
    <w:p w14:paraId="485055CF" w14:textId="5B380697" w:rsidR="00315B18" w:rsidRDefault="00293F67" w:rsidP="00AF24DB">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 </w:t>
      </w:r>
      <w:r>
        <w:rPr>
          <w:rFonts w:ascii="Arial" w:hAnsi="Arial" w:cs="Arial"/>
          <w:sz w:val="24"/>
          <w:szCs w:val="24"/>
          <w:lang w:val="de-DE"/>
        </w:rPr>
        <w:t>Ein Budget für eine Kategorie wird festgelegt, bevor Ausgaben getätigt werden und spiegelt nicht immer wieder, wie viel Geld in einer Kategorie tatsächlich benötigt wird. Durch ein unflexibel geplantes Budget ist eine Umverteilung des Budgets zwischen den 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Für eine Kategorie typische Produkte werden eher zu wenig konsumiert, da sie genau einer Kategorie zugeschrieben werden. Für eine Kategorie untypische Produkte werden verschiedenen Kategorien zugeschrieben,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0445478C" w:rsidR="00315B18" w:rsidRPr="00AD493D" w:rsidRDefault="00315B18" w:rsidP="00AF24DB">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lassen sich in regelmäßiges Einkommen, Einkommen aus Investitionen und zukünftiges Einkommen kategorisieren (Thaler, 1999). Interessant daran ist, dass je nach Kategorie, in die ein Einkommen 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w:t>
      </w:r>
      <w:r w:rsidR="002719A6">
        <w:rPr>
          <w:rFonts w:ascii="Arial" w:hAnsi="Arial" w:cs="Arial"/>
          <w:sz w:val="24"/>
          <w:szCs w:val="24"/>
          <w:lang w:val="de-DE"/>
        </w:rPr>
        <w:lastRenderedPageBreak/>
        <w:t>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 sogenannte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Je nach Einkommensquelle gibt es Unterschiede, wie das Geld anschließend ausgegeben wird (QUELLEN). In den folgenden Kapiteln wird darauf eingegangen, wie TODO</w:t>
      </w:r>
    </w:p>
    <w:p w14:paraId="178019B1" w14:textId="4C5C061C" w:rsidR="00733769" w:rsidRPr="0083565E" w:rsidRDefault="00733769" w:rsidP="00AF24DB">
      <w:pPr>
        <w:pStyle w:val="berschrift3"/>
        <w:spacing w:line="360" w:lineRule="auto"/>
        <w:jc w:val="both"/>
        <w:rPr>
          <w:lang w:val="de-DE"/>
        </w:rPr>
      </w:pPr>
      <w:bookmarkStart w:id="6" w:name="_Toc109221697"/>
      <w:r w:rsidRPr="0083565E">
        <w:rPr>
          <w:lang w:val="de-DE"/>
        </w:rPr>
        <w:t xml:space="preserve">Mental Accounting und </w:t>
      </w:r>
      <w:bookmarkEnd w:id="6"/>
      <w:r w:rsidR="00DC3EB4" w:rsidRPr="0083565E">
        <w:rPr>
          <w:lang w:val="de-DE"/>
        </w:rPr>
        <w:t>Prospect Theory</w:t>
      </w:r>
    </w:p>
    <w:p w14:paraId="496C7107" w14:textId="69313561" w:rsidR="00D35396" w:rsidRDefault="00D35396" w:rsidP="00AF24DB">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wie Geld aus einem mentalen Account ausgegeben wird. </w:t>
      </w:r>
    </w:p>
    <w:p w14:paraId="6C349E3F" w14:textId="15D39CE1" w:rsidR="00AD493D" w:rsidRDefault="00AD493D" w:rsidP="00AF24DB">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w:t>
      </w:r>
      <w:proofErr w:type="gramStart"/>
      <w:r w:rsidRPr="0084511A">
        <w:rPr>
          <w:rFonts w:ascii="Arial" w:hAnsi="Arial" w:cs="Arial"/>
          <w:sz w:val="24"/>
          <w:szCs w:val="24"/>
        </w:rPr>
        <w:t>bestimmt</w:t>
      </w:r>
      <w:proofErr w:type="gramEnd"/>
      <w:r w:rsidRPr="0084511A">
        <w:rPr>
          <w:rFonts w:ascii="Arial" w:hAnsi="Arial" w:cs="Arial"/>
          <w:sz w:val="24"/>
          <w:szCs w:val="24"/>
        </w:rPr>
        <w:t xml:space="preserve">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abnehmende Empfindlichkeit, Verlustaversion und 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sich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Abnehmende Empfindlichkeit gilt auch für Verluste und riskante 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der von dem </w:t>
      </w:r>
      <w:r>
        <w:rPr>
          <w:rFonts w:ascii="Arial" w:hAnsi="Arial" w:cs="Arial"/>
          <w:sz w:val="24"/>
          <w:szCs w:val="24"/>
        </w:rPr>
        <w:lastRenderedPageBreak/>
        <w:t xml:space="preserve">Gewinn oder Verlust wahrgenommen wird. Der Schnittpunkt ist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in der </w:t>
      </w:r>
      <w:r w:rsidRPr="00432927">
        <w:rPr>
          <w:rFonts w:ascii="Arial" w:hAnsi="Arial" w:cs="Arial"/>
          <w:i/>
          <w:sz w:val="24"/>
          <w:szCs w:val="24"/>
        </w:rPr>
        <w:t>Prospect Theory</w:t>
      </w:r>
      <w:r>
        <w:rPr>
          <w:rFonts w:ascii="Arial" w:hAnsi="Arial" w:cs="Arial"/>
          <w:sz w:val="24"/>
          <w:szCs w:val="24"/>
        </w:rPr>
        <w:t xml:space="preserve"> weniger Wahrscheinlichkeiten, sondern die Gewichtung solcher nach Erwünschtheit (</w:t>
      </w:r>
      <w:r w:rsidRPr="00AA5A00">
        <w:rPr>
          <w:rFonts w:ascii="Arial" w:hAnsi="Arial" w:cs="Arial"/>
          <w:sz w:val="24"/>
          <w:szCs w:val="24"/>
        </w:rPr>
        <w:t>Kahneman &amp; Tversky, 1979</w:t>
      </w:r>
      <w:r>
        <w:rPr>
          <w:rFonts w:ascii="Arial" w:hAnsi="Arial" w:cs="Arial"/>
          <w:sz w:val="24"/>
          <w:szCs w:val="24"/>
        </w:rPr>
        <w:t>). Wird ein Ereignis durch Erhöhung der Wahrscheinlichkeit ermöglicht oder sicher,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767A835D" w:rsidR="00432927" w:rsidRPr="00A238DD" w:rsidRDefault="00432927" w:rsidP="00AF24DB">
      <w:pPr>
        <w:spacing w:line="360" w:lineRule="auto"/>
        <w:jc w:val="both"/>
        <w:rPr>
          <w:rFonts w:ascii="Arial" w:hAnsi="Arial" w:cs="Arial"/>
          <w:sz w:val="24"/>
          <w:szCs w:val="24"/>
        </w:rPr>
      </w:pPr>
      <w:r w:rsidRPr="00A238DD">
        <w:rPr>
          <w:rFonts w:ascii="Arial" w:hAnsi="Arial" w:cs="Arial"/>
          <w:sz w:val="24"/>
          <w:szCs w:val="24"/>
        </w:rPr>
        <w:t>Die genannten Faktoren haben Einfluss auf die mentale Buchführung. So führt die Referenzabhängigkeit dazu, dass Ausgaben oft einzeln betrachtet werden, anstatt im Zusammenhang (</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(Kahneman &amp; Tversky, 1979). Entscheidungen werden durch die abnehmende Empfindlichkeit beeinflusst.</w:t>
      </w:r>
    </w:p>
    <w:p w14:paraId="72362539" w14:textId="4847071A" w:rsidR="00432927" w:rsidRPr="00432927" w:rsidRDefault="00432927" w:rsidP="00AF24DB">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proofErr w:type="gramStart"/>
      <w:r w:rsidR="00A238DD">
        <w:rPr>
          <w:rFonts w:ascii="Arial" w:hAnsi="Arial" w:cs="Arial"/>
          <w:sz w:val="24"/>
          <w:szCs w:val="24"/>
          <w:lang w:val="de-DE"/>
        </w:rPr>
        <w:t>kamen</w:t>
      </w:r>
      <w:proofErr w:type="gramEnd"/>
      <w:r>
        <w:rPr>
          <w:rFonts w:ascii="Arial" w:hAnsi="Arial" w:cs="Arial"/>
          <w:sz w:val="24"/>
          <w:szCs w:val="24"/>
          <w:lang w:val="de-DE"/>
        </w:rPr>
        <w:t xml:space="preserve"> </w:t>
      </w:r>
      <w:r w:rsidRPr="007F1CA5">
        <w:rPr>
          <w:rFonts w:ascii="Arial" w:hAnsi="Arial" w:cs="Arial"/>
          <w:sz w:val="24"/>
          <w:szCs w:val="24"/>
          <w:lang w:val="de-DE"/>
        </w:rPr>
        <w:t xml:space="preserve">Moon et al. (1997) </w:t>
      </w:r>
      <w:r>
        <w:rPr>
          <w:rFonts w:ascii="Arial" w:hAnsi="Arial" w:cs="Arial"/>
          <w:sz w:val="24"/>
          <w:szCs w:val="24"/>
          <w:lang w:val="de-DE"/>
        </w:rPr>
        <w:t>in ihrer Studie</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r w:rsidR="00A238DD" w:rsidRPr="00A238DD">
        <w:rPr>
          <w:rFonts w:ascii="Arial" w:hAnsi="Arial" w:cs="Arial"/>
          <w:i/>
          <w:sz w:val="24"/>
          <w:szCs w:val="24"/>
          <w:lang w:val="de-DE"/>
        </w:rPr>
        <w:t>M</w:t>
      </w:r>
      <w:r w:rsidRPr="00A238DD">
        <w:rPr>
          <w:rFonts w:ascii="Arial" w:hAnsi="Arial" w:cs="Arial"/>
          <w:i/>
          <w:sz w:val="24"/>
          <w:szCs w:val="24"/>
          <w:lang w:val="de-DE"/>
        </w:rPr>
        <w:t>ental Accounting</w:t>
      </w:r>
      <w:r>
        <w:rPr>
          <w:rFonts w:ascii="Arial" w:hAnsi="Arial" w:cs="Arial"/>
          <w:sz w:val="24"/>
          <w:szCs w:val="24"/>
          <w:lang w:val="de-DE"/>
        </w:rPr>
        <w:t xml:space="preserve"> Effekt konnte nur bis zu einem gewissen Grenzwert (15$) nachgewiesen werden (Moon et al., 1997). Ab diesem Wert wurde unabhängig vom relativen Ersparnis durch den Rabatt, der längere Weg gewählt. </w:t>
      </w:r>
    </w:p>
    <w:p w14:paraId="50F79BB8" w14:textId="0908EE7A" w:rsidR="00432927" w:rsidRDefault="00A73C74" w:rsidP="00AF24DB">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r w:rsidRPr="00A73C74">
        <w:rPr>
          <w:rFonts w:ascii="Arial" w:hAnsi="Arial" w:cs="Arial"/>
          <w:i/>
          <w:sz w:val="24"/>
          <w:szCs w:val="24"/>
        </w:rPr>
        <w:t xml:space="preserve">Mental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432927" w:rsidRPr="00A73C74">
        <w:rPr>
          <w:rFonts w:ascii="Arial" w:hAnsi="Arial" w:cs="Arial"/>
          <w:sz w:val="24"/>
          <w:szCs w:val="24"/>
          <w:lang w:val="de-DE"/>
        </w:rPr>
        <w:t>z</w:t>
      </w:r>
      <w:r w:rsidR="00A238DD" w:rsidRPr="00A73C74">
        <w:rPr>
          <w:rFonts w:ascii="Arial" w:hAnsi="Arial" w:cs="Arial"/>
          <w:sz w:val="24"/>
          <w:szCs w:val="24"/>
          <w:lang w:val="de-DE"/>
        </w:rPr>
        <w:t>.</w:t>
      </w:r>
      <w:r w:rsidR="00432927" w:rsidRPr="00A73C74">
        <w:rPr>
          <w:rFonts w:ascii="Arial" w:hAnsi="Arial" w:cs="Arial"/>
          <w:sz w:val="24"/>
          <w:szCs w:val="24"/>
          <w:lang w:val="de-DE"/>
        </w:rPr>
        <w:t>B</w:t>
      </w:r>
      <w:r w:rsidR="00A238DD" w:rsidRPr="00A73C74">
        <w:rPr>
          <w:rFonts w:ascii="Arial" w:hAnsi="Arial" w:cs="Arial"/>
          <w:sz w:val="24"/>
          <w:szCs w:val="24"/>
          <w:lang w:val="de-DE"/>
        </w:rPr>
        <w:t>.</w:t>
      </w:r>
      <w:r w:rsidR="00432927" w:rsidRPr="00A73C74">
        <w:rPr>
          <w:rFonts w:ascii="Arial" w:hAnsi="Arial" w:cs="Arial"/>
          <w:sz w:val="24"/>
          <w:szCs w:val="24"/>
          <w:lang w:val="de-DE"/>
        </w:rPr>
        <w:t xml:space="preserve"> </w:t>
      </w:r>
      <w:r w:rsidR="00AD493D" w:rsidRPr="00A73C74">
        <w:rPr>
          <w:rFonts w:ascii="Arial" w:hAnsi="Arial" w:cs="Arial"/>
          <w:sz w:val="24"/>
          <w:szCs w:val="24"/>
          <w:lang w:val="de-DE"/>
        </w:rPr>
        <w:t>beeinflusst werden, durch die Nützlichkeit einer Transaktion (Thaler, 1985). Hat der Kauf eines Produktes im Moment der Entscheidung einen hohen Mehrwert, wird oft mehr dafür ausgegeben, als normalerweise dafür bezahlt wird (Thaler, 1985).</w:t>
      </w:r>
    </w:p>
    <w:p w14:paraId="36B165BC" w14:textId="63DBE1C9" w:rsidR="001C78D1" w:rsidRPr="00A73C74" w:rsidRDefault="008B75BF" w:rsidP="00AF24DB">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w:t>
      </w:r>
      <w:r>
        <w:rPr>
          <w:rFonts w:ascii="Arial" w:hAnsi="Arial" w:cs="Arial"/>
          <w:sz w:val="24"/>
          <w:szCs w:val="24"/>
          <w:lang w:val="de-DE"/>
        </w:rPr>
        <w:lastRenderedPageBreak/>
        <w:t xml:space="preserve">(Referenzabhängigkeit,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der des jetzigen Wohlstands mit 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1D0B40ED" w:rsidR="00241E85" w:rsidRDefault="00A73C74"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 xml:space="preserve">die Aufteilung von Gewinnen und Zusammenführung von Verlusten, wird in der mentalen Buchführung „geschummelt“ um Verluste weniger schlimm, und Gewinne besser darzustellen. </w:t>
      </w:r>
    </w:p>
    <w:p w14:paraId="33E3A104" w14:textId="4476F26B" w:rsidR="00241E85" w:rsidRPr="00003771" w:rsidRDefault="00A7165B" w:rsidP="00AF24DB">
      <w:pPr>
        <w:spacing w:line="360" w:lineRule="auto"/>
        <w:jc w:val="both"/>
        <w:rPr>
          <w:rFonts w:ascii="Arial" w:hAnsi="Arial" w:cs="Arial"/>
          <w:sz w:val="24"/>
          <w:szCs w:val="24"/>
          <w:lang w:val="de-DE"/>
        </w:rPr>
      </w:pPr>
      <w:r>
        <w:rPr>
          <w:rFonts w:ascii="Arial" w:hAnsi="Arial" w:cs="Arial"/>
          <w:sz w:val="24"/>
          <w:szCs w:val="24"/>
          <w:lang w:val="de-DE"/>
        </w:rPr>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r w:rsidR="00003771">
        <w:rPr>
          <w:rFonts w:ascii="Arial" w:hAnsi="Arial" w:cs="Arial"/>
          <w:i/>
          <w:sz w:val="24"/>
          <w:szCs w:val="24"/>
          <w:lang w:val="de-DE"/>
        </w:rPr>
        <w:t>Mental Accounting</w:t>
      </w:r>
      <w:r w:rsidR="00003771">
        <w:rPr>
          <w:rFonts w:ascii="Arial" w:hAnsi="Arial" w:cs="Arial"/>
          <w:sz w:val="24"/>
          <w:szCs w:val="24"/>
          <w:lang w:val="de-DE"/>
        </w:rPr>
        <w:t xml:space="preserve"> eingegangen.</w:t>
      </w:r>
    </w:p>
    <w:p w14:paraId="53C67AF2" w14:textId="1CD1B398" w:rsidR="00241E85" w:rsidRPr="00241E85" w:rsidRDefault="00241E85" w:rsidP="00AF24DB">
      <w:pPr>
        <w:spacing w:line="360" w:lineRule="auto"/>
        <w:jc w:val="both"/>
        <w:rPr>
          <w:rFonts w:ascii="Arial" w:hAnsi="Arial" w:cs="Arial"/>
          <w:sz w:val="24"/>
          <w:szCs w:val="24"/>
          <w:lang w:val="de-DE"/>
        </w:rPr>
      </w:pPr>
      <w:r>
        <w:rPr>
          <w:rFonts w:ascii="Arial" w:hAnsi="Arial" w:cs="Arial"/>
          <w:sz w:val="24"/>
          <w:szCs w:val="24"/>
          <w:lang w:val="de-DE"/>
        </w:rPr>
        <w:t>ÜBERLEITUNG</w:t>
      </w:r>
    </w:p>
    <w:p w14:paraId="0FD100DA" w14:textId="77777777" w:rsidR="00A7165B" w:rsidRPr="00A7165B" w:rsidRDefault="00A7165B" w:rsidP="00AF24DB">
      <w:pPr>
        <w:pStyle w:val="berschrift3"/>
        <w:spacing w:line="360" w:lineRule="auto"/>
        <w:jc w:val="both"/>
        <w:rPr>
          <w:lang w:val="de-DE"/>
        </w:rPr>
      </w:pPr>
      <w:bookmarkStart w:id="7" w:name="_Toc109221698"/>
      <w:r w:rsidRPr="00A7165B">
        <w:rPr>
          <w:lang w:val="de-DE"/>
        </w:rPr>
        <w:t>Mental Accounting und Fungibilität</w:t>
      </w:r>
      <w:bookmarkEnd w:id="7"/>
    </w:p>
    <w:p w14:paraId="417F4FDE" w14:textId="77777777" w:rsidR="0000377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verschiedenen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06853841" w:rsidR="00003771" w:rsidRPr="00AE7B73" w:rsidRDefault="00003771" w:rsidP="00AF24DB">
      <w:pPr>
        <w:spacing w:line="360" w:lineRule="auto"/>
        <w:jc w:val="both"/>
        <w:rPr>
          <w:rFonts w:ascii="Arial" w:hAnsi="Arial" w:cs="Arial"/>
          <w:sz w:val="24"/>
          <w:szCs w:val="24"/>
          <w:lang w:val="de-DE"/>
        </w:rPr>
      </w:pPr>
      <w:r>
        <w:rPr>
          <w:rFonts w:ascii="Arial" w:hAnsi="Arial" w:cs="Arial"/>
          <w:sz w:val="24"/>
          <w:szCs w:val="24"/>
        </w:rPr>
        <w:lastRenderedPageBreak/>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tatsächlich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2017). Der Betrag des Getränke-Gutscheins lag 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2017). Im Der Effekt konnte auf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(siehe TODO) zurückgeführt werden und zeigte sich vor allem bei ProbandInnen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sidR="00F10E1A">
        <w:rPr>
          <w:rFonts w:ascii="Arial" w:hAnsi="Arial" w:cs="Arial"/>
          <w:sz w:val="24"/>
          <w:szCs w:val="24"/>
        </w:rPr>
        <w:t>bracketing</w:t>
      </w:r>
      <w:proofErr w:type="spellEnd"/>
      <w:r>
        <w:rPr>
          <w:rFonts w:ascii="Arial" w:hAnsi="Arial" w:cs="Arial"/>
          <w:sz w:val="24"/>
          <w:szCs w:val="24"/>
        </w:rPr>
        <w:t>“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„Mental Accounting und Framing” im Detail eingega</w:t>
      </w:r>
      <w:r w:rsidR="00F10E1A">
        <w:rPr>
          <w:rFonts w:ascii="Arial" w:hAnsi="Arial" w:cs="Arial"/>
          <w:sz w:val="24"/>
          <w:szCs w:val="24"/>
          <w:lang w:val="de-DE"/>
        </w:rPr>
        <w:t>ngen.</w:t>
      </w:r>
      <w:r w:rsidR="00AE7B73">
        <w:rPr>
          <w:rFonts w:ascii="Arial" w:hAnsi="Arial" w:cs="Arial"/>
          <w:sz w:val="24"/>
          <w:szCs w:val="24"/>
          <w:lang w:val="de-DE"/>
        </w:rPr>
        <w:t xml:space="preserve"> Für das Verständnis an dieser Stelle, reicht es zu wissen, dass unter </w:t>
      </w:r>
      <w:proofErr w:type="spellStart"/>
      <w:r w:rsidR="00AE7B73">
        <w:rPr>
          <w:rFonts w:ascii="Arial" w:hAnsi="Arial" w:cs="Arial"/>
          <w:i/>
          <w:sz w:val="24"/>
          <w:szCs w:val="24"/>
          <w:lang w:val="de-DE"/>
        </w:rPr>
        <w:t>narrow</w:t>
      </w:r>
      <w:proofErr w:type="spellEnd"/>
      <w:r w:rsidR="00AE7B73">
        <w:rPr>
          <w:rFonts w:ascii="Arial" w:hAnsi="Arial" w:cs="Arial"/>
          <w:i/>
          <w:sz w:val="24"/>
          <w:szCs w:val="24"/>
          <w:lang w:val="de-DE"/>
        </w:rPr>
        <w:t xml:space="preserve"> </w:t>
      </w:r>
      <w:proofErr w:type="spellStart"/>
      <w:r w:rsidR="00AE7B73">
        <w:rPr>
          <w:rFonts w:ascii="Arial" w:hAnsi="Arial" w:cs="Arial"/>
          <w:i/>
          <w:sz w:val="24"/>
          <w:szCs w:val="24"/>
          <w:lang w:val="de-DE"/>
        </w:rPr>
        <w:t>bracketing</w:t>
      </w:r>
      <w:proofErr w:type="spellEnd"/>
      <w:r w:rsidR="00AE7B73">
        <w:rPr>
          <w:rFonts w:ascii="Arial" w:hAnsi="Arial" w:cs="Arial"/>
          <w:i/>
          <w:sz w:val="24"/>
          <w:szCs w:val="24"/>
          <w:lang w:val="de-DE"/>
        </w:rPr>
        <w:t xml:space="preserve"> </w:t>
      </w:r>
      <w:r w:rsidR="00AE7B73">
        <w:rPr>
          <w:rFonts w:ascii="Arial" w:hAnsi="Arial" w:cs="Arial"/>
          <w:sz w:val="24"/>
          <w:szCs w:val="24"/>
          <w:lang w:val="de-DE"/>
        </w:rPr>
        <w:t>Entscheidungen in Isolation, also unabhängig voneinander getroffen werden (QUELLE).</w:t>
      </w:r>
    </w:p>
    <w:p w14:paraId="7B93D70C" w14:textId="77777777" w:rsidR="00003771" w:rsidRPr="00030EF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77777777" w:rsidR="00003771" w:rsidRDefault="00003771" w:rsidP="00AF24DB">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xml:space="preserve">). Steigen die Treibstoffpreise um 1$, was äquivalent zu einem Verlust an Haushaltseinkommen </w:t>
      </w:r>
      <w:r>
        <w:rPr>
          <w:rFonts w:ascii="Arial" w:hAnsi="Arial" w:cs="Arial"/>
          <w:sz w:val="24"/>
          <w:szCs w:val="24"/>
          <w:lang w:val="de-DE"/>
        </w:rPr>
        <w:lastRenderedPageBreak/>
        <w:t>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54AC25C2" w14:textId="33686480" w:rsidR="00802E5F" w:rsidRDefault="00AE7B73" w:rsidP="00AF24DB">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r>
        <w:rPr>
          <w:rFonts w:ascii="Arial" w:hAnsi="Arial" w:cs="Arial"/>
          <w:i/>
          <w:sz w:val="24"/>
          <w:szCs w:val="24"/>
        </w:rPr>
        <w:t xml:space="preserve">Mental </w:t>
      </w:r>
      <w:r w:rsidRPr="00AE7B73">
        <w:rPr>
          <w:rFonts w:ascii="Arial" w:hAnsi="Arial" w:cs="Arial"/>
          <w:sz w:val="24"/>
          <w:szCs w:val="24"/>
        </w:rPr>
        <w:t>Accounting</w:t>
      </w:r>
      <w:r w:rsidR="00DA0C29">
        <w:rPr>
          <w:rFonts w:ascii="Arial" w:hAnsi="Arial" w:cs="Arial"/>
          <w:sz w:val="24"/>
          <w:szCs w:val="24"/>
        </w:rPr>
        <w:t xml:space="preserve"> (QUELLEN)</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AF24DB">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r w:rsidR="007F1A72">
        <w:rPr>
          <w:rFonts w:ascii="Arial" w:hAnsi="Arial" w:cs="Arial"/>
          <w:i/>
          <w:sz w:val="24"/>
          <w:szCs w:val="24"/>
          <w:lang w:val="de-DE"/>
        </w:rPr>
        <w:t>Mental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AF24DB">
      <w:pPr>
        <w:pStyle w:val="berschrift3"/>
        <w:spacing w:line="360" w:lineRule="auto"/>
        <w:jc w:val="both"/>
        <w:rPr>
          <w:lang w:val="de-DE"/>
        </w:rPr>
      </w:pPr>
      <w:bookmarkStart w:id="8" w:name="_Toc109221699"/>
      <w:r w:rsidRPr="007057F1">
        <w:rPr>
          <w:lang w:val="de-DE"/>
        </w:rPr>
        <w:t>Mental Accounting und Framing</w:t>
      </w:r>
      <w:bookmarkEnd w:id="8"/>
    </w:p>
    <w:p w14:paraId="12CEA2FC" w14:textId="38C469BF" w:rsidR="006F7269" w:rsidRPr="006F7269" w:rsidRDefault="006F7269" w:rsidP="00AF24DB">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w:t>
      </w:r>
      <w:r w:rsidR="00DC3EB4">
        <w:rPr>
          <w:rFonts w:ascii="Arial" w:hAnsi="Arial" w:cs="Arial"/>
          <w:sz w:val="24"/>
          <w:szCs w:val="24"/>
          <w:lang w:val="de-DE"/>
        </w:rPr>
        <w:t>aus verschiedenen Einkommensquellen 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w:t>
      </w:r>
      <w:proofErr w:type="gramStart"/>
      <w:r w:rsidR="00DC3EB4">
        <w:rPr>
          <w:rFonts w:ascii="Arial" w:hAnsi="Arial" w:cs="Arial"/>
          <w:sz w:val="24"/>
          <w:szCs w:val="24"/>
          <w:lang w:val="de-DE"/>
        </w:rPr>
        <w:t>mit der Geld</w:t>
      </w:r>
      <w:proofErr w:type="gramEnd"/>
      <w:r w:rsidR="00DC3EB4">
        <w:rPr>
          <w:rFonts w:ascii="Arial" w:hAnsi="Arial" w:cs="Arial"/>
          <w:sz w:val="24"/>
          <w:szCs w:val="24"/>
          <w:lang w:val="de-DE"/>
        </w:rPr>
        <w:t xml:space="preserve"> ausgegeben wird, sondern auch wofür es ausgegeben wird, hängt von der Einkommensquelle ab. </w:t>
      </w:r>
    </w:p>
    <w:p w14:paraId="261FF42F" w14:textId="25CBFE6B" w:rsidR="007057F1" w:rsidRDefault="00DC3EB4" w:rsidP="00AF24DB">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w:t>
      </w:r>
      <w:r w:rsidR="007057F1">
        <w:rPr>
          <w:rFonts w:ascii="Arial" w:hAnsi="Arial" w:cs="Arial"/>
          <w:sz w:val="24"/>
          <w:szCs w:val="24"/>
        </w:rPr>
        <w:lastRenderedPageBreak/>
        <w:t>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xml:space="preserve"> </w:t>
      </w:r>
      <w:proofErr w:type="spellStart"/>
      <w:r w:rsidR="007057F1">
        <w:rPr>
          <w:rFonts w:ascii="Arial" w:hAnsi="Arial" w:cs="Arial"/>
          <w:sz w:val="24"/>
          <w:szCs w:val="24"/>
        </w:rPr>
        <w:t>effect</w:t>
      </w:r>
      <w:proofErr w:type="spellEnd"/>
      <w:r w:rsidR="007057F1">
        <w:rPr>
          <w:rFonts w:ascii="Arial" w:hAnsi="Arial" w:cs="Arial"/>
          <w:sz w:val="24"/>
          <w:szCs w:val="24"/>
        </w:rPr>
        <w:t>“ (siehe TODO) vorgeschlagen werden. Durch die wahrgenommene Distanz zwischen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und sich selbst werden eher riskante Entscheidungen getroffen (Trump et al. 2015).</w:t>
      </w:r>
    </w:p>
    <w:p w14:paraId="32E78611" w14:textId="65B1CB18" w:rsidR="007057F1" w:rsidRDefault="00E11589" w:rsidP="00AF24DB">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AF24DB">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AF24DB">
      <w:pPr>
        <w:spacing w:line="360" w:lineRule="auto"/>
        <w:jc w:val="both"/>
        <w:rPr>
          <w:rFonts w:ascii="Arial" w:hAnsi="Arial" w:cs="Arial"/>
          <w:sz w:val="24"/>
          <w:szCs w:val="24"/>
        </w:rPr>
      </w:pPr>
      <w:r>
        <w:rPr>
          <w:rFonts w:ascii="Arial" w:hAnsi="Arial" w:cs="Arial"/>
          <w:sz w:val="24"/>
          <w:szCs w:val="24"/>
        </w:rPr>
        <w:lastRenderedPageBreak/>
        <w:t xml:space="preserve">Eine Geldquelle für die meist andere Regeln </w:t>
      </w:r>
      <w:proofErr w:type="gramStart"/>
      <w:r>
        <w:rPr>
          <w:rFonts w:ascii="Arial" w:hAnsi="Arial" w:cs="Arial"/>
          <w:sz w:val="24"/>
          <w:szCs w:val="24"/>
        </w:rPr>
        <w:t>gelten</w:t>
      </w:r>
      <w:proofErr w:type="gramEnd"/>
      <w:r>
        <w:rPr>
          <w:rFonts w:ascii="Arial" w:hAnsi="Arial" w:cs="Arial"/>
          <w:sz w:val="24"/>
          <w:szCs w:val="24"/>
        </w:rPr>
        <w:t xml:space="preserve">,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AF24DB">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60EBC3B8" w:rsidR="007057F1" w:rsidRPr="001C4D7C" w:rsidRDefault="008B75BF" w:rsidP="00AF24DB">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Default="007F1A72" w:rsidP="00AF24DB">
      <w:pPr>
        <w:pStyle w:val="berschrift3"/>
        <w:spacing w:line="360" w:lineRule="auto"/>
        <w:jc w:val="both"/>
        <w:rPr>
          <w:lang w:val="en-US"/>
        </w:rPr>
      </w:pPr>
      <w:bookmarkStart w:id="9" w:name="_Toc109221700"/>
      <w:r w:rsidRPr="00460280">
        <w:rPr>
          <w:lang w:val="en-US"/>
        </w:rPr>
        <w:t>Mental Accounting und Windfall G</w:t>
      </w:r>
      <w:r>
        <w:rPr>
          <w:lang w:val="en-US"/>
        </w:rPr>
        <w:t>ains</w:t>
      </w:r>
      <w:bookmarkEnd w:id="9"/>
    </w:p>
    <w:p w14:paraId="0ED5FD99" w14:textId="5016814A" w:rsidR="00EC33FB" w:rsidRPr="00A67E30" w:rsidRDefault="007F1A72" w:rsidP="00AF24DB">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w:t>
      </w:r>
      <w:r>
        <w:rPr>
          <w:rFonts w:ascii="Arial" w:hAnsi="Arial" w:cs="Arial"/>
          <w:sz w:val="24"/>
          <w:szCs w:val="24"/>
          <w:lang w:val="de-DE"/>
        </w:rPr>
        <w:lastRenderedPageBreak/>
        <w:t xml:space="preserve">zu </w:t>
      </w:r>
      <w:r>
        <w:rPr>
          <w:rFonts w:ascii="Arial" w:hAnsi="Arial" w:cs="Arial"/>
          <w:i/>
          <w:sz w:val="24"/>
          <w:szCs w:val="24"/>
          <w:lang w:val="de-DE"/>
        </w:rPr>
        <w:t>M</w:t>
      </w:r>
      <w:r w:rsidRPr="00C90ADF">
        <w:rPr>
          <w:rFonts w:ascii="Arial" w:hAnsi="Arial" w:cs="Arial"/>
          <w:i/>
          <w:sz w:val="24"/>
          <w:szCs w:val="24"/>
          <w:lang w:val="de-DE"/>
        </w:rPr>
        <w:t>ental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AF24DB">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08DC8AF5" w:rsidR="0084702F" w:rsidRPr="00033F57" w:rsidRDefault="0084702F" w:rsidP="00AF24DB">
      <w:pPr>
        <w:spacing w:line="360" w:lineRule="auto"/>
        <w:jc w:val="both"/>
        <w:rPr>
          <w:rFonts w:ascii="Arial" w:hAnsi="Arial" w:cs="Arial"/>
          <w:sz w:val="24"/>
          <w:szCs w:val="24"/>
        </w:rPr>
      </w:pPr>
      <w:r>
        <w:rPr>
          <w:rFonts w:ascii="Arial" w:hAnsi="Arial" w:cs="Arial"/>
          <w:sz w:val="24"/>
          <w:szCs w:val="24"/>
        </w:rPr>
        <w:t xml:space="preserve">Auch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r w:rsidR="00A60B2B">
        <w:rPr>
          <w:rFonts w:ascii="Arial" w:hAnsi="Arial" w:cs="Arial"/>
          <w:i/>
          <w:sz w:val="24"/>
          <w:szCs w:val="24"/>
        </w:rPr>
        <w:t>W</w:t>
      </w:r>
      <w:r w:rsidRPr="00A60B2B">
        <w:rPr>
          <w:rFonts w:ascii="Arial" w:hAnsi="Arial" w:cs="Arial"/>
          <w:i/>
          <w:sz w:val="24"/>
          <w:szCs w:val="24"/>
        </w:rPr>
        <w:t xml:space="preserve">indfall </w:t>
      </w:r>
      <w:proofErr w:type="spellStart"/>
      <w:r w:rsidR="00A60B2B">
        <w:rPr>
          <w:rFonts w:ascii="Arial" w:hAnsi="Arial" w:cs="Arial"/>
          <w:i/>
          <w:sz w:val="24"/>
          <w:szCs w:val="24"/>
        </w:rPr>
        <w:t>G</w:t>
      </w:r>
      <w:r w:rsidRPr="00A60B2B">
        <w:rPr>
          <w:rFonts w:ascii="Arial" w:hAnsi="Arial" w:cs="Arial"/>
          <w:i/>
          <w:sz w:val="24"/>
          <w:szCs w:val="24"/>
        </w:rPr>
        <w:t>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5C2D1FFB" w14:textId="77777777" w:rsidR="0084702F" w:rsidRDefault="0084702F" w:rsidP="00AF24DB">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w:t>
      </w:r>
      <w:bookmarkStart w:id="10" w:name="_Hlk108520528"/>
      <w:r>
        <w:rPr>
          <w:rFonts w:ascii="Arial" w:hAnsi="Arial" w:cs="Arial"/>
          <w:sz w:val="24"/>
          <w:szCs w:val="24"/>
          <w:lang w:val="de-DE"/>
        </w:rPr>
        <w:t>dass eher riskantere Wetten akzeptiert</w:t>
      </w:r>
      <w:bookmarkEnd w:id="10"/>
      <w:r>
        <w:rPr>
          <w:rFonts w:ascii="Arial" w:hAnsi="Arial" w:cs="Arial"/>
          <w:sz w:val="24"/>
          <w:szCs w:val="24"/>
          <w:lang w:val="de-DE"/>
        </w:rPr>
        <w:t xml:space="preserve"> werden, wenn zuvor Geld gewonnen wurde (</w:t>
      </w:r>
      <w:bookmarkStart w:id="11" w:name="_Hlk108520543"/>
      <w:r>
        <w:rPr>
          <w:rFonts w:ascii="Arial" w:hAnsi="Arial" w:cs="Arial"/>
          <w:sz w:val="24"/>
          <w:szCs w:val="24"/>
          <w:lang w:val="de-DE"/>
        </w:rPr>
        <w:t>Thaler &amp; Johnson, 1990</w:t>
      </w:r>
      <w:bookmarkEnd w:id="11"/>
      <w:r>
        <w:rPr>
          <w:rFonts w:ascii="Arial" w:hAnsi="Arial" w:cs="Arial"/>
          <w:sz w:val="24"/>
          <w:szCs w:val="24"/>
          <w:lang w:val="de-DE"/>
        </w:rPr>
        <w:t xml:space="preserve">). Dieser Effekt wurde als </w:t>
      </w:r>
      <w:bookmarkStart w:id="12"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2"/>
      <w:r>
        <w:rPr>
          <w:rFonts w:ascii="Arial" w:hAnsi="Arial" w:cs="Arial"/>
          <w:sz w:val="24"/>
          <w:szCs w:val="24"/>
          <w:lang w:val="de-DE"/>
        </w:rPr>
        <w:t xml:space="preserve"> bekannt. </w:t>
      </w:r>
      <w:bookmarkStart w:id="13"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w:t>
      </w:r>
      <w:r>
        <w:rPr>
          <w:rFonts w:ascii="Arial" w:hAnsi="Arial" w:cs="Arial"/>
          <w:sz w:val="24"/>
          <w:szCs w:val="24"/>
          <w:lang w:val="de-DE"/>
        </w:rPr>
        <w:lastRenderedPageBreak/>
        <w:t xml:space="preserve">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76B9C1E4" w14:textId="6191C137" w:rsidR="0084702F" w:rsidRDefault="0084702F"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sidR="00BB018E">
        <w:rPr>
          <w:rFonts w:ascii="Arial" w:hAnsi="Arial" w:cs="Arial"/>
          <w:color w:val="222222"/>
          <w:sz w:val="24"/>
          <w:szCs w:val="24"/>
          <w:shd w:val="clear" w:color="auto" w:fill="FFFFFF"/>
          <w:lang w:val="de-DE"/>
        </w:rPr>
        <w:t xml:space="preserve">; </w:t>
      </w:r>
      <w:proofErr w:type="spellStart"/>
      <w:r w:rsidR="00BB018E">
        <w:rPr>
          <w:rFonts w:ascii="Arial" w:hAnsi="Arial" w:cs="Arial"/>
          <w:color w:val="222222"/>
          <w:sz w:val="24"/>
          <w:szCs w:val="24"/>
          <w:shd w:val="clear" w:color="auto" w:fill="FFFFFF"/>
          <w:lang w:val="de-DE"/>
        </w:rPr>
        <w:t>O’Curry</w:t>
      </w:r>
      <w:proofErr w:type="spellEnd"/>
      <w:r w:rsidR="00BB018E">
        <w:rPr>
          <w:rFonts w:ascii="Arial" w:hAnsi="Arial" w:cs="Arial"/>
          <w:color w:val="222222"/>
          <w:sz w:val="24"/>
          <w:szCs w:val="24"/>
          <w:shd w:val="clear" w:color="auto" w:fill="FFFFFF"/>
          <w:lang w:val="de-DE"/>
        </w:rPr>
        <w:t>, 1999</w:t>
      </w:r>
      <w:r>
        <w:rPr>
          <w:rFonts w:ascii="Arial" w:hAnsi="Arial" w:cs="Arial"/>
          <w:color w:val="222222"/>
          <w:sz w:val="24"/>
          <w:szCs w:val="24"/>
          <w:shd w:val="clear" w:color="auto" w:fill="FFFFFF"/>
          <w:lang w:val="de-DE"/>
        </w:rPr>
        <w:t xml:space="preserve">). </w:t>
      </w:r>
      <w:bookmarkEnd w:id="13"/>
    </w:p>
    <w:p w14:paraId="2FE3C13E" w14:textId="77777777" w:rsidR="0084702F" w:rsidRPr="001A10D5" w:rsidRDefault="0084702F" w:rsidP="00AF24DB">
      <w:pPr>
        <w:spacing w:line="360" w:lineRule="auto"/>
        <w:jc w:val="both"/>
        <w:rPr>
          <w:rFonts w:ascii="Arial" w:hAnsi="Arial" w:cs="Arial"/>
          <w:color w:val="FF0000"/>
          <w:sz w:val="24"/>
          <w:szCs w:val="24"/>
          <w:lang w:val="de-DE"/>
        </w:rPr>
      </w:pPr>
    </w:p>
    <w:p w14:paraId="228DB2CE" w14:textId="783FAD5E" w:rsidR="00EC33FB" w:rsidRDefault="007F1A72" w:rsidP="00AF24DB">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AF24DB">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r w:rsidR="00EB7353">
        <w:rPr>
          <w:rFonts w:ascii="Arial" w:hAnsi="Arial" w:cs="Arial"/>
          <w:i/>
          <w:sz w:val="24"/>
          <w:szCs w:val="24"/>
          <w:lang w:val="de-DE"/>
        </w:rPr>
        <w:t xml:space="preserve">Mental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AF24DB">
      <w:pPr>
        <w:pStyle w:val="berschrift3"/>
        <w:spacing w:line="360" w:lineRule="auto"/>
        <w:jc w:val="both"/>
        <w:rPr>
          <w:lang w:val="de-DE"/>
        </w:rPr>
      </w:pPr>
      <w:bookmarkStart w:id="14" w:name="_Toc109221702"/>
      <w:r w:rsidRPr="00EE122C">
        <w:rPr>
          <w:lang w:val="de-DE"/>
        </w:rPr>
        <w:t xml:space="preserve">Mental Accounting und </w:t>
      </w:r>
      <w:proofErr w:type="spellStart"/>
      <w:r w:rsidRPr="00EE122C">
        <w:rPr>
          <w:lang w:val="de-DE"/>
        </w:rPr>
        <w:t>Bracketing</w:t>
      </w:r>
      <w:bookmarkEnd w:id="14"/>
      <w:proofErr w:type="spellEnd"/>
    </w:p>
    <w:p w14:paraId="5C3602CC" w14:textId="1579AC65" w:rsidR="001C4D7C" w:rsidRDefault="001C4D7C" w:rsidP="00AF24DB">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können</w:t>
      </w:r>
      <w:r>
        <w:rPr>
          <w:rFonts w:ascii="Arial" w:hAnsi="Arial" w:cs="Arial"/>
          <w:sz w:val="24"/>
          <w:szCs w:val="24"/>
        </w:rPr>
        <w:t>, welche bei einzelner Betrachtung nicht vorhanden sind</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Ebenso können die Kosten oder Nutzen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 xml:space="preserve">ine Entscheidung eine spätere Entscheidung beeinflussen, während bei gesamtheitlicher Betrachtung der Einfluss einer frühen Entscheidung auf eine </w:t>
      </w:r>
      <w:r>
        <w:rPr>
          <w:rFonts w:ascii="Arial" w:hAnsi="Arial" w:cs="Arial"/>
          <w:sz w:val="24"/>
          <w:szCs w:val="24"/>
        </w:rPr>
        <w:lastRenderedPageBreak/>
        <w:t>spätere besser abgeschätzt werden kann</w:t>
      </w:r>
      <w:r w:rsidR="00C552FE">
        <w:rPr>
          <w:rFonts w:ascii="Arial" w:hAnsi="Arial" w:cs="Arial"/>
          <w:sz w:val="24"/>
          <w:szCs w:val="24"/>
        </w:rPr>
        <w:t xml:space="preserve"> (Read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wird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(Read et al., 1999)</w:t>
      </w:r>
      <w:r>
        <w:rPr>
          <w:rFonts w:ascii="Arial" w:hAnsi="Arial" w:cs="Arial"/>
          <w:sz w:val="24"/>
          <w:szCs w:val="24"/>
        </w:rPr>
        <w:t xml:space="preserve">. Dieser Ausgleich ist leichter zu finden, wenn die Alternativen gesamtheitlich betrachtet werden. </w:t>
      </w:r>
    </w:p>
    <w:p w14:paraId="77D75157" w14:textId="1C47D87A" w:rsidR="000B4A3B" w:rsidRPr="009608AB" w:rsidRDefault="000B4A3B" w:rsidP="00AF24DB">
      <w:pPr>
        <w:spacing w:line="360" w:lineRule="auto"/>
        <w:jc w:val="both"/>
        <w:rPr>
          <w:rFonts w:ascii="Arial" w:hAnsi="Arial" w:cs="Arial"/>
          <w:sz w:val="24"/>
          <w:szCs w:val="24"/>
          <w:lang w:val="de-DE"/>
        </w:rPr>
      </w:pPr>
      <w:r>
        <w:rPr>
          <w:rFonts w:ascii="Arial" w:hAnsi="Arial" w:cs="Arial"/>
          <w:sz w:val="24"/>
          <w:szCs w:val="24"/>
        </w:rPr>
        <w:t xml:space="preserve">Kahneman &amp; </w:t>
      </w:r>
      <w:proofErr w:type="spellStart"/>
      <w:r>
        <w:rPr>
          <w:rFonts w:ascii="Arial" w:hAnsi="Arial" w:cs="Arial"/>
          <w:sz w:val="24"/>
          <w:szCs w:val="24"/>
        </w:rPr>
        <w:t>Lovallo</w:t>
      </w:r>
      <w:proofErr w:type="spellEnd"/>
      <w:r>
        <w:rPr>
          <w:rFonts w:ascii="Arial" w:hAnsi="Arial" w:cs="Arial"/>
          <w:sz w:val="24"/>
          <w:szCs w:val="24"/>
        </w:rPr>
        <w:t xml:space="preserve"> (1993) kamen zu ähnlichen Ergebnissen. 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xml:space="preserve">, 1993). Somit werden riskante Entscheidungen jeweils für sich allein getroffen und ohne die Relevanz von zukünftigen Möglichkeiten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489A05A" w:rsidR="000B4A3B" w:rsidRDefault="000B4A3B" w:rsidP="00AF24DB">
      <w:pPr>
        <w:spacing w:line="360" w:lineRule="auto"/>
        <w:jc w:val="both"/>
        <w:rPr>
          <w:rFonts w:ascii="Arial" w:hAnsi="Arial" w:cs="Arial"/>
          <w:sz w:val="24"/>
          <w:szCs w:val="24"/>
        </w:rPr>
      </w:pPr>
      <w:r>
        <w:rPr>
          <w:rFonts w:ascii="Arial" w:hAnsi="Arial" w:cs="Arial"/>
          <w:sz w:val="24"/>
          <w:szCs w:val="24"/>
        </w:rPr>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p>
    <w:p w14:paraId="61E0A913" w14:textId="4ED96334" w:rsidR="000B4A3B" w:rsidRDefault="000B4A3B" w:rsidP="00AF24DB">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beim Handel mit Optionen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5" w:name="_Hlk108875389"/>
      <w:r>
        <w:rPr>
          <w:rFonts w:ascii="Arial" w:hAnsi="Arial" w:cs="Arial"/>
          <w:sz w:val="24"/>
          <w:szCs w:val="24"/>
        </w:rPr>
        <w:t>Anlagestrategien</w:t>
      </w:r>
      <w:bookmarkEnd w:id="15"/>
      <w:r>
        <w:rPr>
          <w:rFonts w:ascii="Arial" w:hAnsi="Arial" w:cs="Arial"/>
          <w:sz w:val="24"/>
          <w:szCs w:val="24"/>
        </w:rPr>
        <w:t>, welche jedoch eine höhere Komplexität mitbringen als d</w:t>
      </w:r>
      <w:r w:rsidR="009608AB">
        <w:rPr>
          <w:rFonts w:ascii="Arial" w:hAnsi="Arial" w:cs="Arial"/>
          <w:sz w:val="24"/>
          <w:szCs w:val="24"/>
        </w:rPr>
        <w:t>er</w:t>
      </w:r>
      <w:r>
        <w:rPr>
          <w:rFonts w:ascii="Arial" w:hAnsi="Arial" w:cs="Arial"/>
          <w:sz w:val="24"/>
          <w:szCs w:val="24"/>
        </w:rPr>
        <w:t xml:space="preserve"> Handel mit Aktien. Je mehr Erfahrung </w:t>
      </w:r>
      <w:r>
        <w:rPr>
          <w:rFonts w:ascii="Arial" w:hAnsi="Arial" w:cs="Arial"/>
          <w:sz w:val="24"/>
          <w:szCs w:val="24"/>
        </w:rPr>
        <w:lastRenderedPageBreak/>
        <w:t xml:space="preserve">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1F163D07" w14:textId="71435063" w:rsidR="001C4D7C" w:rsidRDefault="001C4D7C" w:rsidP="00AF24DB">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(Kahneman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erklärt.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AF24D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631BC7DE" w:rsidR="001C4D7C" w:rsidRDefault="00E60D10"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kommen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w:t>
      </w:r>
      <w:r w:rsidR="001C4D7C">
        <w:rPr>
          <w:rFonts w:ascii="Arial" w:hAnsi="Arial" w:cs="Arial"/>
          <w:sz w:val="24"/>
          <w:szCs w:val="24"/>
          <w:lang w:val="de-DE"/>
        </w:rPr>
        <w:lastRenderedPageBreak/>
        <w:t xml:space="preserve">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AF24DB">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AF24DB">
      <w:pPr>
        <w:pStyle w:val="berschrift3"/>
        <w:spacing w:line="360" w:lineRule="auto"/>
        <w:jc w:val="both"/>
      </w:pPr>
      <w:bookmarkStart w:id="16" w:name="_Toc109221704"/>
      <w:r>
        <w:t>Mental Accounting und der Finanzmarkt</w:t>
      </w:r>
      <w:bookmarkEnd w:id="16"/>
    </w:p>
    <w:p w14:paraId="61EC4805" w14:textId="5B7D120B" w:rsidR="004F3D6E" w:rsidRDefault="006906CE" w:rsidP="00AF24DB">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7"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8" w:name="_Hlk108520824"/>
      <w:bookmarkEnd w:id="17"/>
      <w:r>
        <w:rPr>
          <w:rFonts w:ascii="Arial" w:hAnsi="Arial" w:cs="Arial"/>
          <w:sz w:val="24"/>
          <w:szCs w:val="24"/>
          <w:lang w:val="de-DE"/>
        </w:rPr>
        <w:t xml:space="preserve">Ein häufiger Fehler der Investoren passiert, </w:t>
      </w:r>
      <w:bookmarkStart w:id="19" w:name="_Hlk108522071"/>
      <w:r>
        <w:rPr>
          <w:rFonts w:ascii="Arial" w:hAnsi="Arial" w:cs="Arial"/>
          <w:sz w:val="24"/>
          <w:szCs w:val="24"/>
          <w:lang w:val="de-DE"/>
        </w:rPr>
        <w:t>ist das Gewinne zu lange gehalten werden, während Verluste zu früh verkauft werden</w:t>
      </w:r>
      <w:bookmarkEnd w:id="19"/>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8"/>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0" w:name="_Hlk108521741"/>
      <w:r>
        <w:rPr>
          <w:rFonts w:ascii="Arial" w:hAnsi="Arial" w:cs="Arial"/>
          <w:sz w:val="24"/>
          <w:szCs w:val="24"/>
          <w:lang w:val="de-DE"/>
        </w:rPr>
        <w:t>die zurzeit im Verlustbereich ist, wird eher nicht verkauft wird, da das Potential besteht, dass diese wieder ertragreich wird</w:t>
      </w:r>
      <w:bookmarkEnd w:id="20"/>
      <w:r>
        <w:rPr>
          <w:rFonts w:ascii="Arial" w:hAnsi="Arial" w:cs="Arial"/>
          <w:sz w:val="24"/>
          <w:szCs w:val="24"/>
          <w:lang w:val="de-DE"/>
        </w:rPr>
        <w:t>, auch wenn damit ein hohes Risiko einhergeht, dass diese Investition noch mehr an Wert verliert</w:t>
      </w:r>
      <w:bookmarkStart w:id="21"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2"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2"/>
      <w:r>
        <w:rPr>
          <w:rFonts w:ascii="Arial" w:hAnsi="Arial" w:cs="Arial"/>
          <w:sz w:val="24"/>
          <w:szCs w:val="24"/>
          <w:lang w:val="de-DE"/>
        </w:rPr>
        <w:t xml:space="preserve">. </w:t>
      </w:r>
      <w:bookmarkEnd w:id="21"/>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Sobald dieses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w:t>
      </w:r>
      <w:r w:rsidR="004F3D6E">
        <w:rPr>
          <w:rFonts w:ascii="Arial" w:hAnsi="Arial" w:cs="Arial"/>
          <w:sz w:val="24"/>
          <w:szCs w:val="24"/>
          <w:lang w:val="de-DE"/>
        </w:rPr>
        <w:lastRenderedPageBreak/>
        <w:t>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Dieses Verhalten kann durch die „</w:t>
      </w:r>
      <w:proofErr w:type="spellStart"/>
      <w:r w:rsidR="004F3D6E">
        <w:rPr>
          <w:rFonts w:ascii="Arial" w:hAnsi="Arial" w:cs="Arial"/>
          <w:sz w:val="24"/>
          <w:szCs w:val="24"/>
          <w:lang w:val="de-DE"/>
        </w:rPr>
        <w:t>prospect</w:t>
      </w:r>
      <w:proofErr w:type="spellEnd"/>
      <w:r w:rsidR="004F3D6E">
        <w:rPr>
          <w:rFonts w:ascii="Arial" w:hAnsi="Arial" w:cs="Arial"/>
          <w:sz w:val="24"/>
          <w:szCs w:val="24"/>
          <w:lang w:val="de-DE"/>
        </w:rPr>
        <w:t xml:space="preserve"> </w:t>
      </w:r>
      <w:proofErr w:type="spellStart"/>
      <w:r w:rsidR="004F3D6E">
        <w:rPr>
          <w:rFonts w:ascii="Arial" w:hAnsi="Arial" w:cs="Arial"/>
          <w:sz w:val="24"/>
          <w:szCs w:val="24"/>
          <w:lang w:val="de-DE"/>
        </w:rPr>
        <w:t>theory</w:t>
      </w:r>
      <w:proofErr w:type="spellEnd"/>
      <w:r w:rsidR="004F3D6E">
        <w:rPr>
          <w:rFonts w:ascii="Arial" w:hAnsi="Arial" w:cs="Arial"/>
          <w:sz w:val="24"/>
          <w:szCs w:val="24"/>
          <w:lang w:val="de-DE"/>
        </w:rPr>
        <w:t>“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 xml:space="preserve">(Kahneman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B451FC8" w:rsidR="00E60D10" w:rsidRDefault="006906CE" w:rsidP="00AF24DB">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3"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4624EB43" w:rsidR="00D50D25" w:rsidRPr="00D50D25" w:rsidRDefault="00D50D25" w:rsidP="00AF24DB">
      <w:pPr>
        <w:spacing w:line="360" w:lineRule="auto"/>
        <w:jc w:val="both"/>
        <w:rPr>
          <w:rFonts w:ascii="Arial" w:hAnsi="Arial" w:cs="Arial"/>
          <w:sz w:val="24"/>
          <w:szCs w:val="24"/>
          <w:lang w:val="de-DE"/>
        </w:rPr>
      </w:pPr>
      <w:r w:rsidRPr="00D50D25">
        <w:rPr>
          <w:rFonts w:ascii="Arial" w:hAnsi="Arial" w:cs="Arial"/>
          <w:sz w:val="24"/>
          <w:szCs w:val="24"/>
          <w:lang w:val="de-DE"/>
        </w:rPr>
        <w:t xml:space="preserve">Die Prospect Theory, Mental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DA1C22">
        <w:rPr>
          <w:rFonts w:ascii="Arial" w:hAnsi="Arial" w:cs="Arial"/>
          <w:sz w:val="24"/>
          <w:szCs w:val="24"/>
          <w:lang w:val="de-DE"/>
        </w:rPr>
        <w:t xml:space="preserve"> wie zum Beispiel Angst eine wichtige Rolle bei der Erklärung von Finanzverhalten. Um den 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Mental Accounting eingegangen. </w:t>
      </w:r>
    </w:p>
    <w:p w14:paraId="77DA9A9C" w14:textId="4B4E280E" w:rsidR="00733769" w:rsidRPr="00D50D25" w:rsidRDefault="00733769" w:rsidP="00AF24DB">
      <w:pPr>
        <w:pStyle w:val="berschrift3"/>
        <w:spacing w:line="360" w:lineRule="auto"/>
        <w:jc w:val="both"/>
        <w:rPr>
          <w:lang w:val="de-DE"/>
        </w:rPr>
      </w:pPr>
      <w:bookmarkStart w:id="24" w:name="_Toc109221701"/>
      <w:r w:rsidRPr="00D50D25">
        <w:rPr>
          <w:lang w:val="de-DE"/>
        </w:rPr>
        <w:t>Moral</w:t>
      </w:r>
      <w:r w:rsidR="005F526A" w:rsidRPr="00D50D25">
        <w:rPr>
          <w:lang w:val="de-DE"/>
        </w:rPr>
        <w:t>isches und emotionales</w:t>
      </w:r>
      <w:r w:rsidRPr="00D50D25">
        <w:rPr>
          <w:lang w:val="de-DE"/>
        </w:rPr>
        <w:t xml:space="preserve"> Accounting</w:t>
      </w:r>
      <w:bookmarkEnd w:id="24"/>
    </w:p>
    <w:p w14:paraId="3EF76643" w14:textId="4550FC13" w:rsidR="00694110" w:rsidRPr="00694110" w:rsidRDefault="00694110" w:rsidP="00AF24D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die Geld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2D3007AD" w:rsidR="006F7269" w:rsidRPr="006F7269" w:rsidRDefault="00D23F1E" w:rsidP="00AF24DB">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und zum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kommt. Der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besagt, dass Geld, welches mit ambivalenten Gefühlen einhergeht, weniger wahrscheinlich für hedonistische Güter (Luxusgüter) ausgegeben wird, da diese eher unwahrscheinlich </w:t>
      </w:r>
      <w:r w:rsidR="006F7269">
        <w:rPr>
          <w:rFonts w:ascii="Arial" w:hAnsi="Arial" w:cs="Arial"/>
          <w:color w:val="222222"/>
          <w:sz w:val="24"/>
          <w:szCs w:val="24"/>
          <w:shd w:val="clear" w:color="auto" w:fill="FFFFFF"/>
          <w:lang w:val="de-DE"/>
        </w:rPr>
        <w:lastRenderedPageBreak/>
        <w:t>die negativen Gefühle reduzieren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Der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w:t>
      </w:r>
      <w:r w:rsidR="006F7269" w:rsidRPr="000326BB">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AF24D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F12842E" w:rsidR="004F3D6E" w:rsidRDefault="004F3D6E"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Ein wichtiger Faktor, was mit dem Erbe geschieht, ist die Nähe zu der verstorbenen Person. Wird das Erbe investiert, so werden sichere </w:t>
      </w:r>
      <w:r>
        <w:rPr>
          <w:rFonts w:ascii="Arial" w:hAnsi="Arial" w:cs="Arial"/>
          <w:color w:val="222222"/>
          <w:sz w:val="24"/>
          <w:szCs w:val="24"/>
          <w:shd w:val="clear" w:color="auto" w:fill="FFFFFF"/>
          <w:lang w:val="de-DE"/>
        </w:rPr>
        <w:lastRenderedPageBreak/>
        <w:t>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bookmarkEnd w:id="3"/>
    <w:p w14:paraId="6465AEBA" w14:textId="5FED5ECA" w:rsidR="00D23F1E" w:rsidRDefault="00CC48B5" w:rsidP="00AF24DB">
      <w:pPr>
        <w:pStyle w:val="berschrift1"/>
        <w:spacing w:line="360" w:lineRule="auto"/>
        <w:jc w:val="both"/>
        <w:rPr>
          <w:shd w:val="clear" w:color="auto" w:fill="FFFFFF"/>
          <w:lang w:val="de-DE"/>
        </w:rPr>
      </w:pPr>
      <w:r>
        <w:rPr>
          <w:shd w:val="clear" w:color="auto" w:fill="FFFFFF"/>
          <w:lang w:val="de-DE"/>
        </w:rPr>
        <w:t>Fragestellung</w:t>
      </w:r>
    </w:p>
    <w:p w14:paraId="305A503D" w14:textId="003F790C" w:rsidR="00730A28" w:rsidRPr="00C733A7" w:rsidRDefault="003C7A68" w:rsidP="00AF24DB">
      <w:pPr>
        <w:spacing w:line="360" w:lineRule="auto"/>
        <w:jc w:val="both"/>
        <w:rPr>
          <w:rFonts w:ascii="Arial" w:hAnsi="Arial" w:cs="Arial"/>
          <w:sz w:val="24"/>
          <w:szCs w:val="24"/>
          <w:lang w:val="de-DE"/>
        </w:rPr>
      </w:pPr>
      <w:r w:rsidRPr="00C733A7">
        <w:rPr>
          <w:rFonts w:ascii="Arial" w:hAnsi="Arial" w:cs="Arial"/>
          <w:sz w:val="24"/>
          <w:szCs w:val="24"/>
          <w:lang w:val="de-DE"/>
        </w:rPr>
        <w:t xml:space="preserve">In diesem Kapitel wird </w:t>
      </w:r>
      <w:r w:rsidR="0011428C" w:rsidRPr="00C733A7">
        <w:rPr>
          <w:rFonts w:ascii="Arial" w:hAnsi="Arial" w:cs="Arial"/>
          <w:sz w:val="24"/>
          <w:szCs w:val="24"/>
          <w:lang w:val="de-DE"/>
        </w:rPr>
        <w:t xml:space="preserve">zunächst </w:t>
      </w:r>
      <w:r w:rsidRPr="00C733A7">
        <w:rPr>
          <w:rFonts w:ascii="Arial" w:hAnsi="Arial" w:cs="Arial"/>
          <w:sz w:val="24"/>
          <w:szCs w:val="24"/>
          <w:lang w:val="de-DE"/>
        </w:rPr>
        <w:t>eine Übersicht über die Ergebnisse der Literaturrecherche gegeben</w:t>
      </w:r>
      <w:r w:rsidR="0011428C" w:rsidRPr="00C733A7">
        <w:rPr>
          <w:rFonts w:ascii="Arial" w:hAnsi="Arial" w:cs="Arial"/>
          <w:sz w:val="24"/>
          <w:szCs w:val="24"/>
          <w:lang w:val="de-DE"/>
        </w:rPr>
        <w:t xml:space="preserve">. Anschließend werden aus den Erkenntnissen der Literatur Forschungshypothesen abgeleitet.  </w:t>
      </w:r>
    </w:p>
    <w:p w14:paraId="06C5C98F" w14:textId="55FB2012" w:rsidR="00730A28" w:rsidRPr="00730A28" w:rsidRDefault="00730A28" w:rsidP="00AF24DB">
      <w:pPr>
        <w:pStyle w:val="berschrift2"/>
        <w:spacing w:line="360" w:lineRule="auto"/>
        <w:jc w:val="both"/>
        <w:rPr>
          <w:lang w:val="de-DE"/>
        </w:rPr>
      </w:pPr>
      <w:r>
        <w:rPr>
          <w:lang w:val="de-DE"/>
        </w:rPr>
        <w:t>Erkenntnisse aus der Literatur</w:t>
      </w:r>
    </w:p>
    <w:p w14:paraId="5605B010" w14:textId="7CA55C93" w:rsidR="009F2F6D" w:rsidRDefault="009F2F6D" w:rsidP="00AF24DB">
      <w:pPr>
        <w:spacing w:line="360" w:lineRule="auto"/>
        <w:jc w:val="both"/>
        <w:rPr>
          <w:rFonts w:ascii="Arial" w:hAnsi="Arial" w:cs="Arial"/>
          <w:iCs/>
          <w:sz w:val="24"/>
          <w:szCs w:val="24"/>
          <w:lang w:val="de-DE"/>
        </w:rPr>
      </w:pPr>
      <w:bookmarkStart w:id="25" w:name="_Hlk108532835"/>
      <w:r>
        <w:rPr>
          <w:rFonts w:ascii="Arial" w:hAnsi="Arial" w:cs="Arial"/>
          <w:iCs/>
          <w:sz w:val="24"/>
          <w:szCs w:val="24"/>
          <w:lang w:val="de-DE"/>
        </w:rPr>
        <w:t xml:space="preserve">Im theoretischen Hintergrund wurden wesentliche Theorien und Begriffe in Bezug auf </w:t>
      </w:r>
      <w:r w:rsidRPr="002767DE">
        <w:rPr>
          <w:rFonts w:ascii="Arial" w:hAnsi="Arial" w:cs="Arial"/>
          <w:i/>
          <w:iCs/>
          <w:sz w:val="24"/>
          <w:szCs w:val="24"/>
          <w:lang w:val="de-DE"/>
        </w:rPr>
        <w:t xml:space="preserve">Mental Accounting, Windfall </w:t>
      </w:r>
      <w:proofErr w:type="spellStart"/>
      <w:r w:rsidRPr="002767DE">
        <w:rPr>
          <w:rFonts w:ascii="Arial" w:hAnsi="Arial" w:cs="Arial"/>
          <w:i/>
          <w:iCs/>
          <w:sz w:val="24"/>
          <w:szCs w:val="24"/>
          <w:lang w:val="de-DE"/>
        </w:rPr>
        <w:t>Gains</w:t>
      </w:r>
      <w:proofErr w:type="spellEnd"/>
      <w:r>
        <w:rPr>
          <w:rFonts w:ascii="Arial" w:hAnsi="Arial" w:cs="Arial"/>
          <w:iCs/>
          <w:sz w:val="24"/>
          <w:szCs w:val="24"/>
          <w:lang w:val="de-DE"/>
        </w:rPr>
        <w:t xml:space="preserve">, Fungibilität und </w:t>
      </w:r>
      <w:r w:rsidRPr="002767DE">
        <w:rPr>
          <w:rFonts w:ascii="Arial" w:hAnsi="Arial" w:cs="Arial"/>
          <w:i/>
          <w:iCs/>
          <w:sz w:val="24"/>
          <w:szCs w:val="24"/>
          <w:lang w:val="de-DE"/>
        </w:rPr>
        <w:t>Prospect Theory</w:t>
      </w:r>
      <w:r>
        <w:rPr>
          <w:rFonts w:ascii="Arial" w:hAnsi="Arial" w:cs="Arial"/>
          <w:iCs/>
          <w:sz w:val="24"/>
          <w:szCs w:val="24"/>
          <w:lang w:val="de-DE"/>
        </w:rPr>
        <w:t xml:space="preserve"> erläutert. Die Literatur bietet eine fundierte wissenschaftliche Basis </w:t>
      </w:r>
      <w:r w:rsidR="002767DE">
        <w:rPr>
          <w:rFonts w:ascii="Arial" w:hAnsi="Arial" w:cs="Arial"/>
          <w:iCs/>
          <w:sz w:val="24"/>
          <w:szCs w:val="24"/>
          <w:lang w:val="de-DE"/>
        </w:rPr>
        <w:t xml:space="preserve">in Bezug auf den Einfluss von der Herkunftsquelle von Geld auf dessen Verwendung, sowie Entscheidungsfindung von Finanzentscheidungen. Im Folgenden werden wird nochmal </w:t>
      </w:r>
      <w:r w:rsidR="00F83AFE">
        <w:rPr>
          <w:rFonts w:ascii="Arial" w:hAnsi="Arial" w:cs="Arial"/>
          <w:iCs/>
          <w:sz w:val="24"/>
          <w:szCs w:val="24"/>
          <w:lang w:val="de-DE"/>
        </w:rPr>
        <w:t>auf die Literatur</w:t>
      </w:r>
      <w:r w:rsidR="002767DE">
        <w:rPr>
          <w:rFonts w:ascii="Arial" w:hAnsi="Arial" w:cs="Arial"/>
          <w:iCs/>
          <w:sz w:val="24"/>
          <w:szCs w:val="24"/>
          <w:lang w:val="de-DE"/>
        </w:rPr>
        <w:t xml:space="preserve"> eingegangen, um </w:t>
      </w:r>
      <w:r w:rsidR="00F83AFE">
        <w:rPr>
          <w:rFonts w:ascii="Arial" w:hAnsi="Arial" w:cs="Arial"/>
          <w:iCs/>
          <w:sz w:val="24"/>
          <w:szCs w:val="24"/>
          <w:lang w:val="de-DE"/>
        </w:rPr>
        <w:t xml:space="preserve">die wichtigsten Erkenntnisse festzuhalten, </w:t>
      </w:r>
      <w:r w:rsidR="002767DE">
        <w:rPr>
          <w:rFonts w:ascii="Arial" w:hAnsi="Arial" w:cs="Arial"/>
          <w:iCs/>
          <w:sz w:val="24"/>
          <w:szCs w:val="24"/>
          <w:lang w:val="de-DE"/>
        </w:rPr>
        <w:t>Forschungslücken zu identifizieren und Hypothesen für das zu Beginn genannte Ziel abzuleiten.</w:t>
      </w:r>
    </w:p>
    <w:p w14:paraId="111EF557" w14:textId="0529BB53" w:rsidR="002767DE" w:rsidRDefault="00802F5B" w:rsidP="00AF24DB">
      <w:pPr>
        <w:spacing w:line="360" w:lineRule="auto"/>
        <w:jc w:val="both"/>
        <w:rPr>
          <w:rFonts w:ascii="Arial" w:hAnsi="Arial" w:cs="Arial"/>
          <w:sz w:val="24"/>
          <w:szCs w:val="24"/>
          <w:lang w:val="de-DE"/>
        </w:rPr>
      </w:pPr>
      <w:r>
        <w:rPr>
          <w:rFonts w:ascii="Arial" w:hAnsi="Arial" w:cs="Arial"/>
          <w:iCs/>
          <w:sz w:val="24"/>
          <w:szCs w:val="24"/>
          <w:lang w:val="de-DE"/>
        </w:rPr>
        <w:t xml:space="preserve">Um die Planung von Haushaltsbudget zu vereinfachen, werden kognitive Operationen durchgeführt mit dem Ziel </w:t>
      </w:r>
      <w:r>
        <w:rPr>
          <w:rFonts w:ascii="Arial" w:hAnsi="Arial" w:cs="Arial"/>
          <w:sz w:val="24"/>
          <w:szCs w:val="24"/>
          <w:lang w:val="de-DE"/>
        </w:rPr>
        <w:t xml:space="preserve">finanzielle (Haushalts-)Aktivitäten zu organisieren, evaluieren und nachzuverfolgen (Thaler, 1999). Diese Budgetierung wird </w:t>
      </w:r>
      <w:r>
        <w:rPr>
          <w:rFonts w:ascii="Arial" w:hAnsi="Arial" w:cs="Arial"/>
          <w:i/>
          <w:sz w:val="24"/>
          <w:szCs w:val="24"/>
          <w:lang w:val="de-DE"/>
        </w:rPr>
        <w:t>Mental Accounting</w:t>
      </w:r>
      <w:r>
        <w:rPr>
          <w:rFonts w:ascii="Arial" w:hAnsi="Arial" w:cs="Arial"/>
          <w:sz w:val="24"/>
          <w:szCs w:val="24"/>
          <w:lang w:val="de-DE"/>
        </w:rPr>
        <w:t xml:space="preserve"> genannt. </w:t>
      </w:r>
      <w:r>
        <w:rPr>
          <w:rFonts w:ascii="Arial" w:hAnsi="Arial" w:cs="Arial"/>
          <w:i/>
          <w:sz w:val="24"/>
          <w:szCs w:val="24"/>
          <w:lang w:val="de-DE"/>
        </w:rPr>
        <w:t>Mental Accounting</w:t>
      </w:r>
      <w:r>
        <w:rPr>
          <w:rFonts w:ascii="Arial" w:hAnsi="Arial" w:cs="Arial"/>
          <w:sz w:val="24"/>
          <w:szCs w:val="24"/>
          <w:lang w:val="de-DE"/>
        </w:rPr>
        <w:t xml:space="preserve"> wird einerseits für Einnahmen betrieben, welche grob in regelmäßige und unregelmäßige Einnahmen unterteilt werden können. </w:t>
      </w:r>
      <w:r w:rsidR="00127D71">
        <w:rPr>
          <w:rFonts w:ascii="Arial" w:hAnsi="Arial" w:cs="Arial"/>
          <w:sz w:val="24"/>
          <w:szCs w:val="24"/>
          <w:lang w:val="de-DE"/>
        </w:rPr>
        <w:t xml:space="preserve">Es konnte gezeigt werden, dass je nach Einkommensquelle, Geld für unterschiedliche Objekte ausgegeben wird, und sich auch die Wahrscheinlichkeit verändert mit der Geld ausgegeben wird. </w:t>
      </w:r>
      <w:r>
        <w:rPr>
          <w:rFonts w:ascii="Arial" w:hAnsi="Arial" w:cs="Arial"/>
          <w:sz w:val="24"/>
          <w:szCs w:val="24"/>
          <w:lang w:val="de-DE"/>
        </w:rPr>
        <w:t>Andererseits werden Ausgaben kate</w:t>
      </w:r>
      <w:r w:rsidR="00786CA2">
        <w:rPr>
          <w:rFonts w:ascii="Arial" w:hAnsi="Arial" w:cs="Arial"/>
          <w:sz w:val="24"/>
          <w:szCs w:val="24"/>
          <w:lang w:val="de-DE"/>
        </w:rPr>
        <w:t xml:space="preserve">gorisiert, und jeder Kategorie ein bestimmtes Budget zugewiesen. </w:t>
      </w:r>
      <w:r w:rsidR="00127D71">
        <w:rPr>
          <w:rFonts w:ascii="Arial" w:hAnsi="Arial" w:cs="Arial"/>
          <w:sz w:val="24"/>
          <w:szCs w:val="24"/>
          <w:lang w:val="de-DE"/>
        </w:rPr>
        <w:t xml:space="preserve">Fehler in der Planung können dazu führen, dass in manchen Kategorien zu viel Geld und in anderen Kategorien zu wenig Geld zur Verfügung steht. </w:t>
      </w:r>
      <w:r w:rsidR="00786CA2">
        <w:rPr>
          <w:rFonts w:ascii="Arial" w:hAnsi="Arial" w:cs="Arial"/>
          <w:sz w:val="24"/>
          <w:szCs w:val="24"/>
          <w:lang w:val="de-DE"/>
        </w:rPr>
        <w:t xml:space="preserve">Durch die Einteilung in Kategorien und dadurch, dass Geld eine bestimmte Rolle zugewiesen bekommt, wird </w:t>
      </w:r>
      <w:r w:rsidR="00C01C10">
        <w:rPr>
          <w:rFonts w:ascii="Arial" w:hAnsi="Arial" w:cs="Arial"/>
          <w:sz w:val="24"/>
          <w:szCs w:val="24"/>
          <w:lang w:val="de-DE"/>
        </w:rPr>
        <w:t xml:space="preserve">ein erster Beleg dafür geliefert, dass Mental Accounting </w:t>
      </w:r>
      <w:r w:rsidR="00786CA2">
        <w:rPr>
          <w:rFonts w:ascii="Arial" w:hAnsi="Arial" w:cs="Arial"/>
          <w:sz w:val="24"/>
          <w:szCs w:val="24"/>
          <w:lang w:val="de-DE"/>
        </w:rPr>
        <w:t xml:space="preserve">die Fungibilität von Geld verletzt. </w:t>
      </w:r>
    </w:p>
    <w:p w14:paraId="2D041793" w14:textId="45D60F2A" w:rsidR="00C01C10" w:rsidRDefault="00C01C10" w:rsidP="00AF24DB">
      <w:pPr>
        <w:spacing w:line="360" w:lineRule="auto"/>
        <w:jc w:val="both"/>
        <w:rPr>
          <w:rFonts w:ascii="Arial" w:hAnsi="Arial" w:cs="Arial"/>
          <w:sz w:val="24"/>
          <w:szCs w:val="24"/>
          <w:lang w:val="de-DE"/>
        </w:rPr>
      </w:pPr>
      <w:r>
        <w:rPr>
          <w:rFonts w:ascii="Arial" w:hAnsi="Arial" w:cs="Arial"/>
          <w:sz w:val="24"/>
          <w:szCs w:val="24"/>
          <w:lang w:val="de-DE"/>
        </w:rPr>
        <w:t xml:space="preserve">Ein Erklärungsansatz für finanzielle Entscheidungen, </w:t>
      </w:r>
      <w:r w:rsidR="00AD6523">
        <w:rPr>
          <w:rFonts w:ascii="Arial" w:hAnsi="Arial" w:cs="Arial"/>
          <w:sz w:val="24"/>
          <w:szCs w:val="24"/>
          <w:lang w:val="de-DE"/>
        </w:rPr>
        <w:t>welche</w:t>
      </w:r>
      <w:r>
        <w:rPr>
          <w:rFonts w:ascii="Arial" w:hAnsi="Arial" w:cs="Arial"/>
          <w:sz w:val="24"/>
          <w:szCs w:val="24"/>
          <w:lang w:val="de-DE"/>
        </w:rPr>
        <w:t xml:space="preserve"> meist mit Unsicherheit einhergehen, liefert die </w:t>
      </w:r>
      <w:r w:rsidRPr="00C01C10">
        <w:rPr>
          <w:rFonts w:ascii="Arial" w:hAnsi="Arial" w:cs="Arial"/>
          <w:i/>
          <w:sz w:val="24"/>
          <w:szCs w:val="24"/>
          <w:lang w:val="de-DE"/>
        </w:rPr>
        <w:t>Prospect Theory</w:t>
      </w:r>
      <w:r>
        <w:rPr>
          <w:rFonts w:ascii="Arial" w:hAnsi="Arial" w:cs="Arial"/>
          <w:i/>
          <w:sz w:val="24"/>
          <w:szCs w:val="24"/>
          <w:lang w:val="de-DE"/>
        </w:rPr>
        <w:t>.</w:t>
      </w:r>
      <w:r>
        <w:rPr>
          <w:rFonts w:ascii="Arial" w:hAnsi="Arial" w:cs="Arial"/>
          <w:sz w:val="24"/>
          <w:szCs w:val="24"/>
          <w:lang w:val="de-DE"/>
        </w:rPr>
        <w:t xml:space="preserve"> </w:t>
      </w:r>
      <w:r w:rsidR="00AD6523">
        <w:rPr>
          <w:rFonts w:ascii="Arial" w:hAnsi="Arial" w:cs="Arial"/>
          <w:sz w:val="24"/>
          <w:szCs w:val="24"/>
          <w:lang w:val="de-DE"/>
        </w:rPr>
        <w:t xml:space="preserve">Referenzabhängigkeit führt zum Beispiel dazu, dass Ausgaben oft einzeln betrachtet werden, statt gemeinsam. Verlustaversion </w:t>
      </w:r>
      <w:r w:rsidR="00AD6523">
        <w:rPr>
          <w:rFonts w:ascii="Arial" w:hAnsi="Arial" w:cs="Arial"/>
          <w:sz w:val="24"/>
          <w:szCs w:val="24"/>
          <w:lang w:val="de-DE"/>
        </w:rPr>
        <w:lastRenderedPageBreak/>
        <w:t xml:space="preserve">liefert eine Erklärung dafür, dass Verluste empfindlicher wahrgenommen werden als Gewinne und dementsprechend riskante Alternativen eher abgelehnt werden. </w:t>
      </w:r>
      <w:r w:rsidR="000E46F8">
        <w:rPr>
          <w:rFonts w:ascii="Arial" w:hAnsi="Arial" w:cs="Arial"/>
          <w:sz w:val="24"/>
          <w:szCs w:val="24"/>
          <w:lang w:val="de-DE"/>
        </w:rPr>
        <w:t xml:space="preserve">Die Empfindlichkeit </w:t>
      </w:r>
      <w:proofErr w:type="gramStart"/>
      <w:r w:rsidR="000E46F8">
        <w:rPr>
          <w:rFonts w:ascii="Arial" w:hAnsi="Arial" w:cs="Arial"/>
          <w:sz w:val="24"/>
          <w:szCs w:val="24"/>
          <w:lang w:val="de-DE"/>
        </w:rPr>
        <w:t>mit der Gewinne</w:t>
      </w:r>
      <w:proofErr w:type="gramEnd"/>
      <w:r w:rsidR="000E46F8">
        <w:rPr>
          <w:rFonts w:ascii="Arial" w:hAnsi="Arial" w:cs="Arial"/>
          <w:sz w:val="24"/>
          <w:szCs w:val="24"/>
          <w:lang w:val="de-DE"/>
        </w:rPr>
        <w:t xml:space="preserve"> und Verluste wahrgenommen werden, verringert sich mit der Höhe des Einsatzes. Für </w:t>
      </w:r>
      <w:r w:rsidR="000E46F8" w:rsidRPr="000E46F8">
        <w:rPr>
          <w:rFonts w:ascii="Arial" w:hAnsi="Arial" w:cs="Arial"/>
          <w:i/>
          <w:sz w:val="24"/>
          <w:szCs w:val="24"/>
          <w:lang w:val="de-DE"/>
        </w:rPr>
        <w:t>Mental Accounting</w:t>
      </w:r>
      <w:r w:rsidR="000E46F8">
        <w:rPr>
          <w:rFonts w:ascii="Arial" w:hAnsi="Arial" w:cs="Arial"/>
          <w:sz w:val="24"/>
          <w:szCs w:val="24"/>
          <w:lang w:val="de-DE"/>
        </w:rPr>
        <w:t xml:space="preserve"> impliziert die </w:t>
      </w:r>
      <w:r w:rsidR="000E46F8">
        <w:rPr>
          <w:rFonts w:ascii="Arial" w:hAnsi="Arial" w:cs="Arial"/>
          <w:i/>
          <w:sz w:val="24"/>
          <w:szCs w:val="24"/>
          <w:lang w:val="de-DE"/>
        </w:rPr>
        <w:t>Prospect Theory</w:t>
      </w:r>
      <w:r w:rsidR="000E46F8">
        <w:rPr>
          <w:rFonts w:ascii="Arial" w:hAnsi="Arial" w:cs="Arial"/>
          <w:sz w:val="24"/>
          <w:szCs w:val="24"/>
          <w:lang w:val="de-DE"/>
        </w:rPr>
        <w:t xml:space="preserve">, dass Geld eher ausgegeben wird, wenn es als Verbesserung des derzeitigen Wohlstands gesehen wird (Referenzabhängigkeit). </w:t>
      </w:r>
      <w:r w:rsidR="005D3040">
        <w:rPr>
          <w:rFonts w:ascii="Arial" w:hAnsi="Arial" w:cs="Arial"/>
          <w:sz w:val="24"/>
          <w:szCs w:val="24"/>
          <w:lang w:val="de-DE"/>
        </w:rPr>
        <w:t xml:space="preserve">Weiters sind Personen eher bereit dafür Budget für ein Produkt zu sparen, wenn der Rabatt relativ zum Preis hoch ist (Abnehmende Empfindlichkeit). Schließlich kann gesagt werden, dass </w:t>
      </w:r>
      <w:r w:rsidR="000E46F8">
        <w:rPr>
          <w:rFonts w:ascii="Arial" w:hAnsi="Arial" w:cs="Arial"/>
          <w:sz w:val="24"/>
          <w:szCs w:val="24"/>
          <w:lang w:val="de-DE"/>
        </w:rPr>
        <w:t>Ausgaben oft einzeln statt gemeinsam betrachtet wird</w:t>
      </w:r>
      <w:r w:rsidR="005D3040">
        <w:rPr>
          <w:rFonts w:ascii="Arial" w:hAnsi="Arial" w:cs="Arial"/>
          <w:sz w:val="24"/>
          <w:szCs w:val="24"/>
          <w:lang w:val="de-DE"/>
        </w:rPr>
        <w:t xml:space="preserve"> und so nicht immer optimale Entscheidungen getroffen werden</w:t>
      </w:r>
      <w:r w:rsidR="000E46F8">
        <w:rPr>
          <w:rFonts w:ascii="Arial" w:hAnsi="Arial" w:cs="Arial"/>
          <w:sz w:val="24"/>
          <w:szCs w:val="24"/>
          <w:lang w:val="de-DE"/>
        </w:rPr>
        <w:t xml:space="preserve">. Dieses Phänomen wird </w:t>
      </w:r>
      <w:proofErr w:type="spellStart"/>
      <w:r w:rsidR="005D3040">
        <w:rPr>
          <w:rFonts w:ascii="Arial" w:hAnsi="Arial" w:cs="Arial"/>
          <w:sz w:val="24"/>
          <w:szCs w:val="24"/>
          <w:lang w:val="de-DE"/>
        </w:rPr>
        <w:t>wird</w:t>
      </w:r>
      <w:proofErr w:type="spellEnd"/>
      <w:r w:rsidR="005D3040">
        <w:rPr>
          <w:rFonts w:ascii="Arial" w:hAnsi="Arial" w:cs="Arial"/>
          <w:sz w:val="24"/>
          <w:szCs w:val="24"/>
          <w:lang w:val="de-DE"/>
        </w:rPr>
        <w:t xml:space="preserve"> auch </w:t>
      </w:r>
      <w:proofErr w:type="spellStart"/>
      <w:r w:rsidR="005D3040">
        <w:rPr>
          <w:rFonts w:ascii="Arial" w:hAnsi="Arial" w:cs="Arial"/>
          <w:i/>
          <w:sz w:val="24"/>
          <w:szCs w:val="24"/>
          <w:lang w:val="de-DE"/>
        </w:rPr>
        <w:t>bracketing</w:t>
      </w:r>
      <w:proofErr w:type="spellEnd"/>
      <w:r w:rsidR="005D3040">
        <w:rPr>
          <w:rFonts w:ascii="Arial" w:hAnsi="Arial" w:cs="Arial"/>
          <w:i/>
          <w:sz w:val="24"/>
          <w:szCs w:val="24"/>
          <w:lang w:val="de-DE"/>
        </w:rPr>
        <w:t xml:space="preserve"> </w:t>
      </w:r>
      <w:r w:rsidR="005D3040">
        <w:rPr>
          <w:rFonts w:ascii="Arial" w:hAnsi="Arial" w:cs="Arial"/>
          <w:sz w:val="24"/>
          <w:szCs w:val="24"/>
          <w:lang w:val="de-DE"/>
        </w:rPr>
        <w:t xml:space="preserve">genannt und hat einen breiten theoretischen Hintergrund. </w:t>
      </w:r>
    </w:p>
    <w:p w14:paraId="401096E6" w14:textId="7D5C21EB" w:rsidR="005D3040" w:rsidRPr="00F42FCA" w:rsidRDefault="00FE5F9F" w:rsidP="00AF24DB">
      <w:pPr>
        <w:spacing w:line="360" w:lineRule="auto"/>
        <w:jc w:val="both"/>
        <w:rPr>
          <w:rFonts w:ascii="Arial" w:hAnsi="Arial" w:cs="Arial"/>
          <w:sz w:val="24"/>
          <w:szCs w:val="24"/>
          <w:lang w:val="de-DE"/>
        </w:rPr>
      </w:pPr>
      <w:r>
        <w:rPr>
          <w:rFonts w:ascii="Arial" w:hAnsi="Arial" w:cs="Arial"/>
          <w:sz w:val="24"/>
          <w:szCs w:val="24"/>
          <w:lang w:val="de-DE"/>
        </w:rPr>
        <w:t xml:space="preserve">Je nachdem ob Entscheidungen in Abhängigkeit voneinander oder isoliert betrachtet werden, kann das zu unterschiedlichen Ergebnissen führen. Dieser sogenannte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proofErr w:type="spellStart"/>
      <w:r>
        <w:rPr>
          <w:rFonts w:ascii="Arial" w:hAnsi="Arial" w:cs="Arial"/>
          <w:i/>
          <w:sz w:val="24"/>
          <w:szCs w:val="24"/>
          <w:lang w:val="de-DE"/>
        </w:rPr>
        <w:t>effect</w:t>
      </w:r>
      <w:proofErr w:type="spellEnd"/>
      <w:r>
        <w:rPr>
          <w:rFonts w:ascii="Arial" w:hAnsi="Arial" w:cs="Arial"/>
          <w:i/>
          <w:sz w:val="24"/>
          <w:szCs w:val="24"/>
          <w:lang w:val="de-DE"/>
        </w:rPr>
        <w:t xml:space="preserve"> </w:t>
      </w:r>
      <w:r>
        <w:rPr>
          <w:rFonts w:ascii="Arial" w:hAnsi="Arial" w:cs="Arial"/>
          <w:sz w:val="24"/>
          <w:szCs w:val="24"/>
          <w:lang w:val="de-DE"/>
        </w:rPr>
        <w:t xml:space="preserve">kann einerseits dadurch erklärt werden, dass kognitive Ressourcen gespart werden, wenn Entscheidungen isoliert betrachtet werden. Andererseits werden oft Entscheidungen nacheinander präsentiert, was es leichter macht diese in Isolation zu betrachten. </w:t>
      </w:r>
      <w:r w:rsidR="00B71A81">
        <w:rPr>
          <w:rFonts w:ascii="Arial" w:hAnsi="Arial" w:cs="Arial"/>
          <w:sz w:val="24"/>
          <w:szCs w:val="24"/>
          <w:lang w:val="de-DE"/>
        </w:rPr>
        <w:t xml:space="preserve">Der </w:t>
      </w:r>
      <w:proofErr w:type="spellStart"/>
      <w:r w:rsidR="00B71A81" w:rsidRPr="00B71A81">
        <w:rPr>
          <w:rFonts w:ascii="Arial" w:hAnsi="Arial" w:cs="Arial"/>
          <w:i/>
          <w:sz w:val="24"/>
          <w:szCs w:val="24"/>
          <w:lang w:val="de-DE"/>
        </w:rPr>
        <w:t>bracketing</w:t>
      </w:r>
      <w:proofErr w:type="spellEnd"/>
      <w:r w:rsidR="00B71A81" w:rsidRPr="00B71A81">
        <w:rPr>
          <w:rFonts w:ascii="Arial" w:hAnsi="Arial" w:cs="Arial"/>
          <w:i/>
          <w:sz w:val="24"/>
          <w:szCs w:val="24"/>
          <w:lang w:val="de-DE"/>
        </w:rPr>
        <w:t xml:space="preserve"> </w:t>
      </w:r>
      <w:proofErr w:type="spellStart"/>
      <w:r w:rsidR="00B71A81" w:rsidRPr="00B71A81">
        <w:rPr>
          <w:rFonts w:ascii="Arial" w:hAnsi="Arial" w:cs="Arial"/>
          <w:i/>
          <w:sz w:val="24"/>
          <w:szCs w:val="24"/>
          <w:lang w:val="de-DE"/>
        </w:rPr>
        <w:t>effect</w:t>
      </w:r>
      <w:proofErr w:type="spellEnd"/>
      <w:r w:rsidR="00B71A81">
        <w:rPr>
          <w:rFonts w:ascii="Arial" w:hAnsi="Arial" w:cs="Arial"/>
          <w:i/>
          <w:sz w:val="24"/>
          <w:szCs w:val="24"/>
          <w:lang w:val="de-DE"/>
        </w:rPr>
        <w:t xml:space="preserve"> </w:t>
      </w:r>
      <w:r w:rsidR="00F42FCA">
        <w:rPr>
          <w:rFonts w:ascii="Arial" w:hAnsi="Arial" w:cs="Arial"/>
          <w:sz w:val="24"/>
          <w:szCs w:val="24"/>
          <w:lang w:val="de-DE"/>
        </w:rPr>
        <w:t>konnte auch im Finanzbereich, vor allem bei unerfahrenen Investoren, die mit Optionen handeln, nachgewiesen werden.</w:t>
      </w:r>
      <w:r w:rsidR="00B71A81">
        <w:rPr>
          <w:rFonts w:ascii="Arial" w:hAnsi="Arial" w:cs="Arial"/>
          <w:sz w:val="24"/>
          <w:szCs w:val="24"/>
          <w:lang w:val="de-DE"/>
        </w:rPr>
        <w:t xml:space="preserve"> </w:t>
      </w:r>
      <w:r w:rsidR="00CC32BF">
        <w:rPr>
          <w:rFonts w:ascii="Arial" w:hAnsi="Arial" w:cs="Arial"/>
          <w:sz w:val="24"/>
          <w:szCs w:val="24"/>
          <w:lang w:val="de-DE"/>
        </w:rPr>
        <w:t>In</w:t>
      </w:r>
      <w:r w:rsidR="00F42FCA">
        <w:rPr>
          <w:rFonts w:ascii="Arial" w:hAnsi="Arial" w:cs="Arial"/>
          <w:sz w:val="24"/>
          <w:szCs w:val="24"/>
          <w:lang w:val="de-DE"/>
        </w:rPr>
        <w:t xml:space="preserve"> </w:t>
      </w:r>
      <w:r w:rsidR="00CC32BF">
        <w:rPr>
          <w:rFonts w:ascii="Arial" w:hAnsi="Arial" w:cs="Arial"/>
          <w:sz w:val="24"/>
          <w:szCs w:val="24"/>
          <w:lang w:val="de-DE"/>
        </w:rPr>
        <w:t xml:space="preserve">Bezug auf </w:t>
      </w:r>
      <w:r w:rsidR="00F42FCA" w:rsidRPr="00F42FCA">
        <w:rPr>
          <w:rFonts w:ascii="Arial" w:hAnsi="Arial" w:cs="Arial"/>
          <w:i/>
          <w:sz w:val="24"/>
          <w:szCs w:val="24"/>
          <w:lang w:val="de-DE"/>
        </w:rPr>
        <w:t>Mental Accounting</w:t>
      </w:r>
      <w:r w:rsidR="00F42FCA">
        <w:rPr>
          <w:rFonts w:ascii="Arial" w:hAnsi="Arial" w:cs="Arial"/>
          <w:i/>
          <w:sz w:val="24"/>
          <w:szCs w:val="24"/>
          <w:lang w:val="de-DE"/>
        </w:rPr>
        <w:t xml:space="preserve"> </w:t>
      </w:r>
      <w:r w:rsidR="00F42FCA">
        <w:rPr>
          <w:rFonts w:ascii="Arial" w:hAnsi="Arial" w:cs="Arial"/>
          <w:sz w:val="24"/>
          <w:szCs w:val="24"/>
          <w:lang w:val="de-DE"/>
        </w:rPr>
        <w:t xml:space="preserve">impliziert der </w:t>
      </w:r>
      <w:proofErr w:type="spellStart"/>
      <w:r w:rsidR="00F42FCA">
        <w:rPr>
          <w:rFonts w:ascii="Arial" w:hAnsi="Arial" w:cs="Arial"/>
          <w:i/>
          <w:sz w:val="24"/>
          <w:szCs w:val="24"/>
          <w:lang w:val="de-DE"/>
        </w:rPr>
        <w:t>bracketing</w:t>
      </w:r>
      <w:proofErr w:type="spellEnd"/>
      <w:r w:rsidR="00F42FCA">
        <w:rPr>
          <w:rFonts w:ascii="Arial" w:hAnsi="Arial" w:cs="Arial"/>
          <w:i/>
          <w:sz w:val="24"/>
          <w:szCs w:val="24"/>
          <w:lang w:val="de-DE"/>
        </w:rPr>
        <w:t xml:space="preserve"> </w:t>
      </w:r>
      <w:proofErr w:type="spellStart"/>
      <w:r w:rsidR="00F42FCA">
        <w:rPr>
          <w:rFonts w:ascii="Arial" w:hAnsi="Arial" w:cs="Arial"/>
          <w:i/>
          <w:sz w:val="24"/>
          <w:szCs w:val="24"/>
          <w:lang w:val="de-DE"/>
        </w:rPr>
        <w:t>effect</w:t>
      </w:r>
      <w:proofErr w:type="spellEnd"/>
      <w:r w:rsidR="00F42FCA">
        <w:rPr>
          <w:rFonts w:ascii="Arial" w:hAnsi="Arial" w:cs="Arial"/>
          <w:sz w:val="24"/>
          <w:szCs w:val="24"/>
          <w:lang w:val="de-DE"/>
        </w:rPr>
        <w:t xml:space="preserve">, dass das Risiko von Entscheidungen oft überschätzt wird, da diese isoliert betrachtet werden. </w:t>
      </w:r>
      <w:r w:rsidR="00CC32BF">
        <w:rPr>
          <w:rFonts w:ascii="Arial" w:hAnsi="Arial" w:cs="Arial"/>
          <w:sz w:val="24"/>
          <w:szCs w:val="24"/>
          <w:lang w:val="de-DE"/>
        </w:rPr>
        <w:t>Weiters werden unerwartete Ausgaben</w:t>
      </w:r>
      <w:r w:rsidR="00CC32BF" w:rsidRPr="00CC32BF">
        <w:rPr>
          <w:rFonts w:ascii="Arial" w:hAnsi="Arial" w:cs="Arial"/>
          <w:sz w:val="24"/>
          <w:szCs w:val="24"/>
          <w:lang w:val="de-DE"/>
        </w:rPr>
        <w:t xml:space="preserve"> </w:t>
      </w:r>
      <w:r w:rsidR="00CC32BF">
        <w:rPr>
          <w:rFonts w:ascii="Arial" w:hAnsi="Arial" w:cs="Arial"/>
          <w:sz w:val="24"/>
          <w:szCs w:val="24"/>
          <w:lang w:val="de-DE"/>
        </w:rPr>
        <w:t xml:space="preserve">oft isoliert betrachtet, wodurch mehr ausgegeben wird als geplant. </w:t>
      </w:r>
    </w:p>
    <w:p w14:paraId="290E5712" w14:textId="1AAD4D77" w:rsidR="00C01C10" w:rsidRDefault="00C14EF6" w:rsidP="00AF24DB">
      <w:pPr>
        <w:spacing w:line="360" w:lineRule="auto"/>
        <w:jc w:val="both"/>
        <w:rPr>
          <w:rFonts w:ascii="Arial" w:hAnsi="Arial" w:cs="Arial"/>
          <w:sz w:val="24"/>
          <w:szCs w:val="24"/>
          <w:lang w:val="de-DE"/>
        </w:rPr>
      </w:pPr>
      <w:r>
        <w:rPr>
          <w:rFonts w:ascii="Arial" w:hAnsi="Arial" w:cs="Arial"/>
          <w:sz w:val="24"/>
          <w:szCs w:val="24"/>
          <w:lang w:val="de-DE"/>
        </w:rPr>
        <w:t>Nicht nur die Abhängigkeit von Entscheidungen kann Einfluss darauf haben, wie Geld ausgegeben wird, sondern auch aus welcher Quelle Geld stammt.</w:t>
      </w:r>
      <w:r w:rsidR="00F83AFE">
        <w:rPr>
          <w:rFonts w:ascii="Arial" w:hAnsi="Arial" w:cs="Arial"/>
          <w:sz w:val="24"/>
          <w:szCs w:val="24"/>
          <w:lang w:val="de-DE"/>
        </w:rPr>
        <w:t xml:space="preserve"> </w:t>
      </w:r>
      <w:r w:rsidR="008739D7">
        <w:rPr>
          <w:rFonts w:ascii="Arial" w:hAnsi="Arial" w:cs="Arial"/>
          <w:sz w:val="24"/>
          <w:szCs w:val="24"/>
          <w:lang w:val="de-DE"/>
        </w:rPr>
        <w:t>Stammt Geld aus der eigenen Tasche, oder von einer Bekannten, so wird es weniger risikobereit investiert, als wenn es von einem Fremden stammt. Hat eine Geldquelle einen bestimmten Zweck, so wird es eher für Güter ausgegeben, die diesen Zweck befriedigen. Unerwartetes Geld (</w:t>
      </w:r>
      <w:r w:rsidR="008739D7">
        <w:rPr>
          <w:rFonts w:ascii="Arial" w:hAnsi="Arial" w:cs="Arial"/>
          <w:i/>
          <w:sz w:val="24"/>
          <w:szCs w:val="24"/>
          <w:lang w:val="de-DE"/>
        </w:rPr>
        <w:t xml:space="preserve">Windfall </w:t>
      </w:r>
      <w:proofErr w:type="spellStart"/>
      <w:r w:rsidR="008739D7">
        <w:rPr>
          <w:rFonts w:ascii="Arial" w:hAnsi="Arial" w:cs="Arial"/>
          <w:i/>
          <w:sz w:val="24"/>
          <w:szCs w:val="24"/>
          <w:lang w:val="de-DE"/>
        </w:rPr>
        <w:t>Gain</w:t>
      </w:r>
      <w:proofErr w:type="spellEnd"/>
      <w:r w:rsidR="008739D7">
        <w:rPr>
          <w:rFonts w:ascii="Arial" w:hAnsi="Arial" w:cs="Arial"/>
          <w:sz w:val="24"/>
          <w:szCs w:val="24"/>
          <w:lang w:val="de-DE"/>
        </w:rPr>
        <w:t xml:space="preserve">) wird bereitwilliger </w:t>
      </w:r>
      <w:r w:rsidR="0094127C">
        <w:rPr>
          <w:rFonts w:ascii="Arial" w:hAnsi="Arial" w:cs="Arial"/>
          <w:sz w:val="24"/>
          <w:szCs w:val="24"/>
          <w:lang w:val="de-DE"/>
        </w:rPr>
        <w:t>ausgegeben</w:t>
      </w:r>
      <w:r w:rsidR="008739D7">
        <w:rPr>
          <w:rFonts w:ascii="Arial" w:hAnsi="Arial" w:cs="Arial"/>
          <w:sz w:val="24"/>
          <w:szCs w:val="24"/>
          <w:lang w:val="de-DE"/>
        </w:rPr>
        <w:t xml:space="preserve"> </w:t>
      </w:r>
      <w:r w:rsidR="0094127C">
        <w:rPr>
          <w:rFonts w:ascii="Arial" w:hAnsi="Arial" w:cs="Arial"/>
          <w:sz w:val="24"/>
          <w:szCs w:val="24"/>
          <w:lang w:val="de-DE"/>
        </w:rPr>
        <w:t xml:space="preserve">als Geld aus anderen Quellen. Ebenso ist die Risikobereitschaft für </w:t>
      </w:r>
      <w:r w:rsidR="0094127C">
        <w:rPr>
          <w:rFonts w:ascii="Arial" w:hAnsi="Arial" w:cs="Arial"/>
          <w:i/>
          <w:sz w:val="24"/>
          <w:szCs w:val="24"/>
          <w:lang w:val="de-DE"/>
        </w:rPr>
        <w:t xml:space="preserve">Windfall </w:t>
      </w:r>
      <w:proofErr w:type="spellStart"/>
      <w:r w:rsidR="0094127C">
        <w:rPr>
          <w:rFonts w:ascii="Arial" w:hAnsi="Arial" w:cs="Arial"/>
          <w:i/>
          <w:sz w:val="24"/>
          <w:szCs w:val="24"/>
          <w:lang w:val="de-DE"/>
        </w:rPr>
        <w:t>Gains</w:t>
      </w:r>
      <w:proofErr w:type="spellEnd"/>
      <w:r w:rsidR="0094127C">
        <w:rPr>
          <w:rFonts w:ascii="Arial" w:hAnsi="Arial" w:cs="Arial"/>
          <w:sz w:val="24"/>
          <w:szCs w:val="24"/>
          <w:lang w:val="de-DE"/>
        </w:rPr>
        <w:t xml:space="preserve"> höher als für regelmäßiges Einkommen. </w:t>
      </w:r>
      <w:r w:rsidR="001440BC">
        <w:rPr>
          <w:rFonts w:ascii="Arial" w:hAnsi="Arial" w:cs="Arial"/>
          <w:sz w:val="24"/>
          <w:szCs w:val="24"/>
          <w:lang w:val="de-DE"/>
        </w:rPr>
        <w:t xml:space="preserve">Das kann durch den </w:t>
      </w:r>
      <w:proofErr w:type="spellStart"/>
      <w:r w:rsidR="001440BC">
        <w:rPr>
          <w:rFonts w:ascii="Arial" w:hAnsi="Arial" w:cs="Arial"/>
          <w:i/>
          <w:sz w:val="24"/>
          <w:szCs w:val="24"/>
          <w:lang w:val="de-DE"/>
        </w:rPr>
        <w:t>house</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money</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effect</w:t>
      </w:r>
      <w:proofErr w:type="spellEnd"/>
      <w:r w:rsidR="001440BC">
        <w:rPr>
          <w:rFonts w:ascii="Arial" w:hAnsi="Arial" w:cs="Arial"/>
          <w:sz w:val="24"/>
          <w:szCs w:val="24"/>
          <w:lang w:val="de-DE"/>
        </w:rPr>
        <w:t xml:space="preserve"> also der Tatsache, dass riskantere Wetten eingegangen werden, wenn zuvor Geld gewonnen wurde, erklärt werden. </w:t>
      </w:r>
      <w:r w:rsidR="009E2D13">
        <w:rPr>
          <w:rFonts w:ascii="Arial" w:hAnsi="Arial" w:cs="Arial"/>
          <w:i/>
          <w:sz w:val="24"/>
          <w:szCs w:val="24"/>
          <w:lang w:val="de-DE"/>
        </w:rPr>
        <w:t xml:space="preserve">Windfall </w:t>
      </w:r>
      <w:proofErr w:type="spellStart"/>
      <w:r w:rsidR="009E2D13">
        <w:rPr>
          <w:rFonts w:ascii="Arial" w:hAnsi="Arial" w:cs="Arial"/>
          <w:i/>
          <w:sz w:val="24"/>
          <w:szCs w:val="24"/>
          <w:lang w:val="de-DE"/>
        </w:rPr>
        <w:t>Gains</w:t>
      </w:r>
      <w:proofErr w:type="spellEnd"/>
      <w:r w:rsidR="009E2D13">
        <w:rPr>
          <w:rFonts w:ascii="Arial" w:hAnsi="Arial" w:cs="Arial"/>
          <w:sz w:val="24"/>
          <w:szCs w:val="24"/>
          <w:lang w:val="de-DE"/>
        </w:rPr>
        <w:t xml:space="preserve"> führen außerdem dazu, dass meist mehr Geld ausgegeben wird, und dieses eher für hedonistische Güter. In Bezug auf </w:t>
      </w:r>
      <w:r w:rsidR="009E2D13" w:rsidRPr="009E2D13">
        <w:rPr>
          <w:rFonts w:ascii="Arial" w:hAnsi="Arial" w:cs="Arial"/>
          <w:i/>
          <w:sz w:val="24"/>
          <w:szCs w:val="24"/>
          <w:lang w:val="de-DE"/>
        </w:rPr>
        <w:t xml:space="preserve">Mental </w:t>
      </w:r>
      <w:r w:rsidR="009E2D13" w:rsidRPr="009E2D13">
        <w:rPr>
          <w:rFonts w:ascii="Arial" w:hAnsi="Arial" w:cs="Arial"/>
          <w:i/>
          <w:sz w:val="24"/>
          <w:szCs w:val="24"/>
          <w:lang w:val="de-DE"/>
        </w:rPr>
        <w:lastRenderedPageBreak/>
        <w:t>Accounting</w:t>
      </w:r>
      <w:r w:rsidR="009E2D13">
        <w:rPr>
          <w:rFonts w:ascii="Arial" w:hAnsi="Arial" w:cs="Arial"/>
          <w:sz w:val="24"/>
          <w:szCs w:val="24"/>
          <w:lang w:val="de-DE"/>
        </w:rPr>
        <w:t xml:space="preserve"> macht es demnach einen Unterschied, aus welcher Quelle Geld stammt. Unerwartetes Einkommen wird</w:t>
      </w:r>
      <w:r w:rsidR="00866D5B">
        <w:rPr>
          <w:rFonts w:ascii="Arial" w:hAnsi="Arial" w:cs="Arial"/>
          <w:sz w:val="24"/>
          <w:szCs w:val="24"/>
          <w:lang w:val="de-DE"/>
        </w:rPr>
        <w:t xml:space="preserve"> in der Regel</w:t>
      </w:r>
      <w:r w:rsidR="009E2D13">
        <w:rPr>
          <w:rFonts w:ascii="Arial" w:hAnsi="Arial" w:cs="Arial"/>
          <w:sz w:val="24"/>
          <w:szCs w:val="24"/>
          <w:lang w:val="de-DE"/>
        </w:rPr>
        <w:t xml:space="preserve"> riskanter und bereitwilliger ausgegeben als regelmäßiges Einkommen. </w:t>
      </w:r>
      <w:r w:rsidR="00866D5B">
        <w:rPr>
          <w:rFonts w:ascii="Arial" w:hAnsi="Arial" w:cs="Arial"/>
          <w:sz w:val="24"/>
          <w:szCs w:val="24"/>
          <w:lang w:val="de-DE"/>
        </w:rPr>
        <w:t>Werden mit der Geldquelle jedoch bestimmte Emotionen verbunden, so kann sich das ändern.</w:t>
      </w:r>
    </w:p>
    <w:p w14:paraId="295BEECC" w14:textId="2885BFB1" w:rsidR="00866D5B" w:rsidRDefault="00866D5B" w:rsidP="00AF24DB">
      <w:pPr>
        <w:spacing w:line="360" w:lineRule="auto"/>
        <w:jc w:val="both"/>
        <w:rPr>
          <w:rFonts w:ascii="Arial" w:hAnsi="Arial" w:cs="Arial"/>
          <w:sz w:val="24"/>
          <w:szCs w:val="24"/>
          <w:lang w:val="de-DE"/>
        </w:rPr>
      </w:pPr>
      <w:r>
        <w:rPr>
          <w:rFonts w:ascii="Arial" w:hAnsi="Arial" w:cs="Arial"/>
          <w:sz w:val="24"/>
          <w:szCs w:val="24"/>
          <w:lang w:val="de-DE"/>
        </w:rPr>
        <w:t xml:space="preserve">Geld, das auf unmoralische Weiße erlangt wurde, wird eher dafür ausgegeben, um zum Beispiel </w:t>
      </w:r>
      <w:r w:rsidR="001552BA">
        <w:rPr>
          <w:rFonts w:ascii="Arial" w:hAnsi="Arial" w:cs="Arial"/>
          <w:sz w:val="24"/>
          <w:szCs w:val="24"/>
          <w:lang w:val="de-DE"/>
        </w:rPr>
        <w:t>Schuldgefühle,</w:t>
      </w:r>
      <w:r>
        <w:rPr>
          <w:rFonts w:ascii="Arial" w:hAnsi="Arial" w:cs="Arial"/>
          <w:sz w:val="24"/>
          <w:szCs w:val="24"/>
          <w:lang w:val="de-DE"/>
        </w:rPr>
        <w:t xml:space="preserve"> die damit einhergehen zu tilgen.</w:t>
      </w:r>
      <w:r w:rsidR="001552BA">
        <w:rPr>
          <w:rFonts w:ascii="Arial" w:hAnsi="Arial" w:cs="Arial"/>
          <w:sz w:val="24"/>
          <w:szCs w:val="24"/>
          <w:lang w:val="de-DE"/>
        </w:rPr>
        <w:t xml:space="preserve"> Werden ambivalente Gefühle mit einer Geldquelle verbunden, so wird versucht das Geld zu „waschen“ (</w:t>
      </w:r>
      <w:proofErr w:type="spellStart"/>
      <w:r w:rsidR="001552BA">
        <w:rPr>
          <w:rFonts w:ascii="Arial" w:hAnsi="Arial" w:cs="Arial"/>
          <w:i/>
          <w:sz w:val="24"/>
          <w:szCs w:val="24"/>
          <w:lang w:val="de-DE"/>
        </w:rPr>
        <w:t>laundering</w:t>
      </w:r>
      <w:proofErr w:type="spellEnd"/>
      <w:r w:rsidR="001552BA">
        <w:rPr>
          <w:rFonts w:ascii="Arial" w:hAnsi="Arial" w:cs="Arial"/>
          <w:i/>
          <w:sz w:val="24"/>
          <w:szCs w:val="24"/>
          <w:lang w:val="de-DE"/>
        </w:rPr>
        <w:t xml:space="preserve"> </w:t>
      </w:r>
      <w:proofErr w:type="spellStart"/>
      <w:r w:rsidR="001552BA">
        <w:rPr>
          <w:rFonts w:ascii="Arial" w:hAnsi="Arial" w:cs="Arial"/>
          <w:i/>
          <w:sz w:val="24"/>
          <w:szCs w:val="24"/>
          <w:lang w:val="de-DE"/>
        </w:rPr>
        <w:t>effect</w:t>
      </w:r>
      <w:proofErr w:type="spellEnd"/>
      <w:r w:rsidR="001552BA">
        <w:rPr>
          <w:rFonts w:ascii="Arial" w:hAnsi="Arial" w:cs="Arial"/>
          <w:sz w:val="24"/>
          <w:szCs w:val="24"/>
          <w:lang w:val="de-DE"/>
        </w:rPr>
        <w:t xml:space="preserve">), indem es für notwendige Güter und nicht für Luxusgüter ausgegeben wird. </w:t>
      </w:r>
      <w:r w:rsidR="00A37D85">
        <w:rPr>
          <w:rFonts w:ascii="Arial" w:hAnsi="Arial" w:cs="Arial"/>
          <w:sz w:val="24"/>
          <w:szCs w:val="24"/>
          <w:lang w:val="de-DE"/>
        </w:rPr>
        <w:t xml:space="preserve">Ähnlich dazu, konnte festgestellt werden, dass geerbtes Geld, welches in der Regel mit negativen Emotionen einhergeht, weniger wahrscheinlich ausgegeben wird, und falls doch eher für notwendige Güter als für hedonistische Güter. Wird das Erbe investiert, so </w:t>
      </w:r>
      <w:r w:rsidR="008F08BA">
        <w:rPr>
          <w:rFonts w:ascii="Arial" w:hAnsi="Arial" w:cs="Arial"/>
          <w:sz w:val="24"/>
          <w:szCs w:val="24"/>
          <w:lang w:val="de-DE"/>
        </w:rPr>
        <w:t xml:space="preserve">wird es eher sicher investiert als riskant. </w:t>
      </w:r>
    </w:p>
    <w:p w14:paraId="2E17B9B3" w14:textId="532AAC6C" w:rsidR="008F08BA" w:rsidRDefault="008F08BA" w:rsidP="00AF24DB">
      <w:pPr>
        <w:spacing w:line="360" w:lineRule="auto"/>
        <w:jc w:val="both"/>
        <w:rPr>
          <w:rFonts w:ascii="Arial" w:hAnsi="Arial" w:cs="Arial"/>
          <w:sz w:val="24"/>
          <w:szCs w:val="24"/>
          <w:lang w:val="de-DE"/>
        </w:rPr>
      </w:pPr>
      <w:r>
        <w:rPr>
          <w:rFonts w:ascii="Arial" w:hAnsi="Arial" w:cs="Arial"/>
          <w:sz w:val="24"/>
          <w:szCs w:val="24"/>
          <w:lang w:val="de-DE"/>
        </w:rPr>
        <w:t xml:space="preserve">Als abschließendes Fazit </w:t>
      </w:r>
      <w:r w:rsidR="0092132D">
        <w:rPr>
          <w:rFonts w:ascii="Arial" w:hAnsi="Arial" w:cs="Arial"/>
          <w:sz w:val="24"/>
          <w:szCs w:val="24"/>
          <w:lang w:val="de-DE"/>
        </w:rPr>
        <w:t>zum</w:t>
      </w:r>
      <w:r>
        <w:rPr>
          <w:rFonts w:ascii="Arial" w:hAnsi="Arial" w:cs="Arial"/>
          <w:sz w:val="24"/>
          <w:szCs w:val="24"/>
          <w:lang w:val="de-DE"/>
        </w:rPr>
        <w:t xml:space="preserve"> Einfluss von Mental Accounting auf die Fungibilität von Geld kann gesagt werden, dass Mental Accounting der Annahme, dass Geld fungibel ist, zuwiderhandelt. </w:t>
      </w:r>
      <w:r w:rsidR="0092132D">
        <w:rPr>
          <w:rFonts w:ascii="Arial" w:hAnsi="Arial" w:cs="Arial"/>
          <w:sz w:val="24"/>
          <w:szCs w:val="24"/>
          <w:lang w:val="de-DE"/>
        </w:rPr>
        <w:t xml:space="preserve">Wenn Geld als fungibel betrachtet würde, so sollte es egal sein, aus welcher Quelle es stammt. Wie zuvor erläutert wurde, hat die Quelle jedoch sehr wohl einen Einfluss darauf, wie Geld ausgegeben oder investiert wird. </w:t>
      </w:r>
      <w:r w:rsidR="00AF2744">
        <w:rPr>
          <w:rFonts w:ascii="Arial" w:hAnsi="Arial" w:cs="Arial"/>
          <w:sz w:val="24"/>
          <w:szCs w:val="24"/>
          <w:lang w:val="de-DE"/>
        </w:rPr>
        <w:t xml:space="preserve">Auch wird manchen Geldquellen ein (emotionales) Etikett aufgedrückt, wodurch dessen Verwendung ebenfalls beeinflusst wird. Dieses etikettieren von Geld widerspricht der Annahme, dass Geld gleich Geld ist, egal woher es stammt. Außerdem widerspricht dieser Annahme die Tatsache, dass Personen die Mental Accounting betreiben Geld in Kategorien unterteilen und somit Geld einem bestimmten Zweck widmen. </w:t>
      </w:r>
    </w:p>
    <w:p w14:paraId="65F80423" w14:textId="76C39ACA" w:rsidR="00730A28" w:rsidRPr="00730A28" w:rsidRDefault="00730A28" w:rsidP="00AF24DB">
      <w:pPr>
        <w:pStyle w:val="berschrift2"/>
        <w:spacing w:line="360" w:lineRule="auto"/>
        <w:jc w:val="both"/>
        <w:rPr>
          <w:lang w:val="de-DE"/>
        </w:rPr>
      </w:pPr>
      <w:r>
        <w:rPr>
          <w:lang w:val="de-DE"/>
        </w:rPr>
        <w:t>Hypothesen</w:t>
      </w:r>
    </w:p>
    <w:p w14:paraId="64BE4520" w14:textId="6F93618B" w:rsidR="00356C29" w:rsidRDefault="00730A28"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Die Literatur belegt einen deutlichen Einfluss von klassischen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sidR="000711C8">
        <w:rPr>
          <w:rFonts w:ascii="Arial" w:hAnsi="Arial" w:cs="Arial"/>
          <w:i/>
          <w:iCs/>
          <w:sz w:val="24"/>
          <w:szCs w:val="24"/>
          <w:lang w:val="de-DE"/>
        </w:rPr>
        <w:t>,</w:t>
      </w:r>
      <w:r>
        <w:rPr>
          <w:rFonts w:ascii="Arial" w:hAnsi="Arial" w:cs="Arial"/>
          <w:iCs/>
          <w:sz w:val="24"/>
          <w:szCs w:val="24"/>
          <w:lang w:val="de-DE"/>
        </w:rPr>
        <w:t xml:space="preserve"> wie </w:t>
      </w:r>
      <w:r w:rsidR="00A657A5">
        <w:rPr>
          <w:rFonts w:ascii="Arial" w:hAnsi="Arial" w:cs="Arial"/>
          <w:iCs/>
          <w:sz w:val="24"/>
          <w:szCs w:val="24"/>
          <w:lang w:val="de-DE"/>
        </w:rPr>
        <w:t xml:space="preserve">etwa </w:t>
      </w:r>
      <w:r>
        <w:rPr>
          <w:rFonts w:ascii="Arial" w:hAnsi="Arial" w:cs="Arial"/>
          <w:iCs/>
          <w:sz w:val="24"/>
          <w:szCs w:val="24"/>
          <w:lang w:val="de-DE"/>
        </w:rPr>
        <w:t>Lotteriegewinne</w:t>
      </w:r>
      <w:r w:rsidR="00A657A5">
        <w:rPr>
          <w:rFonts w:ascii="Arial" w:hAnsi="Arial" w:cs="Arial"/>
          <w:iCs/>
          <w:sz w:val="24"/>
          <w:szCs w:val="24"/>
          <w:lang w:val="de-DE"/>
        </w:rPr>
        <w:t>n</w:t>
      </w:r>
      <w:r w:rsidR="000711C8">
        <w:rPr>
          <w:rFonts w:ascii="Arial" w:hAnsi="Arial" w:cs="Arial"/>
          <w:iCs/>
          <w:sz w:val="24"/>
          <w:szCs w:val="24"/>
          <w:lang w:val="de-DE"/>
        </w:rPr>
        <w:t>,</w:t>
      </w:r>
      <w:r>
        <w:rPr>
          <w:rFonts w:ascii="Arial" w:hAnsi="Arial" w:cs="Arial"/>
          <w:iCs/>
          <w:sz w:val="24"/>
          <w:szCs w:val="24"/>
          <w:lang w:val="de-DE"/>
        </w:rPr>
        <w:t xml:space="preserve"> auf das Risikoverhalten. In den meisten Studien konnte dieser Effekt</w:t>
      </w:r>
      <w:r w:rsidR="000711C8">
        <w:rPr>
          <w:rFonts w:ascii="Arial" w:hAnsi="Arial" w:cs="Arial"/>
          <w:iCs/>
          <w:sz w:val="24"/>
          <w:szCs w:val="24"/>
          <w:lang w:val="de-DE"/>
        </w:rPr>
        <w:t xml:space="preserve"> für einfache Wetten nachgewiesen werden. Um Finanzberater*Innen eine praktische Implikation für Kunden, denen ein </w:t>
      </w:r>
      <w:r w:rsidR="000711C8" w:rsidRPr="00356C29">
        <w:rPr>
          <w:rFonts w:ascii="Arial" w:hAnsi="Arial" w:cs="Arial"/>
          <w:i/>
          <w:iCs/>
          <w:sz w:val="24"/>
          <w:szCs w:val="24"/>
          <w:lang w:val="de-DE"/>
        </w:rPr>
        <w:t>Windfall</w:t>
      </w:r>
      <w:r w:rsidR="000711C8">
        <w:rPr>
          <w:rFonts w:ascii="Arial" w:hAnsi="Arial" w:cs="Arial"/>
          <w:iCs/>
          <w:sz w:val="24"/>
          <w:szCs w:val="24"/>
          <w:lang w:val="de-DE"/>
        </w:rPr>
        <w:t xml:space="preserve"> </w:t>
      </w:r>
      <w:r w:rsidR="00356C29">
        <w:rPr>
          <w:rFonts w:ascii="Arial" w:hAnsi="Arial" w:cs="Arial"/>
          <w:iCs/>
          <w:sz w:val="24"/>
          <w:szCs w:val="24"/>
          <w:lang w:val="de-DE"/>
        </w:rPr>
        <w:t>widerfahren ist zu geben, wird versucht dieser Effekt in Bezug auf Investitionsalternativen zu replizieren. Daraus ergibt sich Hypothese</w:t>
      </w:r>
      <w:r w:rsidR="00E5549F">
        <w:rPr>
          <w:rFonts w:ascii="Arial" w:hAnsi="Arial" w:cs="Arial"/>
          <w:iCs/>
          <w:sz w:val="24"/>
          <w:szCs w:val="24"/>
          <w:lang w:val="de-DE"/>
        </w:rPr>
        <w:t xml:space="preserve"> 1a</w:t>
      </w:r>
      <w:r w:rsidR="00356C29">
        <w:rPr>
          <w:rFonts w:ascii="Arial" w:hAnsi="Arial" w:cs="Arial"/>
          <w:iCs/>
          <w:sz w:val="24"/>
          <w:szCs w:val="24"/>
          <w:lang w:val="de-DE"/>
        </w:rPr>
        <w:t>.</w:t>
      </w:r>
      <w:r>
        <w:rPr>
          <w:rFonts w:ascii="Arial" w:hAnsi="Arial" w:cs="Arial"/>
          <w:iCs/>
          <w:sz w:val="24"/>
          <w:szCs w:val="24"/>
          <w:lang w:val="de-DE"/>
        </w:rPr>
        <w:t xml:space="preserve"> </w:t>
      </w:r>
    </w:p>
    <w:p w14:paraId="721399EF" w14:textId="5DA0A974" w:rsidR="00B97B07" w:rsidRDefault="00B97B07" w:rsidP="00AF24DB">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1a: </w:t>
      </w:r>
      <w:r w:rsidR="00356C29">
        <w:rPr>
          <w:rFonts w:ascii="Arial" w:hAnsi="Arial" w:cs="Arial"/>
          <w:i/>
          <w:iCs/>
          <w:sz w:val="24"/>
          <w:szCs w:val="24"/>
          <w:lang w:val="de-DE"/>
        </w:rPr>
        <w:t xml:space="preserve">Ein </w:t>
      </w:r>
      <w:r w:rsidRPr="00BB3597">
        <w:rPr>
          <w:rFonts w:ascii="Arial" w:hAnsi="Arial" w:cs="Arial"/>
          <w:i/>
          <w:iCs/>
          <w:sz w:val="24"/>
          <w:szCs w:val="24"/>
          <w:lang w:val="de-DE"/>
        </w:rPr>
        <w:t xml:space="preserve">Lotteriegewinn wird eher in </w:t>
      </w:r>
      <w:r w:rsidR="00356C29">
        <w:rPr>
          <w:rFonts w:ascii="Arial" w:hAnsi="Arial" w:cs="Arial"/>
          <w:i/>
          <w:iCs/>
          <w:sz w:val="24"/>
          <w:szCs w:val="24"/>
          <w:lang w:val="de-DE"/>
        </w:rPr>
        <w:t xml:space="preserve">eine </w:t>
      </w:r>
      <w:r w:rsidRPr="00BB3597">
        <w:rPr>
          <w:rFonts w:ascii="Arial" w:hAnsi="Arial" w:cs="Arial"/>
          <w:i/>
          <w:iCs/>
          <w:sz w:val="24"/>
          <w:szCs w:val="24"/>
          <w:lang w:val="de-DE"/>
        </w:rPr>
        <w:t xml:space="preserve">riskante </w:t>
      </w:r>
      <w:r w:rsidR="00356C29">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356C29">
        <w:rPr>
          <w:rFonts w:ascii="Arial" w:hAnsi="Arial" w:cs="Arial"/>
          <w:i/>
          <w:iCs/>
          <w:sz w:val="24"/>
          <w:szCs w:val="24"/>
          <w:lang w:val="de-DE"/>
        </w:rPr>
        <w:t>eine</w:t>
      </w:r>
      <w:r w:rsidRPr="00BB3597">
        <w:rPr>
          <w:rFonts w:ascii="Arial" w:hAnsi="Arial" w:cs="Arial"/>
          <w:i/>
          <w:iCs/>
          <w:sz w:val="24"/>
          <w:szCs w:val="24"/>
          <w:lang w:val="de-DE"/>
        </w:rPr>
        <w:t xml:space="preserve"> sichere </w:t>
      </w:r>
      <w:r w:rsidR="00356C29">
        <w:rPr>
          <w:rFonts w:ascii="Arial" w:hAnsi="Arial" w:cs="Arial"/>
          <w:i/>
          <w:iCs/>
          <w:sz w:val="24"/>
          <w:szCs w:val="24"/>
          <w:lang w:val="de-DE"/>
        </w:rPr>
        <w:t>Investitionsa</w:t>
      </w:r>
      <w:r w:rsidRPr="00BB3597">
        <w:rPr>
          <w:rFonts w:ascii="Arial" w:hAnsi="Arial" w:cs="Arial"/>
          <w:i/>
          <w:iCs/>
          <w:sz w:val="24"/>
          <w:szCs w:val="24"/>
          <w:lang w:val="de-DE"/>
        </w:rPr>
        <w:t>lternative investiert.</w:t>
      </w:r>
    </w:p>
    <w:p w14:paraId="7791A3C0" w14:textId="5947A92B" w:rsidR="00356C29" w:rsidRPr="00A657A5" w:rsidRDefault="00A657A5"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 xml:space="preserve">Ausgenommen von dem riskanteren Risikoverhalten von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sind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w:t>
      </w:r>
      <w:r w:rsidR="00341661">
        <w:rPr>
          <w:rFonts w:ascii="Arial" w:hAnsi="Arial" w:cs="Arial"/>
          <w:iCs/>
          <w:sz w:val="24"/>
          <w:szCs w:val="24"/>
          <w:lang w:val="de-DE"/>
        </w:rPr>
        <w:t>welche</w:t>
      </w:r>
      <w:r>
        <w:rPr>
          <w:rFonts w:ascii="Arial" w:hAnsi="Arial" w:cs="Arial"/>
          <w:iCs/>
          <w:sz w:val="24"/>
          <w:szCs w:val="24"/>
          <w:lang w:val="de-DE"/>
        </w:rPr>
        <w:t xml:space="preserve"> mit negativen Emotionen einhergehen.</w:t>
      </w:r>
      <w:r w:rsidR="00341661">
        <w:rPr>
          <w:rFonts w:ascii="Arial" w:hAnsi="Arial" w:cs="Arial"/>
          <w:iCs/>
          <w:sz w:val="24"/>
          <w:szCs w:val="24"/>
          <w:lang w:val="de-DE"/>
        </w:rPr>
        <w:t xml:space="preserve"> </w:t>
      </w:r>
      <w:r w:rsidR="00341661">
        <w:rPr>
          <w:rFonts w:ascii="Arial" w:hAnsi="Arial" w:cs="Arial"/>
          <w:i/>
          <w:iCs/>
          <w:sz w:val="24"/>
          <w:szCs w:val="24"/>
          <w:lang w:val="de-DE"/>
        </w:rPr>
        <w:t xml:space="preserve">Windfall </w:t>
      </w:r>
      <w:proofErr w:type="spellStart"/>
      <w:r w:rsidR="00341661">
        <w:rPr>
          <w:rFonts w:ascii="Arial" w:hAnsi="Arial" w:cs="Arial"/>
          <w:i/>
          <w:iCs/>
          <w:sz w:val="24"/>
          <w:szCs w:val="24"/>
          <w:lang w:val="de-DE"/>
        </w:rPr>
        <w:t>Gains</w:t>
      </w:r>
      <w:proofErr w:type="spellEnd"/>
      <w:r w:rsidR="00341661">
        <w:rPr>
          <w:rFonts w:ascii="Arial" w:hAnsi="Arial" w:cs="Arial"/>
          <w:i/>
          <w:iCs/>
          <w:sz w:val="24"/>
          <w:szCs w:val="24"/>
          <w:lang w:val="de-DE"/>
        </w:rPr>
        <w:t xml:space="preserve"> </w:t>
      </w:r>
      <w:r w:rsidR="00341661">
        <w:rPr>
          <w:rFonts w:ascii="Arial" w:hAnsi="Arial" w:cs="Arial"/>
          <w:iCs/>
          <w:sz w:val="24"/>
          <w:szCs w:val="24"/>
          <w:lang w:val="de-DE"/>
        </w:rPr>
        <w:t xml:space="preserve">die mit ambivalenten Gefühlen oder Schuldgefühlen einhergehen werden versucht </w:t>
      </w:r>
      <w:r w:rsidR="00862842">
        <w:rPr>
          <w:rFonts w:ascii="Arial" w:hAnsi="Arial" w:cs="Arial"/>
          <w:iCs/>
          <w:sz w:val="24"/>
          <w:szCs w:val="24"/>
          <w:lang w:val="de-DE"/>
        </w:rPr>
        <w:t>„reinzuwaschen“, indem sie für prosoziale Aktivitäten, oder essenzielle Güter ausgegeben</w:t>
      </w:r>
      <w:r>
        <w:rPr>
          <w:rFonts w:ascii="Arial" w:hAnsi="Arial" w:cs="Arial"/>
          <w:iCs/>
          <w:sz w:val="24"/>
          <w:szCs w:val="24"/>
          <w:lang w:val="de-DE"/>
        </w:rPr>
        <w:t xml:space="preserve"> </w:t>
      </w:r>
      <w:r w:rsidR="00862842">
        <w:rPr>
          <w:rFonts w:ascii="Arial" w:hAnsi="Arial" w:cs="Arial"/>
          <w:iCs/>
          <w:sz w:val="24"/>
          <w:szCs w:val="24"/>
          <w:lang w:val="de-DE"/>
        </w:rPr>
        <w:t xml:space="preserve">werden. Ein </w:t>
      </w:r>
      <w:r>
        <w:rPr>
          <w:rFonts w:ascii="Arial" w:hAnsi="Arial" w:cs="Arial"/>
          <w:iCs/>
          <w:sz w:val="24"/>
          <w:szCs w:val="24"/>
          <w:lang w:val="de-DE"/>
        </w:rPr>
        <w:t>Erbe von nahen Verwandten wird eher</w:t>
      </w:r>
      <w:r w:rsidR="00341661">
        <w:rPr>
          <w:rFonts w:ascii="Arial" w:hAnsi="Arial" w:cs="Arial"/>
          <w:iCs/>
          <w:sz w:val="24"/>
          <w:szCs w:val="24"/>
          <w:lang w:val="de-DE"/>
        </w:rPr>
        <w:t xml:space="preserve"> nicht ausgegeben, und wenn es investiert wird, dann vor allem</w:t>
      </w:r>
      <w:r>
        <w:rPr>
          <w:rFonts w:ascii="Arial" w:hAnsi="Arial" w:cs="Arial"/>
          <w:iCs/>
          <w:sz w:val="24"/>
          <w:szCs w:val="24"/>
          <w:lang w:val="de-DE"/>
        </w:rPr>
        <w:t xml:space="preserve"> in sichere Optionen.</w:t>
      </w:r>
      <w:r w:rsidR="00341661">
        <w:rPr>
          <w:rFonts w:ascii="Arial" w:hAnsi="Arial" w:cs="Arial"/>
          <w:iCs/>
          <w:sz w:val="24"/>
          <w:szCs w:val="24"/>
          <w:lang w:val="de-DE"/>
        </w:rPr>
        <w:t xml:space="preserve"> Dadurch ergibt sich Hypothese</w:t>
      </w:r>
      <w:r w:rsidR="00E5549F">
        <w:rPr>
          <w:rFonts w:ascii="Arial" w:hAnsi="Arial" w:cs="Arial"/>
          <w:iCs/>
          <w:sz w:val="24"/>
          <w:szCs w:val="24"/>
          <w:lang w:val="de-DE"/>
        </w:rPr>
        <w:t xml:space="preserve"> 1b</w:t>
      </w:r>
      <w:r w:rsidR="00341661">
        <w:rPr>
          <w:rFonts w:ascii="Arial" w:hAnsi="Arial" w:cs="Arial"/>
          <w:iCs/>
          <w:sz w:val="24"/>
          <w:szCs w:val="24"/>
          <w:lang w:val="de-DE"/>
        </w:rPr>
        <w:t>.</w:t>
      </w:r>
    </w:p>
    <w:p w14:paraId="750557A3" w14:textId="698FA61E" w:rsidR="00B97B07" w:rsidRDefault="00B97B07" w:rsidP="00AF24DB">
      <w:pPr>
        <w:spacing w:line="360" w:lineRule="auto"/>
        <w:jc w:val="both"/>
        <w:rPr>
          <w:rFonts w:ascii="Arial" w:hAnsi="Arial" w:cs="Arial"/>
          <w:i/>
          <w:iCs/>
          <w:sz w:val="24"/>
          <w:szCs w:val="24"/>
          <w:lang w:val="de-DE"/>
        </w:rPr>
      </w:pPr>
      <w:bookmarkStart w:id="26" w:name="_Hlk108533088"/>
      <w:bookmarkEnd w:id="25"/>
      <w:r w:rsidRPr="00BB3597">
        <w:rPr>
          <w:rFonts w:ascii="Arial" w:hAnsi="Arial" w:cs="Arial"/>
          <w:i/>
          <w:iCs/>
          <w:sz w:val="24"/>
          <w:szCs w:val="24"/>
          <w:lang w:val="de-DE"/>
        </w:rPr>
        <w:t xml:space="preserve">Hypothese 1b: </w:t>
      </w:r>
      <w:r w:rsidR="00341661">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w:t>
      </w:r>
      <w:r w:rsidR="00341661">
        <w:rPr>
          <w:rFonts w:ascii="Arial" w:hAnsi="Arial" w:cs="Arial"/>
          <w:i/>
          <w:iCs/>
          <w:sz w:val="24"/>
          <w:szCs w:val="24"/>
          <w:lang w:val="de-DE"/>
        </w:rPr>
        <w:t>eine</w:t>
      </w:r>
      <w:r w:rsidRPr="00BB3597">
        <w:rPr>
          <w:rFonts w:ascii="Arial" w:hAnsi="Arial" w:cs="Arial"/>
          <w:i/>
          <w:iCs/>
          <w:sz w:val="24"/>
          <w:szCs w:val="24"/>
          <w:lang w:val="de-DE"/>
        </w:rPr>
        <w:t xml:space="preserve"> sichere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investiert als in </w:t>
      </w:r>
      <w:r w:rsidR="00341661">
        <w:rPr>
          <w:rFonts w:ascii="Arial" w:hAnsi="Arial" w:cs="Arial"/>
          <w:i/>
          <w:iCs/>
          <w:sz w:val="24"/>
          <w:szCs w:val="24"/>
          <w:lang w:val="de-DE"/>
        </w:rPr>
        <w:t>eine</w:t>
      </w:r>
      <w:r w:rsidRPr="00BB3597">
        <w:rPr>
          <w:rFonts w:ascii="Arial" w:hAnsi="Arial" w:cs="Arial"/>
          <w:i/>
          <w:iCs/>
          <w:sz w:val="24"/>
          <w:szCs w:val="24"/>
          <w:lang w:val="de-DE"/>
        </w:rPr>
        <w:t xml:space="preserve"> riskante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w:t>
      </w:r>
    </w:p>
    <w:p w14:paraId="46E4B44D" w14:textId="4446CA03" w:rsidR="00862842" w:rsidRPr="00E5549F" w:rsidRDefault="005A19FE" w:rsidP="00AF24DB">
      <w:pPr>
        <w:spacing w:line="360" w:lineRule="auto"/>
        <w:jc w:val="both"/>
        <w:rPr>
          <w:rFonts w:ascii="Arial" w:hAnsi="Arial" w:cs="Arial"/>
          <w:iCs/>
          <w:sz w:val="24"/>
          <w:szCs w:val="24"/>
        </w:rPr>
      </w:pPr>
      <w:r>
        <w:rPr>
          <w:rFonts w:ascii="Arial" w:hAnsi="Arial" w:cs="Arial"/>
          <w:iCs/>
          <w:sz w:val="24"/>
          <w:szCs w:val="24"/>
        </w:rPr>
        <w:t>Während i</w:t>
      </w:r>
      <w:r w:rsidR="00862842">
        <w:rPr>
          <w:rFonts w:ascii="Arial" w:hAnsi="Arial" w:cs="Arial"/>
          <w:iCs/>
          <w:sz w:val="24"/>
          <w:szCs w:val="24"/>
        </w:rPr>
        <w:t xml:space="preserve">n der Literatur </w:t>
      </w:r>
      <w:r>
        <w:rPr>
          <w:rFonts w:ascii="Arial" w:hAnsi="Arial" w:cs="Arial"/>
          <w:iCs/>
          <w:sz w:val="24"/>
          <w:szCs w:val="24"/>
        </w:rPr>
        <w:t xml:space="preserve">ein besonderes Augenmerk auf </w:t>
      </w:r>
      <w:r>
        <w:rPr>
          <w:rFonts w:ascii="Arial" w:hAnsi="Arial" w:cs="Arial"/>
          <w:i/>
          <w:iCs/>
          <w:sz w:val="24"/>
          <w:szCs w:val="24"/>
        </w:rPr>
        <w:t xml:space="preserve">Windfall </w:t>
      </w:r>
      <w:proofErr w:type="spellStart"/>
      <w:r>
        <w:rPr>
          <w:rFonts w:ascii="Arial" w:hAnsi="Arial" w:cs="Arial"/>
          <w:i/>
          <w:iCs/>
          <w:sz w:val="24"/>
          <w:szCs w:val="24"/>
        </w:rPr>
        <w:t>Gains</w:t>
      </w:r>
      <w:proofErr w:type="spellEnd"/>
      <w:r>
        <w:rPr>
          <w:rFonts w:ascii="Arial" w:hAnsi="Arial" w:cs="Arial"/>
          <w:iCs/>
          <w:sz w:val="24"/>
          <w:szCs w:val="24"/>
        </w:rPr>
        <w:t xml:space="preserve"> liegt, wird Geld aus regelmäßigen Einkommen eher weniger beachtet. </w:t>
      </w:r>
      <w:r w:rsidR="00E5549F">
        <w:rPr>
          <w:rFonts w:ascii="Arial" w:hAnsi="Arial" w:cs="Arial"/>
          <w:iCs/>
          <w:sz w:val="24"/>
          <w:szCs w:val="24"/>
        </w:rPr>
        <w:t xml:space="preserve">Geld aus regelmäßigem Einkommen dient vor allem als Vergleichswert, um die Risikobereitschaft von </w:t>
      </w:r>
      <w:r w:rsidR="00E5549F" w:rsidRPr="00E5549F">
        <w:rPr>
          <w:rFonts w:ascii="Arial" w:hAnsi="Arial" w:cs="Arial"/>
          <w:i/>
          <w:iCs/>
          <w:sz w:val="24"/>
          <w:szCs w:val="24"/>
        </w:rPr>
        <w:t xml:space="preserve">Windfall </w:t>
      </w:r>
      <w:proofErr w:type="spellStart"/>
      <w:r w:rsidR="00E5549F" w:rsidRPr="00E5549F">
        <w:rPr>
          <w:rFonts w:ascii="Arial" w:hAnsi="Arial" w:cs="Arial"/>
          <w:i/>
          <w:iCs/>
          <w:sz w:val="24"/>
          <w:szCs w:val="24"/>
        </w:rPr>
        <w:t>Gains</w:t>
      </w:r>
      <w:proofErr w:type="spellEnd"/>
      <w:r w:rsidR="00E5549F">
        <w:rPr>
          <w:rFonts w:ascii="Arial" w:hAnsi="Arial" w:cs="Arial"/>
          <w:i/>
          <w:iCs/>
          <w:sz w:val="24"/>
          <w:szCs w:val="24"/>
        </w:rPr>
        <w:t xml:space="preserve"> </w:t>
      </w:r>
      <w:r w:rsidR="00E5549F">
        <w:rPr>
          <w:rFonts w:ascii="Arial" w:hAnsi="Arial" w:cs="Arial"/>
          <w:iCs/>
          <w:sz w:val="24"/>
          <w:szCs w:val="24"/>
        </w:rPr>
        <w:t xml:space="preserve">anhand einer anderen Geldquelle zu vergleichen. Der Autor stellt die Hypothese auf, dass erarbeitetes Geld eher in eine sichere Alternative </w:t>
      </w:r>
      <w:proofErr w:type="gramStart"/>
      <w:r w:rsidR="00E5549F">
        <w:rPr>
          <w:rFonts w:ascii="Arial" w:hAnsi="Arial" w:cs="Arial"/>
          <w:iCs/>
          <w:sz w:val="24"/>
          <w:szCs w:val="24"/>
        </w:rPr>
        <w:t>investiert</w:t>
      </w:r>
      <w:proofErr w:type="gramEnd"/>
      <w:r w:rsidR="00E5549F">
        <w:rPr>
          <w:rFonts w:ascii="Arial" w:hAnsi="Arial" w:cs="Arial"/>
          <w:iCs/>
          <w:sz w:val="24"/>
          <w:szCs w:val="24"/>
        </w:rPr>
        <w:t xml:space="preserve"> wird als in eine riskante Alternative. Daraus ergib sich Hypothese 1c. </w:t>
      </w:r>
    </w:p>
    <w:p w14:paraId="6900051E" w14:textId="61EEDD02" w:rsidR="00B97B07" w:rsidRPr="00BB3597" w:rsidRDefault="00B97B07" w:rsidP="00AF24DB">
      <w:pPr>
        <w:spacing w:line="360" w:lineRule="auto"/>
        <w:jc w:val="both"/>
        <w:rPr>
          <w:rFonts w:ascii="Arial" w:hAnsi="Arial" w:cs="Arial"/>
          <w:i/>
          <w:iCs/>
          <w:sz w:val="24"/>
          <w:szCs w:val="24"/>
        </w:rPr>
      </w:pPr>
      <w:bookmarkStart w:id="27" w:name="_Hlk108533465"/>
      <w:bookmarkEnd w:id="26"/>
      <w:r w:rsidRPr="00BB3597">
        <w:rPr>
          <w:rFonts w:ascii="Arial" w:hAnsi="Arial" w:cs="Arial"/>
          <w:i/>
          <w:iCs/>
          <w:sz w:val="24"/>
          <w:szCs w:val="24"/>
          <w:lang w:val="de-DE"/>
        </w:rPr>
        <w:t>Hypothese 1c: Ersparnisse</w:t>
      </w:r>
      <w:r w:rsidR="00862842">
        <w:rPr>
          <w:rFonts w:ascii="Arial" w:hAnsi="Arial" w:cs="Arial"/>
          <w:i/>
          <w:iCs/>
          <w:sz w:val="24"/>
          <w:szCs w:val="24"/>
          <w:lang w:val="de-DE"/>
        </w:rPr>
        <w:t xml:space="preserve"> aus erarbeitetem Geld</w:t>
      </w:r>
      <w:r w:rsidRPr="00BB3597">
        <w:rPr>
          <w:rFonts w:ascii="Arial" w:hAnsi="Arial" w:cs="Arial"/>
          <w:i/>
          <w:iCs/>
          <w:sz w:val="24"/>
          <w:szCs w:val="24"/>
          <w:lang w:val="de-DE"/>
        </w:rPr>
        <w:t xml:space="preserve"> werden eher in </w:t>
      </w:r>
      <w:r w:rsidR="00862842">
        <w:rPr>
          <w:rFonts w:ascii="Arial" w:hAnsi="Arial" w:cs="Arial"/>
          <w:i/>
          <w:iCs/>
          <w:sz w:val="24"/>
          <w:szCs w:val="24"/>
          <w:lang w:val="de-DE"/>
        </w:rPr>
        <w:t>eine</w:t>
      </w:r>
      <w:r w:rsidRPr="00BB3597">
        <w:rPr>
          <w:rFonts w:ascii="Arial" w:hAnsi="Arial" w:cs="Arial"/>
          <w:i/>
          <w:iCs/>
          <w:sz w:val="24"/>
          <w:szCs w:val="24"/>
          <w:lang w:val="de-DE"/>
        </w:rPr>
        <w:t xml:space="preserve"> sichere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862842">
        <w:rPr>
          <w:rFonts w:ascii="Arial" w:hAnsi="Arial" w:cs="Arial"/>
          <w:i/>
          <w:iCs/>
          <w:sz w:val="24"/>
          <w:szCs w:val="24"/>
          <w:lang w:val="de-DE"/>
        </w:rPr>
        <w:t>eine</w:t>
      </w:r>
      <w:r w:rsidRPr="00BB3597">
        <w:rPr>
          <w:rFonts w:ascii="Arial" w:hAnsi="Arial" w:cs="Arial"/>
          <w:i/>
          <w:iCs/>
          <w:sz w:val="24"/>
          <w:szCs w:val="24"/>
          <w:lang w:val="de-DE"/>
        </w:rPr>
        <w:t xml:space="preserve"> riskante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investiert. </w:t>
      </w:r>
    </w:p>
    <w:bookmarkEnd w:id="27"/>
    <w:p w14:paraId="25DBCCA2" w14:textId="5749E809" w:rsidR="004F3D6E" w:rsidRPr="00B97B07" w:rsidRDefault="00862842" w:rsidP="00AF24DB">
      <w:pPr>
        <w:spacing w:line="360" w:lineRule="auto"/>
        <w:jc w:val="both"/>
        <w:rPr>
          <w:rFonts w:ascii="Arial" w:hAnsi="Arial" w:cs="Arial"/>
          <w:sz w:val="24"/>
          <w:szCs w:val="24"/>
        </w:rPr>
      </w:pPr>
      <w:r>
        <w:rPr>
          <w:rFonts w:ascii="Arial" w:hAnsi="Arial" w:cs="Arial"/>
          <w:sz w:val="24"/>
          <w:szCs w:val="24"/>
        </w:rPr>
        <w:t xml:space="preserve">Konkret wird </w:t>
      </w:r>
      <w:r w:rsidR="005A19FE">
        <w:rPr>
          <w:rFonts w:ascii="Arial" w:hAnsi="Arial" w:cs="Arial"/>
          <w:sz w:val="24"/>
          <w:szCs w:val="24"/>
        </w:rPr>
        <w:t xml:space="preserve">der Einfluss </w:t>
      </w:r>
      <w:r w:rsidR="00E5549F">
        <w:rPr>
          <w:rFonts w:ascii="Arial" w:hAnsi="Arial" w:cs="Arial"/>
          <w:sz w:val="24"/>
          <w:szCs w:val="24"/>
        </w:rPr>
        <w:t>von erarbeitetem, gewonnenem und ererbtem Geld</w:t>
      </w:r>
      <w:r w:rsidR="005A19FE">
        <w:rPr>
          <w:rFonts w:ascii="Arial" w:hAnsi="Arial" w:cs="Arial"/>
          <w:sz w:val="24"/>
          <w:szCs w:val="24"/>
        </w:rPr>
        <w:t xml:space="preserve"> auf </w:t>
      </w:r>
      <w:r w:rsidR="005A19FE">
        <w:rPr>
          <w:rFonts w:ascii="Arial" w:hAnsi="Arial" w:cs="Arial"/>
          <w:sz w:val="24"/>
          <w:szCs w:val="24"/>
        </w:rPr>
        <w:t>die Risikobereitschaft</w:t>
      </w:r>
      <w:r w:rsidR="005A19FE">
        <w:rPr>
          <w:rFonts w:ascii="Arial" w:hAnsi="Arial" w:cs="Arial"/>
          <w:sz w:val="24"/>
          <w:szCs w:val="24"/>
        </w:rPr>
        <w:t xml:space="preserve"> bei einer Investition in eine riskante und eine sichere Investitionsalternative geprüft. </w:t>
      </w:r>
    </w:p>
    <w:p w14:paraId="70C61D86" w14:textId="0DF83BA7" w:rsidR="00CC48B5" w:rsidRDefault="00CC48B5" w:rsidP="00AF24DB">
      <w:pPr>
        <w:pStyle w:val="berschrift1"/>
        <w:spacing w:line="360" w:lineRule="auto"/>
        <w:jc w:val="both"/>
        <w:rPr>
          <w:lang w:val="de-DE"/>
        </w:rPr>
      </w:pPr>
      <w:r>
        <w:rPr>
          <w:lang w:val="de-DE"/>
        </w:rPr>
        <w:t>Methode</w:t>
      </w:r>
    </w:p>
    <w:p w14:paraId="07153942" w14:textId="3F334328" w:rsidR="00CC48B5" w:rsidRDefault="003C7A68" w:rsidP="00AF24DB">
      <w:pPr>
        <w:pStyle w:val="berschrift2"/>
        <w:spacing w:line="360" w:lineRule="auto"/>
        <w:jc w:val="both"/>
      </w:pPr>
      <w:r>
        <w:t>Versuchsplan / Untersuchungsdesign</w:t>
      </w:r>
    </w:p>
    <w:p w14:paraId="2CA4370D" w14:textId="1E1374D6" w:rsidR="003C7A68" w:rsidRDefault="003C7A68" w:rsidP="00AF24DB">
      <w:pPr>
        <w:pStyle w:val="berschrift2"/>
        <w:spacing w:line="360" w:lineRule="auto"/>
        <w:jc w:val="both"/>
      </w:pPr>
      <w:r>
        <w:t>Stichprobenbeschreibung</w:t>
      </w:r>
    </w:p>
    <w:p w14:paraId="6B76076A" w14:textId="63382F92" w:rsidR="0011428C" w:rsidRPr="0011428C" w:rsidRDefault="0011428C" w:rsidP="00AF24DB">
      <w:pPr>
        <w:pStyle w:val="berschrift2"/>
        <w:spacing w:line="360" w:lineRule="auto"/>
        <w:jc w:val="both"/>
      </w:pPr>
      <w:r>
        <w:t>Umgang mit fehlenden Daten</w:t>
      </w:r>
    </w:p>
    <w:p w14:paraId="6F6A799C" w14:textId="780999E4" w:rsidR="003C7A68" w:rsidRDefault="003C7A68" w:rsidP="00AF24DB">
      <w:pPr>
        <w:pStyle w:val="berschrift2"/>
        <w:spacing w:line="360" w:lineRule="auto"/>
        <w:jc w:val="both"/>
      </w:pPr>
      <w:r>
        <w:t>Messinstrumente / gemessene Variablen</w:t>
      </w:r>
    </w:p>
    <w:p w14:paraId="2361C5BA" w14:textId="12AA3F74" w:rsidR="003C7A68" w:rsidRDefault="003C7A68" w:rsidP="00AF24DB">
      <w:pPr>
        <w:pStyle w:val="berschrift2"/>
        <w:spacing w:line="360" w:lineRule="auto"/>
        <w:jc w:val="both"/>
      </w:pPr>
      <w:r>
        <w:t>Vorgehen</w:t>
      </w:r>
    </w:p>
    <w:p w14:paraId="0D901A6C" w14:textId="04044253" w:rsidR="00CC48B5" w:rsidRDefault="00CC48B5" w:rsidP="00AF24DB">
      <w:pPr>
        <w:pStyle w:val="berschrift1"/>
        <w:spacing w:line="360" w:lineRule="auto"/>
        <w:jc w:val="both"/>
        <w:rPr>
          <w:lang w:val="de-DE"/>
        </w:rPr>
      </w:pPr>
      <w:r>
        <w:rPr>
          <w:lang w:val="de-DE"/>
        </w:rPr>
        <w:t>Ergebnisse</w:t>
      </w:r>
    </w:p>
    <w:p w14:paraId="3271225A" w14:textId="393F9303" w:rsidR="00CC48B5" w:rsidRDefault="00CC48B5" w:rsidP="00AF24DB">
      <w:pPr>
        <w:spacing w:line="360" w:lineRule="auto"/>
        <w:jc w:val="both"/>
        <w:rPr>
          <w:lang w:val="de-DE"/>
        </w:rPr>
      </w:pPr>
    </w:p>
    <w:p w14:paraId="56F7BC65" w14:textId="1A8E022E" w:rsidR="00CC48B5" w:rsidRPr="00CC48B5" w:rsidRDefault="00CC48B5" w:rsidP="00AF24DB">
      <w:pPr>
        <w:pStyle w:val="berschrift1"/>
        <w:spacing w:line="360" w:lineRule="auto"/>
        <w:jc w:val="both"/>
        <w:rPr>
          <w:lang w:val="de-DE"/>
        </w:rPr>
      </w:pPr>
      <w:r>
        <w:rPr>
          <w:lang w:val="de-DE"/>
        </w:rPr>
        <w:lastRenderedPageBreak/>
        <w:t>Diskussion</w:t>
      </w:r>
    </w:p>
    <w:p w14:paraId="25400ED2" w14:textId="25854643" w:rsidR="004F3D6E" w:rsidRDefault="004F3D6E" w:rsidP="00AF24DB">
      <w:pPr>
        <w:spacing w:line="360" w:lineRule="auto"/>
        <w:jc w:val="both"/>
        <w:rPr>
          <w:rFonts w:ascii="Arial" w:hAnsi="Arial" w:cs="Arial"/>
          <w:sz w:val="24"/>
          <w:szCs w:val="24"/>
          <w:lang w:val="de-DE"/>
        </w:rPr>
      </w:pPr>
    </w:p>
    <w:p w14:paraId="04E5461F" w14:textId="0046E6FF" w:rsidR="004F3D6E" w:rsidRDefault="004F3D6E" w:rsidP="005F526A">
      <w:pPr>
        <w:spacing w:line="360" w:lineRule="auto"/>
        <w:jc w:val="both"/>
        <w:rPr>
          <w:rFonts w:ascii="Arial" w:hAnsi="Arial" w:cs="Arial"/>
          <w:sz w:val="24"/>
          <w:szCs w:val="24"/>
          <w:lang w:val="de-DE"/>
        </w:rPr>
      </w:pPr>
    </w:p>
    <w:p w14:paraId="3B187950" w14:textId="34F2C024" w:rsidR="00D23F1E" w:rsidRDefault="00D23F1E" w:rsidP="005F526A">
      <w:pPr>
        <w:spacing w:line="360" w:lineRule="auto"/>
        <w:jc w:val="both"/>
        <w:rPr>
          <w:rFonts w:ascii="Arial" w:hAnsi="Arial" w:cs="Arial"/>
          <w:sz w:val="24"/>
          <w:szCs w:val="24"/>
          <w:lang w:val="de-DE"/>
        </w:rPr>
      </w:pPr>
    </w:p>
    <w:p w14:paraId="5FC1F147" w14:textId="77777777" w:rsidR="00D23F1E" w:rsidRPr="007E62B9" w:rsidRDefault="00D23F1E" w:rsidP="005F526A">
      <w:pPr>
        <w:spacing w:line="360" w:lineRule="auto"/>
        <w:jc w:val="both"/>
        <w:rPr>
          <w:rFonts w:ascii="Arial" w:hAnsi="Arial" w:cs="Arial"/>
          <w:sz w:val="24"/>
          <w:szCs w:val="24"/>
          <w:lang w:val="de-DE"/>
        </w:rPr>
      </w:pPr>
    </w:p>
    <w:p w14:paraId="281202DA" w14:textId="3BD526DA" w:rsidR="001D68A6" w:rsidRPr="00CC48B5" w:rsidRDefault="001D68A6" w:rsidP="000A64C9">
      <w:pPr>
        <w:pStyle w:val="berschrift1"/>
        <w:rPr>
          <w:color w:val="FF0000"/>
          <w:lang w:val="de-DE"/>
        </w:rPr>
      </w:pPr>
      <w:r w:rsidRPr="00CC48B5">
        <w:rPr>
          <w:color w:val="FF0000"/>
          <w:lang w:val="de-DE"/>
        </w:rPr>
        <w:t xml:space="preserve">QUELLEN DIE RELEVANT SIND: </w:t>
      </w:r>
    </w:p>
    <w:p w14:paraId="74428FD7" w14:textId="069441B7" w:rsidR="001D68A6" w:rsidRDefault="001D68A6" w:rsidP="000A64C9">
      <w:pPr>
        <w:pStyle w:val="berschrift1"/>
        <w:rPr>
          <w:lang w:val="en-US"/>
        </w:rPr>
      </w:pPr>
      <w:r w:rsidRPr="001D68A6">
        <w:rPr>
          <w:lang w:val="en-US"/>
        </w:rPr>
        <w:t>Participation Constraints in the Stock Market: Evidence from Unexpected Inheritance due to Sudden Death</w:t>
      </w:r>
    </w:p>
    <w:p w14:paraId="00A9BBB0" w14:textId="0A00C89D" w:rsidR="008D0853" w:rsidRPr="008D0853" w:rsidRDefault="008D0853" w:rsidP="008D0853">
      <w:pPr>
        <w:rPr>
          <w:lang w:val="de-DE"/>
        </w:rPr>
      </w:pPr>
      <w:r w:rsidRPr="008D0853">
        <w:rPr>
          <w:lang w:val="de-DE"/>
        </w:rPr>
        <w:t>UNBEDINGT</w:t>
      </w:r>
      <w:r>
        <w:rPr>
          <w:lang w:val="de-DE"/>
        </w:rPr>
        <w:t>, sehr relevant für mich</w:t>
      </w:r>
    </w:p>
    <w:p w14:paraId="6E006EF7" w14:textId="20833D7F" w:rsidR="001D68A6" w:rsidRPr="001D68A6" w:rsidRDefault="001D68A6" w:rsidP="001D68A6">
      <w:pPr>
        <w:rPr>
          <w:lang w:val="en-US"/>
        </w:rPr>
      </w:pPr>
      <w:r>
        <w:rPr>
          <w:rFonts w:ascii="Arial" w:hAnsi="Arial" w:cs="Arial"/>
          <w:color w:val="222222"/>
          <w:sz w:val="20"/>
          <w:szCs w:val="20"/>
          <w:shd w:val="clear" w:color="auto" w:fill="FFFFFF"/>
        </w:rPr>
        <w:t xml:space="preserve">Andersen, S., &amp; Nielsen, K. M. (2011). </w:t>
      </w:r>
      <w:r w:rsidRPr="001D68A6">
        <w:rPr>
          <w:rFonts w:ascii="Arial" w:hAnsi="Arial" w:cs="Arial"/>
          <w:color w:val="222222"/>
          <w:sz w:val="20"/>
          <w:szCs w:val="20"/>
          <w:shd w:val="clear" w:color="auto" w:fill="FFFFFF"/>
          <w:lang w:val="en-US"/>
        </w:rPr>
        <w:t>Participation constraints in the stock market: Evidence from unexpected inheritance due to sudden death. </w:t>
      </w:r>
      <w:r w:rsidRPr="00A657A5">
        <w:rPr>
          <w:rFonts w:ascii="Arial" w:hAnsi="Arial" w:cs="Arial"/>
          <w:i/>
          <w:iCs/>
          <w:color w:val="222222"/>
          <w:sz w:val="20"/>
          <w:szCs w:val="20"/>
          <w:shd w:val="clear" w:color="auto" w:fill="FFFFFF"/>
          <w:lang w:val="en-US"/>
        </w:rPr>
        <w:t>The Review of Financial Studies</w:t>
      </w:r>
      <w:r w:rsidRPr="00A657A5">
        <w:rPr>
          <w:rFonts w:ascii="Arial" w:hAnsi="Arial" w:cs="Arial"/>
          <w:color w:val="222222"/>
          <w:sz w:val="20"/>
          <w:szCs w:val="20"/>
          <w:shd w:val="clear" w:color="auto" w:fill="FFFFFF"/>
          <w:lang w:val="en-US"/>
        </w:rPr>
        <w:t>, </w:t>
      </w:r>
      <w:r w:rsidRPr="00A657A5">
        <w:rPr>
          <w:rFonts w:ascii="Arial" w:hAnsi="Arial" w:cs="Arial"/>
          <w:i/>
          <w:iCs/>
          <w:color w:val="222222"/>
          <w:sz w:val="20"/>
          <w:szCs w:val="20"/>
          <w:shd w:val="clear" w:color="auto" w:fill="FFFFFF"/>
          <w:lang w:val="en-US"/>
        </w:rPr>
        <w:t>24</w:t>
      </w:r>
      <w:r w:rsidRPr="00A657A5">
        <w:rPr>
          <w:rFonts w:ascii="Arial" w:hAnsi="Arial" w:cs="Arial"/>
          <w:color w:val="222222"/>
          <w:sz w:val="20"/>
          <w:szCs w:val="20"/>
          <w:shd w:val="clear" w:color="auto" w:fill="FFFFFF"/>
          <w:lang w:val="en-US"/>
        </w:rPr>
        <w:t>(5), 1667-1697.</w:t>
      </w:r>
    </w:p>
    <w:p w14:paraId="08AA81B8" w14:textId="7A359282" w:rsidR="00A7165B" w:rsidRDefault="005847CE" w:rsidP="000A64C9">
      <w:pPr>
        <w:pStyle w:val="berschrift1"/>
        <w:rPr>
          <w:lang w:val="en-US"/>
        </w:rPr>
      </w:pPr>
      <w:r>
        <w:rPr>
          <w:lang w:val="en-US"/>
        </w:rPr>
        <w:t>The Response of Household Consumption to Income Tax Refunds</w:t>
      </w:r>
    </w:p>
    <w:p w14:paraId="20F5B1A7" w14:textId="718E28FA" w:rsidR="005847CE" w:rsidRDefault="005847CE" w:rsidP="005847CE">
      <w:pPr>
        <w:rPr>
          <w:lang w:val="en-US"/>
        </w:rPr>
      </w:pPr>
    </w:p>
    <w:p w14:paraId="6CF063D4" w14:textId="5D32A01E" w:rsidR="001D68A6" w:rsidRPr="001D68A6" w:rsidRDefault="001A10D5" w:rsidP="001D68A6">
      <w:pPr>
        <w:pStyle w:val="berschrift1"/>
        <w:rPr>
          <w:shd w:val="clear" w:color="auto" w:fill="FFFFFF"/>
          <w:lang w:val="en-US"/>
        </w:rPr>
      </w:pPr>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p>
    <w:p w14:paraId="2A1C95B7" w14:textId="189E36D6" w:rsidR="00BA2A62" w:rsidRPr="00DF7AA8" w:rsidRDefault="000A64C9" w:rsidP="000A64C9">
      <w:pPr>
        <w:pStyle w:val="berschrift1"/>
        <w:rPr>
          <w:lang w:val="en-US"/>
        </w:rPr>
      </w:pPr>
      <w:bookmarkStart w:id="28" w:name="_Toc109221705"/>
      <w:r w:rsidRPr="000A64C9">
        <w:rPr>
          <w:lang w:val="en-US"/>
        </w:rPr>
        <w:t>Prospect theory,</w:t>
      </w:r>
      <w:r>
        <w:rPr>
          <w:lang w:val="en-US"/>
        </w:rPr>
        <w:t xml:space="preserve"> </w:t>
      </w:r>
      <w:r w:rsidRPr="000A64C9">
        <w:rPr>
          <w:lang w:val="en-US"/>
        </w:rPr>
        <w:t>mental accounting, and momentum</w:t>
      </w:r>
      <w:bookmarkEnd w:id="28"/>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29" w:name="_Toc109221706"/>
      <w:r w:rsidRPr="00A71B0C">
        <w:rPr>
          <w:lang w:val="en-US"/>
        </w:rPr>
        <w:t>Money Doesn’t Stink. Or Does It? The Effect of Immorally Acquiring Money on Its Spending</w:t>
      </w:r>
      <w:bookmarkEnd w:id="29"/>
    </w:p>
    <w:p w14:paraId="419D0316" w14:textId="0016F227" w:rsidR="002342A7" w:rsidRDefault="006F776B" w:rsidP="006F776B">
      <w:pPr>
        <w:pStyle w:val="berschrift1"/>
        <w:rPr>
          <w:lang w:val="en-US"/>
        </w:rPr>
      </w:pPr>
      <w:bookmarkStart w:id="30" w:name="_Toc109221707"/>
      <w:r w:rsidRPr="006F776B">
        <w:rPr>
          <w:lang w:val="en-US"/>
        </w:rPr>
        <w:t>The framing of financial windfalls and implications for public policy</w:t>
      </w:r>
      <w:bookmarkEnd w:id="30"/>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000000" w:rsidP="00930EDA">
      <w:pPr>
        <w:rPr>
          <w:rFonts w:ascii="Arial" w:hAnsi="Arial" w:cs="Arial"/>
          <w:sz w:val="24"/>
          <w:szCs w:val="24"/>
          <w:lang w:val="en-US"/>
        </w:rPr>
      </w:pPr>
      <w:hyperlink r:id="rId9"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 xml:space="preserve">The Journal of </w:t>
      </w:r>
      <w:proofErr w:type="gramStart"/>
      <w:r w:rsidRPr="00030EF1">
        <w:rPr>
          <w:rFonts w:ascii="Arial" w:hAnsi="Arial" w:cs="Arial"/>
          <w:i/>
          <w:sz w:val="24"/>
          <w:szCs w:val="24"/>
          <w:shd w:val="clear" w:color="auto" w:fill="FFFFFF"/>
          <w:lang w:val="en-US"/>
        </w:rPr>
        <w:t>Socio-Economics</w:t>
      </w:r>
      <w:proofErr w:type="gramEnd"/>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w:t>
      </w:r>
      <w:r w:rsidRPr="00DF7AA8">
        <w:rPr>
          <w:lang w:val="en-US"/>
        </w:rPr>
        <w:lastRenderedPageBreak/>
        <w:t>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31" w:name="_Toc109221708"/>
      <w:r w:rsidRPr="00AF68FC">
        <w:rPr>
          <w:lang w:val="en-US"/>
        </w:rPr>
        <w:t>The Role of Mental Accounting in Household Spending and Investing Decisions</w:t>
      </w:r>
      <w:bookmarkEnd w:id="31"/>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32" w:name="_Toc109221709"/>
      <w:r>
        <w:rPr>
          <w:lang w:val="en-US"/>
        </w:rPr>
        <w:t>Mental Accounting</w:t>
      </w:r>
      <w:bookmarkEnd w:id="32"/>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33" w:name="_Toc109221710"/>
      <w:r>
        <w:rPr>
          <w:lang w:val="en-US"/>
        </w:rPr>
        <w:t xml:space="preserve">Windfall </w:t>
      </w:r>
      <w:proofErr w:type="spellStart"/>
      <w:r>
        <w:rPr>
          <w:lang w:val="en-US"/>
        </w:rPr>
        <w:t>Quellen</w:t>
      </w:r>
      <w:bookmarkEnd w:id="33"/>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34" w:name="_Toc109221711"/>
      <w:r w:rsidRPr="00B541D0">
        <w:t>Warum</w:t>
      </w:r>
      <w:r>
        <w:t>/Für wen</w:t>
      </w:r>
      <w:r w:rsidRPr="00B541D0">
        <w:t xml:space="preserve"> ist mein S</w:t>
      </w:r>
      <w:r>
        <w:t>cheiß wichtig</w:t>
      </w:r>
      <w:bookmarkEnd w:id="34"/>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35" w:name="_Toc109221712"/>
      <w:proofErr w:type="spellStart"/>
      <w:r>
        <w:rPr>
          <w:lang w:val="en-US"/>
        </w:rPr>
        <w:t>Gute</w:t>
      </w:r>
      <w:proofErr w:type="spellEnd"/>
      <w:r>
        <w:rPr>
          <w:lang w:val="en-US"/>
        </w:rPr>
        <w:t xml:space="preserve"> </w:t>
      </w:r>
      <w:proofErr w:type="spellStart"/>
      <w:r>
        <w:rPr>
          <w:lang w:val="en-US"/>
        </w:rPr>
        <w:t>Struktur</w:t>
      </w:r>
      <w:bookmarkEnd w:id="35"/>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36" w:name="_Toc109221713"/>
      <w:r w:rsidRPr="00B541D0">
        <w:t>Literaturverzeichnis</w:t>
      </w:r>
      <w:bookmarkEnd w:id="36"/>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EE071EA" w:rsidR="00172498" w:rsidRPr="00654EAE" w:rsidRDefault="00172498" w:rsidP="00654EAE">
      <w:pPr>
        <w:spacing w:line="360" w:lineRule="auto"/>
        <w:jc w:val="both"/>
        <w:rPr>
          <w:rFonts w:ascii="Arial" w:hAnsi="Arial" w:cs="Arial"/>
          <w:sz w:val="24"/>
          <w:szCs w:val="24"/>
          <w:lang w:val="en-US"/>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172498">
        <w:rPr>
          <w:rFonts w:ascii="Arial" w:hAnsi="Arial" w:cs="Arial"/>
          <w:i/>
          <w:sz w:val="24"/>
          <w:szCs w:val="24"/>
          <w:lang w:val="en-US"/>
        </w:rPr>
        <w:t>American economic review</w:t>
      </w:r>
      <w:r w:rsidRPr="00172498">
        <w:rPr>
          <w:rFonts w:ascii="Arial" w:hAnsi="Arial" w:cs="Arial"/>
          <w:sz w:val="24"/>
          <w:szCs w:val="24"/>
          <w:lang w:val="en-US"/>
        </w:rPr>
        <w:t>, 96(4), 1069-1090.</w:t>
      </w:r>
    </w:p>
    <w:p w14:paraId="0D469135" w14:textId="77777777" w:rsidR="0002242E" w:rsidRPr="00063722" w:rsidRDefault="0002242E" w:rsidP="008504D0">
      <w:pPr>
        <w:spacing w:line="360" w:lineRule="auto"/>
        <w:rPr>
          <w:rFonts w:ascii="Arial" w:hAnsi="Arial" w:cs="Arial"/>
          <w:sz w:val="24"/>
          <w:szCs w:val="24"/>
          <w:lang w:val="en-US"/>
        </w:rPr>
      </w:pPr>
      <w:r w:rsidRPr="00063722">
        <w:rPr>
          <w:rFonts w:ascii="Arial" w:hAnsi="Arial" w:cs="Arial"/>
          <w:sz w:val="24"/>
          <w:szCs w:val="24"/>
          <w:lang w:val="en-US"/>
        </w:rPr>
        <w:lastRenderedPageBreak/>
        <w:t xml:space="preserve">Briggs, J. S., </w:t>
      </w:r>
      <w:proofErr w:type="spellStart"/>
      <w:r w:rsidRPr="00063722">
        <w:rPr>
          <w:rFonts w:ascii="Arial" w:hAnsi="Arial" w:cs="Arial"/>
          <w:sz w:val="24"/>
          <w:szCs w:val="24"/>
          <w:lang w:val="en-US"/>
        </w:rPr>
        <w:t>Cesarini</w:t>
      </w:r>
      <w:proofErr w:type="spellEnd"/>
      <w:r w:rsidRPr="00063722">
        <w:rPr>
          <w:rFonts w:ascii="Arial" w:hAnsi="Arial" w:cs="Arial"/>
          <w:sz w:val="24"/>
          <w:szCs w:val="24"/>
          <w:lang w:val="en-US"/>
        </w:rPr>
        <w:t xml:space="preserve">, D., Lindqvist, E., &amp; </w:t>
      </w:r>
      <w:proofErr w:type="spellStart"/>
      <w:r w:rsidRPr="00063722">
        <w:rPr>
          <w:rFonts w:ascii="Arial" w:hAnsi="Arial" w:cs="Arial"/>
          <w:sz w:val="24"/>
          <w:szCs w:val="24"/>
          <w:lang w:val="en-US"/>
        </w:rPr>
        <w:t>Östling</w:t>
      </w:r>
      <w:proofErr w:type="spellEnd"/>
      <w:r w:rsidRPr="00063722">
        <w:rPr>
          <w:rFonts w:ascii="Arial" w:hAnsi="Arial" w:cs="Arial"/>
          <w:sz w:val="24"/>
          <w:szCs w:val="24"/>
          <w:lang w:val="en-US"/>
        </w:rPr>
        <w:t xml:space="preserve">, R. (2015). 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04A48CB9"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755B7D07"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w:t>
      </w:r>
      <w:proofErr w:type="gramStart"/>
      <w:r w:rsidRPr="00F258ED">
        <w:rPr>
          <w:rFonts w:ascii="Arial" w:hAnsi="Arial" w:cs="Arial"/>
          <w:sz w:val="24"/>
          <w:szCs w:val="24"/>
          <w:shd w:val="clear" w:color="auto" w:fill="FFFFFF"/>
          <w:lang w:val="en-US"/>
        </w:rPr>
        <w:t>rebate?:</w:t>
      </w:r>
      <w:proofErr w:type="gramEnd"/>
      <w:r w:rsidRPr="00F258ED">
        <w:rPr>
          <w:rFonts w:ascii="Arial" w:hAnsi="Arial" w:cs="Arial"/>
          <w:sz w:val="24"/>
          <w:szCs w:val="24"/>
          <w:shd w:val="clear" w:color="auto" w:fill="FFFFFF"/>
          <w:lang w:val="en-US"/>
        </w:rPr>
        <w:t xml:space="preserv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proofErr w:type="gramStart"/>
      <w:r w:rsidRPr="00033F57">
        <w:rPr>
          <w:rFonts w:ascii="Arial" w:hAnsi="Arial" w:cs="Arial"/>
          <w:sz w:val="24"/>
          <w:szCs w:val="24"/>
          <w:lang w:val="en-US"/>
        </w:rPr>
        <w:t>behaviour</w:t>
      </w:r>
      <w:proofErr w:type="spellEnd"/>
      <w:r w:rsidRPr="00033F57">
        <w:rPr>
          <w:rFonts w:ascii="Arial" w:hAnsi="Arial" w:cs="Arial"/>
          <w:sz w:val="24"/>
          <w:szCs w:val="24"/>
          <w:lang w:val="en-US"/>
        </w:rPr>
        <w:t>?.</w:t>
      </w:r>
      <w:proofErr w:type="gram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77777777" w:rsidR="0002242E" w:rsidRPr="00A627ED"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lastRenderedPageBreak/>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lastRenderedPageBreak/>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2FAE52CB"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DAAFA3B" w14:textId="22364043" w:rsidR="00BB018E" w:rsidRDefault="00BB018E" w:rsidP="00BB018E">
      <w:pPr>
        <w:spacing w:line="360" w:lineRule="auto"/>
        <w:rPr>
          <w:rFonts w:ascii="Arial" w:hAnsi="Arial" w:cs="Arial"/>
          <w:sz w:val="24"/>
          <w:szCs w:val="24"/>
          <w:lang w:val="en-US"/>
        </w:rPr>
      </w:pPr>
      <w:proofErr w:type="spellStart"/>
      <w:r w:rsidRPr="00BB018E">
        <w:rPr>
          <w:rFonts w:ascii="Arial" w:hAnsi="Arial" w:cs="Arial"/>
          <w:sz w:val="24"/>
          <w:szCs w:val="24"/>
          <w:lang w:val="en-US"/>
        </w:rPr>
        <w:t>O’Curry</w:t>
      </w:r>
      <w:proofErr w:type="spellEnd"/>
      <w:r w:rsidRPr="00BB018E">
        <w:rPr>
          <w:rFonts w:ascii="Arial" w:hAnsi="Arial" w:cs="Arial"/>
          <w:sz w:val="24"/>
          <w:szCs w:val="24"/>
          <w:lang w:val="en-US"/>
        </w:rPr>
        <w:t>, S. (1999). Consumer budgeting and mental accounting. In P. E. Earl &amp; S.</w:t>
      </w:r>
      <w:r>
        <w:rPr>
          <w:rFonts w:ascii="Arial" w:hAnsi="Arial" w:cs="Arial"/>
          <w:sz w:val="24"/>
          <w:szCs w:val="24"/>
          <w:lang w:val="en-US"/>
        </w:rPr>
        <w:t xml:space="preserve"> </w:t>
      </w:r>
      <w:r w:rsidRPr="00BB018E">
        <w:rPr>
          <w:rFonts w:ascii="Arial" w:hAnsi="Arial" w:cs="Arial"/>
          <w:sz w:val="24"/>
          <w:szCs w:val="24"/>
          <w:lang w:val="en-US"/>
        </w:rPr>
        <w:t xml:space="preserve">Kemp (Eds.), </w:t>
      </w:r>
      <w:r w:rsidRPr="00BB018E">
        <w:rPr>
          <w:rFonts w:ascii="Arial" w:hAnsi="Arial" w:cs="Arial"/>
          <w:i/>
          <w:sz w:val="24"/>
          <w:szCs w:val="24"/>
          <w:lang w:val="en-US"/>
        </w:rPr>
        <w:t>The Elgar companion to consumer research and economic psychology</w:t>
      </w:r>
      <w:r w:rsidRPr="00BB018E">
        <w:rPr>
          <w:rFonts w:ascii="Arial" w:hAnsi="Arial" w:cs="Arial"/>
          <w:sz w:val="24"/>
          <w:szCs w:val="24"/>
          <w:lang w:val="en-US"/>
        </w:rPr>
        <w:t xml:space="preserve"> (pp. 280–284). Cheltenham, UK: Edward Elgar</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56D736BD" w:rsidR="00340DD5" w:rsidRPr="008504D0" w:rsidRDefault="00340DD5" w:rsidP="008504D0">
      <w:pPr>
        <w:spacing w:line="360" w:lineRule="auto"/>
        <w:rPr>
          <w:rFonts w:ascii="Arial" w:hAnsi="Arial" w:cs="Arial"/>
          <w:sz w:val="24"/>
          <w:szCs w:val="24"/>
          <w:lang w:val="en-US"/>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Available at SSRN 2043657</w:t>
      </w:r>
      <w:r w:rsidRPr="00340DD5">
        <w:rPr>
          <w:rFonts w:ascii="Arial" w:hAnsi="Arial" w:cs="Arial"/>
          <w:sz w:val="24"/>
          <w:szCs w:val="24"/>
          <w:lang w:val="en-US"/>
        </w:rPr>
        <w:t>.</w:t>
      </w:r>
    </w:p>
    <w:p w14:paraId="4C232AC6" w14:textId="77777777" w:rsidR="0002242E" w:rsidRPr="00033F57" w:rsidRDefault="0002242E" w:rsidP="001B2D9F">
      <w:pPr>
        <w:spacing w:line="360" w:lineRule="auto"/>
        <w:jc w:val="both"/>
        <w:rPr>
          <w:rFonts w:ascii="Arial" w:hAnsi="Arial" w:cs="Arial"/>
          <w:sz w:val="24"/>
          <w:szCs w:val="24"/>
          <w:lang w:val="en-US"/>
        </w:rPr>
      </w:pPr>
      <w:r w:rsidRPr="00F340AA">
        <w:rPr>
          <w:rFonts w:ascii="Arial" w:hAnsi="Arial" w:cs="Arial"/>
          <w:sz w:val="24"/>
          <w:szCs w:val="24"/>
          <w:lang w:val="en-US"/>
        </w:rPr>
        <w:t xml:space="preserve">Read, D., Loewenstein, G., Rabin, M., Keren, G., &amp; </w:t>
      </w:r>
      <w:proofErr w:type="spellStart"/>
      <w:r w:rsidRPr="00F340AA">
        <w:rPr>
          <w:rFonts w:ascii="Arial" w:hAnsi="Arial" w:cs="Arial"/>
          <w:sz w:val="24"/>
          <w:szCs w:val="24"/>
          <w:lang w:val="en-US"/>
        </w:rPr>
        <w:t>Laibson</w:t>
      </w:r>
      <w:proofErr w:type="spellEnd"/>
      <w:r w:rsidRPr="00F340AA">
        <w:rPr>
          <w:rFonts w:ascii="Arial" w:hAnsi="Arial" w:cs="Arial"/>
          <w:sz w:val="24"/>
          <w:szCs w:val="24"/>
          <w:lang w:val="en-US"/>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lastRenderedPageBreak/>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C2999" w14:textId="77777777" w:rsidR="007767B3" w:rsidRDefault="007767B3" w:rsidP="008E6456">
      <w:pPr>
        <w:spacing w:after="0" w:line="240" w:lineRule="auto"/>
      </w:pPr>
      <w:r>
        <w:separator/>
      </w:r>
    </w:p>
  </w:endnote>
  <w:endnote w:type="continuationSeparator" w:id="0">
    <w:p w14:paraId="14DA20B7" w14:textId="77777777" w:rsidR="007767B3" w:rsidRDefault="007767B3"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43412"/>
      <w:docPartObj>
        <w:docPartGallery w:val="Page Numbers (Bottom of Page)"/>
        <w:docPartUnique/>
      </w:docPartObj>
    </w:sdtPr>
    <w:sdtContent>
      <w:p w14:paraId="04CAB247" w14:textId="1A3FEA71" w:rsidR="008E6456" w:rsidRDefault="008E6456">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8E6456" w:rsidRDefault="008E64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B962E" w14:textId="77777777" w:rsidR="007767B3" w:rsidRDefault="007767B3" w:rsidP="008E6456">
      <w:pPr>
        <w:spacing w:after="0" w:line="240" w:lineRule="auto"/>
      </w:pPr>
      <w:r>
        <w:separator/>
      </w:r>
    </w:p>
  </w:footnote>
  <w:footnote w:type="continuationSeparator" w:id="0">
    <w:p w14:paraId="498ABCB7" w14:textId="77777777" w:rsidR="007767B3" w:rsidRDefault="007767B3"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F593CE0"/>
    <w:multiLevelType w:val="multilevel"/>
    <w:tmpl w:val="577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1218E"/>
    <w:multiLevelType w:val="hybridMultilevel"/>
    <w:tmpl w:val="8A2AE4C2"/>
    <w:lvl w:ilvl="0" w:tplc="613A4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4693609">
    <w:abstractNumId w:val="1"/>
  </w:num>
  <w:num w:numId="2" w16cid:durableId="1708409251">
    <w:abstractNumId w:val="0"/>
  </w:num>
  <w:num w:numId="3" w16cid:durableId="230624808">
    <w:abstractNumId w:val="2"/>
  </w:num>
  <w:num w:numId="4" w16cid:durableId="1399204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21F32"/>
    <w:rsid w:val="0002242E"/>
    <w:rsid w:val="00030EF1"/>
    <w:rsid w:val="000326BB"/>
    <w:rsid w:val="00033F57"/>
    <w:rsid w:val="00057534"/>
    <w:rsid w:val="00063722"/>
    <w:rsid w:val="000711C8"/>
    <w:rsid w:val="00086306"/>
    <w:rsid w:val="000907DD"/>
    <w:rsid w:val="00090AA3"/>
    <w:rsid w:val="00093AA8"/>
    <w:rsid w:val="00097FC7"/>
    <w:rsid w:val="000A0D9A"/>
    <w:rsid w:val="000A4222"/>
    <w:rsid w:val="000A64C9"/>
    <w:rsid w:val="000B4A3B"/>
    <w:rsid w:val="000B7890"/>
    <w:rsid w:val="000E46F8"/>
    <w:rsid w:val="000F69AC"/>
    <w:rsid w:val="0011428C"/>
    <w:rsid w:val="00127D71"/>
    <w:rsid w:val="001440BC"/>
    <w:rsid w:val="001552BA"/>
    <w:rsid w:val="00164D05"/>
    <w:rsid w:val="00172498"/>
    <w:rsid w:val="00185FCA"/>
    <w:rsid w:val="001A10D5"/>
    <w:rsid w:val="001B2D9F"/>
    <w:rsid w:val="001C4D7C"/>
    <w:rsid w:val="001C78D1"/>
    <w:rsid w:val="001D1313"/>
    <w:rsid w:val="001D51CE"/>
    <w:rsid w:val="001D68A6"/>
    <w:rsid w:val="001E50B1"/>
    <w:rsid w:val="001E5D19"/>
    <w:rsid w:val="00205996"/>
    <w:rsid w:val="00221FE1"/>
    <w:rsid w:val="00234093"/>
    <w:rsid w:val="002342A7"/>
    <w:rsid w:val="00241E85"/>
    <w:rsid w:val="0025125D"/>
    <w:rsid w:val="00264FA7"/>
    <w:rsid w:val="002719A6"/>
    <w:rsid w:val="002737FA"/>
    <w:rsid w:val="002767DE"/>
    <w:rsid w:val="00277E88"/>
    <w:rsid w:val="00293F67"/>
    <w:rsid w:val="002A1256"/>
    <w:rsid w:val="002A5E76"/>
    <w:rsid w:val="002C37EE"/>
    <w:rsid w:val="002E7D58"/>
    <w:rsid w:val="003071A8"/>
    <w:rsid w:val="00310463"/>
    <w:rsid w:val="00315B18"/>
    <w:rsid w:val="003204A3"/>
    <w:rsid w:val="00340DD5"/>
    <w:rsid w:val="00341661"/>
    <w:rsid w:val="00356AD1"/>
    <w:rsid w:val="00356C29"/>
    <w:rsid w:val="00366099"/>
    <w:rsid w:val="003946BB"/>
    <w:rsid w:val="003C7A68"/>
    <w:rsid w:val="003F225E"/>
    <w:rsid w:val="00401C36"/>
    <w:rsid w:val="004112D8"/>
    <w:rsid w:val="004147FC"/>
    <w:rsid w:val="00431541"/>
    <w:rsid w:val="00432927"/>
    <w:rsid w:val="004413C0"/>
    <w:rsid w:val="00460280"/>
    <w:rsid w:val="00463393"/>
    <w:rsid w:val="004F3D6E"/>
    <w:rsid w:val="00503704"/>
    <w:rsid w:val="00503AB5"/>
    <w:rsid w:val="005054B3"/>
    <w:rsid w:val="0050679B"/>
    <w:rsid w:val="005121CE"/>
    <w:rsid w:val="00544BC8"/>
    <w:rsid w:val="00546CAC"/>
    <w:rsid w:val="00560BE9"/>
    <w:rsid w:val="005627B8"/>
    <w:rsid w:val="00572F74"/>
    <w:rsid w:val="005847CE"/>
    <w:rsid w:val="005959C5"/>
    <w:rsid w:val="005A19FE"/>
    <w:rsid w:val="005D3040"/>
    <w:rsid w:val="005F526A"/>
    <w:rsid w:val="006009DD"/>
    <w:rsid w:val="00654EAE"/>
    <w:rsid w:val="0068209D"/>
    <w:rsid w:val="006906CE"/>
    <w:rsid w:val="00694110"/>
    <w:rsid w:val="006A7FD9"/>
    <w:rsid w:val="006B6EC6"/>
    <w:rsid w:val="006F7269"/>
    <w:rsid w:val="006F776B"/>
    <w:rsid w:val="00700BEB"/>
    <w:rsid w:val="007057F1"/>
    <w:rsid w:val="00714233"/>
    <w:rsid w:val="00730A28"/>
    <w:rsid w:val="00733769"/>
    <w:rsid w:val="0076276F"/>
    <w:rsid w:val="00767A82"/>
    <w:rsid w:val="007741FD"/>
    <w:rsid w:val="007767B3"/>
    <w:rsid w:val="007770E5"/>
    <w:rsid w:val="0077722E"/>
    <w:rsid w:val="00786CA2"/>
    <w:rsid w:val="007C7249"/>
    <w:rsid w:val="007E5CC0"/>
    <w:rsid w:val="007E62B9"/>
    <w:rsid w:val="007F1081"/>
    <w:rsid w:val="007F1A72"/>
    <w:rsid w:val="007F1CA5"/>
    <w:rsid w:val="00802E5F"/>
    <w:rsid w:val="00802F5B"/>
    <w:rsid w:val="0083565E"/>
    <w:rsid w:val="0084511A"/>
    <w:rsid w:val="0084702F"/>
    <w:rsid w:val="008504D0"/>
    <w:rsid w:val="00860582"/>
    <w:rsid w:val="00862842"/>
    <w:rsid w:val="00866D5B"/>
    <w:rsid w:val="008739D7"/>
    <w:rsid w:val="00877E0B"/>
    <w:rsid w:val="00881AAF"/>
    <w:rsid w:val="0088606D"/>
    <w:rsid w:val="008B12A8"/>
    <w:rsid w:val="008B75BF"/>
    <w:rsid w:val="008C2921"/>
    <w:rsid w:val="008D0853"/>
    <w:rsid w:val="008D59C9"/>
    <w:rsid w:val="008D7FDF"/>
    <w:rsid w:val="008E6456"/>
    <w:rsid w:val="008F08BA"/>
    <w:rsid w:val="008F4580"/>
    <w:rsid w:val="009021B9"/>
    <w:rsid w:val="0092132D"/>
    <w:rsid w:val="00930EDA"/>
    <w:rsid w:val="0094127C"/>
    <w:rsid w:val="00952EA1"/>
    <w:rsid w:val="00953D04"/>
    <w:rsid w:val="009608AB"/>
    <w:rsid w:val="009918D0"/>
    <w:rsid w:val="009E2D13"/>
    <w:rsid w:val="009F2F6D"/>
    <w:rsid w:val="00A15434"/>
    <w:rsid w:val="00A238DD"/>
    <w:rsid w:val="00A37D85"/>
    <w:rsid w:val="00A463CC"/>
    <w:rsid w:val="00A51CA2"/>
    <w:rsid w:val="00A53269"/>
    <w:rsid w:val="00A60B2B"/>
    <w:rsid w:val="00A627ED"/>
    <w:rsid w:val="00A657A5"/>
    <w:rsid w:val="00A67E30"/>
    <w:rsid w:val="00A7165B"/>
    <w:rsid w:val="00A71B0C"/>
    <w:rsid w:val="00A73C74"/>
    <w:rsid w:val="00A750E5"/>
    <w:rsid w:val="00A83364"/>
    <w:rsid w:val="00A852AD"/>
    <w:rsid w:val="00A90CD7"/>
    <w:rsid w:val="00A9487D"/>
    <w:rsid w:val="00AA3D8C"/>
    <w:rsid w:val="00AA5A00"/>
    <w:rsid w:val="00AB4082"/>
    <w:rsid w:val="00AD03BE"/>
    <w:rsid w:val="00AD3228"/>
    <w:rsid w:val="00AD493D"/>
    <w:rsid w:val="00AD6523"/>
    <w:rsid w:val="00AE7152"/>
    <w:rsid w:val="00AE7B73"/>
    <w:rsid w:val="00AE7DDE"/>
    <w:rsid w:val="00AF24DB"/>
    <w:rsid w:val="00AF2744"/>
    <w:rsid w:val="00AF68FC"/>
    <w:rsid w:val="00B019C0"/>
    <w:rsid w:val="00B04823"/>
    <w:rsid w:val="00B304BF"/>
    <w:rsid w:val="00B541D0"/>
    <w:rsid w:val="00B55FD7"/>
    <w:rsid w:val="00B57579"/>
    <w:rsid w:val="00B71A81"/>
    <w:rsid w:val="00B931E8"/>
    <w:rsid w:val="00B94D94"/>
    <w:rsid w:val="00B97AA6"/>
    <w:rsid w:val="00B97B07"/>
    <w:rsid w:val="00BA2A62"/>
    <w:rsid w:val="00BB018E"/>
    <w:rsid w:val="00BB4316"/>
    <w:rsid w:val="00BC18F6"/>
    <w:rsid w:val="00BE27A8"/>
    <w:rsid w:val="00C01C10"/>
    <w:rsid w:val="00C066F7"/>
    <w:rsid w:val="00C13893"/>
    <w:rsid w:val="00C14EF6"/>
    <w:rsid w:val="00C3183B"/>
    <w:rsid w:val="00C50D78"/>
    <w:rsid w:val="00C5502D"/>
    <w:rsid w:val="00C552FE"/>
    <w:rsid w:val="00C733A7"/>
    <w:rsid w:val="00C76044"/>
    <w:rsid w:val="00C90ADF"/>
    <w:rsid w:val="00C92424"/>
    <w:rsid w:val="00CA1C98"/>
    <w:rsid w:val="00CA46FC"/>
    <w:rsid w:val="00CC11EF"/>
    <w:rsid w:val="00CC29B5"/>
    <w:rsid w:val="00CC32BF"/>
    <w:rsid w:val="00CC48B5"/>
    <w:rsid w:val="00D17A8D"/>
    <w:rsid w:val="00D21583"/>
    <w:rsid w:val="00D23F1E"/>
    <w:rsid w:val="00D35396"/>
    <w:rsid w:val="00D45A7A"/>
    <w:rsid w:val="00D475A5"/>
    <w:rsid w:val="00D4785F"/>
    <w:rsid w:val="00D50D25"/>
    <w:rsid w:val="00D74302"/>
    <w:rsid w:val="00DA0C29"/>
    <w:rsid w:val="00DA1C22"/>
    <w:rsid w:val="00DC3EB4"/>
    <w:rsid w:val="00DD1464"/>
    <w:rsid w:val="00DE364B"/>
    <w:rsid w:val="00DF0522"/>
    <w:rsid w:val="00DF7AA8"/>
    <w:rsid w:val="00E11589"/>
    <w:rsid w:val="00E51BAE"/>
    <w:rsid w:val="00E5549F"/>
    <w:rsid w:val="00E60847"/>
    <w:rsid w:val="00E60D10"/>
    <w:rsid w:val="00EA1C4B"/>
    <w:rsid w:val="00EA42DE"/>
    <w:rsid w:val="00EA7DD2"/>
    <w:rsid w:val="00EB7353"/>
    <w:rsid w:val="00EC33FB"/>
    <w:rsid w:val="00ED3A7E"/>
    <w:rsid w:val="00EE122C"/>
    <w:rsid w:val="00EF5FBC"/>
    <w:rsid w:val="00F00141"/>
    <w:rsid w:val="00F10E1A"/>
    <w:rsid w:val="00F258ED"/>
    <w:rsid w:val="00F307AE"/>
    <w:rsid w:val="00F340AA"/>
    <w:rsid w:val="00F40195"/>
    <w:rsid w:val="00F42FCA"/>
    <w:rsid w:val="00F56543"/>
    <w:rsid w:val="00F57D99"/>
    <w:rsid w:val="00F60831"/>
    <w:rsid w:val="00F7317D"/>
    <w:rsid w:val="00F7698A"/>
    <w:rsid w:val="00F83AFE"/>
    <w:rsid w:val="00F91F38"/>
    <w:rsid w:val="00F977DA"/>
    <w:rsid w:val="00FC0A44"/>
    <w:rsid w:val="00FC5A78"/>
    <w:rsid w:val="00FC5FF4"/>
    <w:rsid w:val="00FD0159"/>
    <w:rsid w:val="00FD48F8"/>
    <w:rsid w:val="00FD710B"/>
    <w:rsid w:val="00FE5F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rPr>
      <w:lang w:val="en-AT" w:eastAsia="en-AT"/>
    </w:r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 w:type="character" w:customStyle="1" w:styleId="d-inline-block">
    <w:name w:val="d-inline-block"/>
    <w:basedOn w:val="Absatz-Standardschriftart"/>
    <w:rsid w:val="00F73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lex/Documents/Psychologie/Masterarbeit/Masterarbeit/Literatur/Framing/The%20framing%20of%20financial%20windfalls%20and%20implications%20for%20public%20policy.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10119</Words>
  <Characters>57680</Characters>
  <Application>Microsoft Office Word</Application>
  <DocSecurity>0</DocSecurity>
  <Lines>480</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22</cp:revision>
  <dcterms:created xsi:type="dcterms:W3CDTF">2022-07-15T05:59:00Z</dcterms:created>
  <dcterms:modified xsi:type="dcterms:W3CDTF">2022-07-21T20:08:00Z</dcterms:modified>
</cp:coreProperties>
</file>