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E7" w:rsidRDefault="00DA5B71">
      <w:pPr>
        <w:rPr>
          <w:sz w:val="32"/>
          <w:szCs w:val="24"/>
        </w:rPr>
      </w:pPr>
      <w:r>
        <w:rPr>
          <w:rFonts w:hint="eastAsia"/>
          <w:sz w:val="32"/>
          <w:szCs w:val="24"/>
        </w:rPr>
        <w:t>タイトル</w:t>
      </w:r>
    </w:p>
    <w:p w:rsidR="005312E7" w:rsidRPr="00DA5B71" w:rsidRDefault="00DA5B71" w:rsidP="00DA5B71">
      <w:pPr>
        <w:pStyle w:val="ab"/>
        <w:numPr>
          <w:ilvl w:val="0"/>
          <w:numId w:val="1"/>
        </w:numPr>
        <w:ind w:leftChars="0"/>
        <w:rPr>
          <w:sz w:val="32"/>
          <w:szCs w:val="24"/>
        </w:rPr>
      </w:pPr>
      <w:r w:rsidRPr="00DA5B71">
        <w:rPr>
          <w:rFonts w:hint="eastAsia"/>
          <w:sz w:val="32"/>
          <w:szCs w:val="24"/>
        </w:rPr>
        <w:t>研究背景</w:t>
      </w:r>
    </w:p>
    <w:p w:rsidR="00DA5B71" w:rsidRPr="00DA5B71" w:rsidRDefault="00DA5B71" w:rsidP="00DA5B71">
      <w:pPr>
        <w:rPr>
          <w:sz w:val="32"/>
          <w:szCs w:val="24"/>
        </w:rPr>
      </w:pPr>
      <w:r>
        <w:rPr>
          <w:rFonts w:hint="eastAsia"/>
          <w:sz w:val="32"/>
          <w:szCs w:val="24"/>
        </w:rPr>
        <w:t>1</w:t>
      </w:r>
      <w:r>
        <w:rPr>
          <w:sz w:val="32"/>
          <w:szCs w:val="24"/>
        </w:rPr>
        <w:t xml:space="preserve">.1 </w:t>
      </w:r>
      <w:r>
        <w:rPr>
          <w:rFonts w:asciiTheme="minorEastAsia" w:hAnsiTheme="minorEastAsia" w:hint="eastAsia"/>
          <w:sz w:val="24"/>
          <w:szCs w:val="24"/>
        </w:rPr>
        <w:t>ディープラーニング（深層学習）</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の手法を用いることにより、従来に比べて飛躍的に認識精度が向上するケースもあり、現在世の中でディープラーニングはたいへん注目されている。例えば、最近ではレコメンデーションや自動運転の分野など、幅広い分野で利用されている。ディープラーニング</w:t>
      </w:r>
      <w:r>
        <w:rPr>
          <w:rFonts w:asciiTheme="minorEastAsia" w:hAnsiTheme="minorEastAsia" w:hint="eastAsia"/>
          <w:sz w:val="24"/>
          <w:szCs w:val="24"/>
        </w:rPr>
        <w:t>の領域の中でベースの手法はニューラルネットワークと呼ばれる機械学習手法である。</w:t>
      </w:r>
    </w:p>
    <w:p w:rsidR="00DA5B71" w:rsidRDefault="00710F85" w:rsidP="00DA5B71">
      <w:pPr>
        <w:rPr>
          <w:rFonts w:asciiTheme="minorEastAsia" w:hAnsiTheme="minorEastAsia"/>
          <w:sz w:val="24"/>
          <w:szCs w:val="24"/>
        </w:rPr>
      </w:pPr>
      <w:r>
        <w:rPr>
          <w:rFonts w:hint="eastAsia"/>
          <w:sz w:val="32"/>
          <w:szCs w:val="24"/>
        </w:rPr>
        <w:t>1</w:t>
      </w:r>
      <w:r>
        <w:rPr>
          <w:sz w:val="32"/>
          <w:szCs w:val="24"/>
        </w:rPr>
        <w:t>.</w:t>
      </w:r>
      <w:r>
        <w:rPr>
          <w:rFonts w:hint="eastAsia"/>
          <w:sz w:val="32"/>
          <w:szCs w:val="24"/>
        </w:rPr>
        <w:t>2</w:t>
      </w:r>
      <w:r>
        <w:rPr>
          <w:sz w:val="32"/>
          <w:szCs w:val="24"/>
        </w:rPr>
        <w:t xml:space="preserve"> </w:t>
      </w:r>
      <w:r>
        <w:rPr>
          <w:rFonts w:asciiTheme="minorEastAsia" w:hAnsiTheme="minorEastAsia" w:hint="eastAsia"/>
          <w:sz w:val="24"/>
          <w:szCs w:val="24"/>
        </w:rPr>
        <w:t>ニューラルネットワーク</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の誕生からディープラーニングへの発展を簡単に振り返ると、その起源は1943年にまで遡る。この年に「形式ニューロン」という人間の脳を模した数理モデルが提唱され、1957年にはデータによる学習が可能な「パーセプトロン」というニューラルネットワークが開発される。パーセプトロンは1960年代に一大ブームを引き起こすが、マービン・ミンスキーにより弱点を指摘され、急速に勢いを失い、冬の時代を迎える。ニューラルネットワークは、何度か、このようなブームと冬の時代を繰り返すが、2006年のトロント大学のヒントン教授による技術革新と、同時期に画像認識コンペティションでの圧倒的な認識精度での優勝という出来事があり、3回目のブームを迎えることになる。</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は脳の神経回路をモデルした機械学習手法の一つである。生きもの脳はニューロンと呼ばれる細胞が膨大な数集まって構成されている。そしてそれぞれのニューロンが電気信号を受け取ったり、出力したりして脳は活動している。ニューラルネットワークの場合はモデル化されたニューロンが複数の入力を受け取って、それらの値を重み付きで足し合わせて、出力する。一つひとつの人工ニューロンは単純な仕組みだが、それを多数組み合わせる事で複雑な関数近似を行うことができる。</w:t>
      </w:r>
    </w:p>
    <w:p w:rsidR="005312E7" w:rsidRPr="00710F85" w:rsidRDefault="00DA5B71" w:rsidP="00710F85">
      <w:pPr>
        <w:ind w:firstLineChars="200" w:firstLine="480"/>
        <w:rPr>
          <w:rFonts w:asciiTheme="minorEastAsia" w:hAnsiTheme="minorEastAsia"/>
          <w:sz w:val="24"/>
          <w:szCs w:val="24"/>
        </w:rPr>
      </w:pPr>
      <w:r>
        <w:rPr>
          <w:rFonts w:asciiTheme="minorEastAsia" w:hAnsiTheme="minorEastAsia" w:hint="eastAsia"/>
          <w:sz w:val="24"/>
          <w:szCs w:val="24"/>
        </w:rPr>
        <w:t>ニューロンを横に並べたり多層化したものがニューラルネットワークになる。ニューラルネットワークの各層には名前がある。入力データが入って来</w:t>
      </w:r>
      <w:r>
        <w:rPr>
          <w:rFonts w:asciiTheme="minorEastAsia" w:hAnsiTheme="minorEastAsia" w:hint="eastAsia"/>
          <w:sz w:val="24"/>
          <w:szCs w:val="24"/>
        </w:rPr>
        <w:lastRenderedPageBreak/>
        <w:t>る層のことを入力層、最終的に求めたい値が出てくる層を出力層、それ以外の中間にある層のことを中間層と呼ぶ。</w:t>
      </w:r>
    </w:p>
    <w:p w:rsidR="005312E7" w:rsidRDefault="00DA5B71">
      <w:pPr>
        <w:ind w:firstLineChars="200" w:firstLine="480"/>
        <w:rPr>
          <w:sz w:val="24"/>
          <w:szCs w:val="24"/>
        </w:rPr>
      </w:pPr>
      <w:r>
        <w:rPr>
          <w:rFonts w:hint="eastAsia"/>
          <w:sz w:val="24"/>
          <w:szCs w:val="24"/>
        </w:rPr>
        <w:t>しかし、時系列データの分析に関しては、入力は</w:t>
      </w:r>
      <w:r>
        <w:rPr>
          <w:rFonts w:asciiTheme="minorEastAsia" w:hAnsiTheme="minorEastAsia" w:hint="eastAsia"/>
          <w:sz w:val="24"/>
          <w:szCs w:val="24"/>
        </w:rPr>
        <w:t>一つひとつ</w:t>
      </w:r>
      <w:r>
        <w:rPr>
          <w:rFonts w:hint="eastAsia"/>
          <w:sz w:val="24"/>
          <w:szCs w:val="24"/>
        </w:rPr>
        <w:t>一連の入力データとして扱われ、それぞれに対する一連の出力データが必要となる。単純なニューラルネットワークでは、出力は出力層からだけ発生するため、一連の入力</w:t>
      </w:r>
      <w:r>
        <w:rPr>
          <w:rFonts w:asciiTheme="minorEastAsia" w:hAnsiTheme="minorEastAsia" w:hint="eastAsia"/>
          <w:sz w:val="24"/>
          <w:szCs w:val="24"/>
        </w:rPr>
        <w:t>一つひとつ</w:t>
      </w:r>
      <w:r>
        <w:rPr>
          <w:rFonts w:hint="eastAsia"/>
          <w:sz w:val="24"/>
          <w:szCs w:val="24"/>
        </w:rPr>
        <w:t>に対して出力を生成することはできない。通常のニューラルネットワークでは、ある層の出力は、次の層の入力に利用されるのみであり、時系列データを自然に扱うことができない。</w:t>
      </w:r>
    </w:p>
    <w:p w:rsidR="00710F85" w:rsidRPr="00620DF7" w:rsidRDefault="00620DF7" w:rsidP="00710F85">
      <w:pPr>
        <w:rPr>
          <w:rFonts w:eastAsia="宋体"/>
          <w:sz w:val="32"/>
          <w:szCs w:val="24"/>
        </w:rPr>
      </w:pPr>
      <w:r w:rsidRPr="00620DF7">
        <w:rPr>
          <w:rFonts w:eastAsia="宋体" w:hint="eastAsia"/>
          <w:sz w:val="32"/>
          <w:szCs w:val="24"/>
        </w:rPr>
        <w:t>二、研究方法</w:t>
      </w:r>
    </w:p>
    <w:p w:rsidR="00710F85" w:rsidRDefault="008421FE" w:rsidP="00710F85">
      <w:pPr>
        <w:rPr>
          <w:sz w:val="24"/>
          <w:szCs w:val="24"/>
        </w:rPr>
      </w:pPr>
      <w:r>
        <w:rPr>
          <w:sz w:val="24"/>
          <w:szCs w:val="24"/>
        </w:rPr>
        <w:t>2.1</w:t>
      </w:r>
      <w:r w:rsidR="00710F85">
        <w:rPr>
          <w:rFonts w:hint="eastAsia"/>
          <w:sz w:val="24"/>
          <w:szCs w:val="24"/>
        </w:rPr>
        <w:t xml:space="preserve">　再帰型ニューラルネットワーク</w:t>
      </w:r>
    </w:p>
    <w:p w:rsidR="005A6765" w:rsidRDefault="005A6765" w:rsidP="005A6765">
      <w:pPr>
        <w:ind w:firstLineChars="200" w:firstLine="480"/>
        <w:rPr>
          <w:sz w:val="24"/>
          <w:szCs w:val="24"/>
        </w:rPr>
      </w:pPr>
      <w:r>
        <w:rPr>
          <w:rFonts w:hint="eastAsia"/>
          <w:sz w:val="24"/>
          <w:szCs w:val="24"/>
        </w:rPr>
        <w:t>再帰型ニューラルネットワーク（</w:t>
      </w:r>
      <w:r>
        <w:rPr>
          <w:sz w:val="24"/>
          <w:szCs w:val="24"/>
        </w:rPr>
        <w:t>Recurrent Neural Network</w:t>
      </w:r>
      <w:r>
        <w:rPr>
          <w:rFonts w:hint="eastAsia"/>
          <w:sz w:val="24"/>
          <w:szCs w:val="24"/>
        </w:rPr>
        <w:t>：以下、</w:t>
      </w:r>
      <w:r>
        <w:rPr>
          <w:sz w:val="24"/>
          <w:szCs w:val="24"/>
        </w:rPr>
        <w:t>RNN</w:t>
      </w:r>
      <w:r>
        <w:rPr>
          <w:rFonts w:hint="eastAsia"/>
          <w:sz w:val="24"/>
          <w:szCs w:val="24"/>
        </w:rPr>
        <w:t>）では、層自体は入力層、中間層、出力層と一般的なニューラルネットワークと変わらないが、時刻ｔにおけるｘｔに加え、時刻ｔ－１における中間層の値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を保持しておき、それも時刻ｔにおける中間層に伝える点が異なる。時刻ｔの状態をｔ－１の状態として保持し</w:t>
      </w:r>
    </w:p>
    <w:p w:rsidR="005A6765" w:rsidRDefault="005A6765" w:rsidP="008421FE">
      <w:pPr>
        <w:ind w:firstLineChars="200" w:firstLine="480"/>
        <w:rPr>
          <w:sz w:val="24"/>
          <w:szCs w:val="24"/>
        </w:rPr>
      </w:pPr>
      <w:r>
        <w:rPr>
          <w:rFonts w:hint="eastAsia"/>
          <w:sz w:val="24"/>
          <w:szCs w:val="24"/>
        </w:rPr>
        <w:t>ある層の出力は、次の層の入力として利用されるだけでなく、一般的なニューラルネットワークの出力層のような出力としても利用され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rsidR="005B5FB8" w:rsidRDefault="005B5FB8">
      <w:pPr>
        <w:rPr>
          <w:rFonts w:eastAsia="宋体"/>
          <w:sz w:val="24"/>
          <w:szCs w:val="24"/>
          <w:lang w:eastAsia="zh-CN"/>
        </w:rPr>
      </w:pPr>
      <w:r>
        <w:rPr>
          <w:rFonts w:eastAsia="宋体" w:hint="eastAsia"/>
          <w:noProof/>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5312E7" w:rsidRDefault="00DA5B71">
      <w:pPr>
        <w:rPr>
          <w:rFonts w:eastAsia="宋体"/>
          <w:sz w:val="24"/>
          <w:szCs w:val="24"/>
          <w:lang w:eastAsia="zh-CN"/>
        </w:rPr>
      </w:pPr>
      <w:r>
        <w:rPr>
          <w:noProof/>
        </w:rPr>
        <w:lastRenderedPageBreak/>
        <w:drawing>
          <wp:inline distT="0" distB="0" distL="0" distR="0">
            <wp:extent cx="5274310" cy="3603625"/>
            <wp:effectExtent l="0" t="0" r="1397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9"/>
                    <a:stretch>
                      <a:fillRect/>
                    </a:stretch>
                  </pic:blipFill>
                  <pic:spPr>
                    <a:xfrm>
                      <a:off x="0" y="0"/>
                      <a:ext cx="5274310" cy="3603625"/>
                    </a:xfrm>
                    <a:prstGeom prst="rect">
                      <a:avLst/>
                    </a:prstGeom>
                  </pic:spPr>
                </pic:pic>
              </a:graphicData>
            </a:graphic>
          </wp:inline>
        </w:drawing>
      </w:r>
    </w:p>
    <w:p w:rsidR="005312E7" w:rsidRDefault="00DA5B71">
      <w:pPr>
        <w:rPr>
          <w:rFonts w:eastAsia="宋体"/>
          <w:sz w:val="24"/>
          <w:szCs w:val="24"/>
          <w:lang w:eastAsia="zh-CN"/>
        </w:rPr>
      </w:pPr>
      <w:r>
        <w:rPr>
          <w:noProof/>
        </w:rPr>
        <w:drawing>
          <wp:inline distT="0" distB="0" distL="0" distR="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0"/>
                    <a:stretch>
                      <a:fillRect/>
                    </a:stretch>
                  </pic:blipFill>
                  <pic:spPr>
                    <a:xfrm>
                      <a:off x="0" y="0"/>
                      <a:ext cx="5274310" cy="2814320"/>
                    </a:xfrm>
                    <a:prstGeom prst="rect">
                      <a:avLst/>
                    </a:prstGeom>
                  </pic:spPr>
                </pic:pic>
              </a:graphicData>
            </a:graphic>
          </wp:inline>
        </w:drawing>
      </w:r>
    </w:p>
    <w:p w:rsidR="005312E7" w:rsidRDefault="00DA5B71">
      <w:pPr>
        <w:rPr>
          <w:rFonts w:eastAsia="宋体"/>
          <w:sz w:val="24"/>
          <w:szCs w:val="24"/>
          <w:lang w:eastAsia="zh-CN"/>
        </w:rPr>
      </w:pPr>
      <w:r>
        <w:rPr>
          <w:rFonts w:eastAsia="宋体"/>
          <w:sz w:val="24"/>
          <w:szCs w:val="24"/>
          <w:lang w:eastAsia="zh-CN"/>
        </w:rPr>
        <w:br w:type="page"/>
      </w:r>
      <w:r>
        <w:rPr>
          <w:noProof/>
        </w:rPr>
        <w:lastRenderedPageBreak/>
        <w:drawing>
          <wp:inline distT="0" distB="0" distL="0" distR="0">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11"/>
                    <a:stretch>
                      <a:fillRect/>
                    </a:stretch>
                  </pic:blipFill>
                  <pic:spPr>
                    <a:xfrm>
                      <a:off x="0" y="0"/>
                      <a:ext cx="5274310" cy="5886450"/>
                    </a:xfrm>
                    <a:prstGeom prst="rect">
                      <a:avLst/>
                    </a:prstGeom>
                  </pic:spPr>
                </pic:pic>
              </a:graphicData>
            </a:graphic>
          </wp:inline>
        </w:drawing>
      </w:r>
    </w:p>
    <w:p w:rsidR="005312E7" w:rsidRDefault="005312E7">
      <w:pPr>
        <w:rPr>
          <w:rFonts w:eastAsia="宋体"/>
          <w:sz w:val="24"/>
          <w:szCs w:val="24"/>
          <w:lang w:eastAsia="zh-CN"/>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5B5FB8" w:rsidRDefault="005B5FB8">
      <w:pPr>
        <w:rPr>
          <w:sz w:val="24"/>
          <w:szCs w:val="24"/>
        </w:rPr>
      </w:pPr>
    </w:p>
    <w:p w:rsidR="005312E7" w:rsidRDefault="005312E7">
      <w:pPr>
        <w:rPr>
          <w:sz w:val="24"/>
          <w:szCs w:val="24"/>
        </w:rPr>
      </w:pPr>
    </w:p>
    <w:p w:rsidR="005312E7" w:rsidRDefault="00AA2943">
      <w:pPr>
        <w:rPr>
          <w:sz w:val="24"/>
          <w:szCs w:val="24"/>
        </w:rPr>
      </w:pPr>
      <w:r>
        <w:rPr>
          <w:rFonts w:hint="eastAsia"/>
          <w:sz w:val="24"/>
          <w:szCs w:val="24"/>
        </w:rPr>
        <w:lastRenderedPageBreak/>
        <w:t>B</w:t>
      </w:r>
      <w:r>
        <w:rPr>
          <w:sz w:val="24"/>
          <w:szCs w:val="24"/>
        </w:rPr>
        <w:t>ack Propagation Through Time(BPTT)</w:t>
      </w:r>
    </w:p>
    <w:p w:rsidR="005312E7" w:rsidRDefault="00AA2943">
      <w:pPr>
        <w:jc w:val="left"/>
        <w:rPr>
          <w:sz w:val="24"/>
          <w:szCs w:val="24"/>
        </w:rPr>
      </w:pPr>
      <w:r>
        <w:rPr>
          <w:rFonts w:eastAsia="宋体"/>
          <w:noProof/>
          <w:sz w:val="24"/>
          <w:szCs w:val="24"/>
          <w:lang w:eastAsia="zh-CN"/>
        </w:rPr>
        <w:drawing>
          <wp:anchor distT="0" distB="0" distL="114300" distR="114300" simplePos="0" relativeHeight="251658240" behindDoc="0" locked="0" layoutInCell="1" allowOverlap="1">
            <wp:simplePos x="0" y="0"/>
            <wp:positionH relativeFrom="margin">
              <wp:align>left</wp:align>
            </wp:positionH>
            <wp:positionV relativeFrom="margin">
              <wp:posOffset>590550</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p>
    <w:p w:rsidR="005312E7" w:rsidRDefault="005312E7">
      <w:pPr>
        <w:jc w:val="left"/>
        <w:rPr>
          <w:sz w:val="24"/>
          <w:szCs w:val="24"/>
        </w:rPr>
      </w:pPr>
    </w:p>
    <w:p w:rsidR="005312E7" w:rsidRDefault="005312E7">
      <w:pPr>
        <w:jc w:val="left"/>
        <w:rPr>
          <w:sz w:val="24"/>
          <w:szCs w:val="24"/>
        </w:rPr>
      </w:pPr>
    </w:p>
    <w:p w:rsidR="005312E7" w:rsidRDefault="00DA5B71">
      <w:pPr>
        <w:jc w:val="left"/>
        <w:rPr>
          <w:sz w:val="24"/>
          <w:szCs w:val="24"/>
        </w:rPr>
      </w:pPr>
      <w:r>
        <w:rPr>
          <w:rFonts w:hint="eastAsia"/>
          <w:sz w:val="24"/>
          <w:szCs w:val="24"/>
        </w:rPr>
        <w:t>RNN</w:t>
      </w:r>
      <w:r>
        <w:rPr>
          <w:rFonts w:hint="eastAsia"/>
          <w:sz w:val="24"/>
          <w:szCs w:val="24"/>
        </w:rPr>
        <w:t>の概要は前の図　で示した通り、</w:t>
      </w:r>
    </w:p>
    <w:p w:rsidR="005312E7" w:rsidRDefault="004949F6">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A5B71">
        <w:rPr>
          <w:rFonts w:hint="eastAsia"/>
          <w:sz w:val="24"/>
          <w:szCs w:val="24"/>
        </w:rPr>
        <w:t>はｔ時刻の入力</w:t>
      </w:r>
    </w:p>
    <w:p w:rsidR="005312E7" w:rsidRDefault="004949F6">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はｔ時刻の中間層の出力</w:t>
      </w:r>
    </w:p>
    <w:p w:rsidR="005312E7" w:rsidRDefault="004949F6">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DA5B71">
        <w:rPr>
          <w:rFonts w:hint="eastAsia"/>
          <w:sz w:val="24"/>
          <w:szCs w:val="24"/>
        </w:rPr>
        <w:t>は誤差</w:t>
      </w:r>
    </w:p>
    <w:p w:rsidR="005312E7" w:rsidRDefault="004949F6">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DA5B71">
        <w:rPr>
          <w:rFonts w:hint="eastAsia"/>
          <w:sz w:val="24"/>
          <w:szCs w:val="24"/>
        </w:rPr>
        <w:t>は入力層から中間層の重み</w:t>
      </w:r>
    </w:p>
    <w:p w:rsidR="005312E7" w:rsidRDefault="004949F6">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は中間層同士の重み</w:t>
      </w:r>
    </w:p>
    <w:p w:rsidR="005312E7" w:rsidRDefault="004949F6">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DA5B71">
        <w:rPr>
          <w:rFonts w:hint="eastAsia"/>
          <w:sz w:val="24"/>
          <w:szCs w:val="24"/>
        </w:rPr>
        <w:t>は中間層から出力層への重み</w:t>
      </w:r>
    </w:p>
    <w:p w:rsidR="005312E7" w:rsidRDefault="005312E7">
      <w:pPr>
        <w:jc w:val="left"/>
        <w:rPr>
          <w:sz w:val="24"/>
          <w:szCs w:val="24"/>
        </w:rPr>
      </w:pPr>
    </w:p>
    <w:p w:rsidR="005312E7" w:rsidRDefault="00DA5B71">
      <w:pPr>
        <w:jc w:val="left"/>
        <w:rPr>
          <w:sz w:val="24"/>
          <w:szCs w:val="24"/>
        </w:rPr>
      </w:pP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5312E7" w:rsidRDefault="00DA5B71">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のものを時刻</w:t>
      </w:r>
      <w:r>
        <w:rPr>
          <w:rFonts w:eastAsia="宋体" w:hint="eastAsia"/>
          <w:sz w:val="24"/>
          <w:szCs w:val="24"/>
        </w:rPr>
        <w:t>t</w:t>
      </w:r>
      <w:r>
        <w:rPr>
          <w:rFonts w:eastAsia="宋体"/>
          <w:sz w:val="24"/>
          <w:szCs w:val="24"/>
        </w:rPr>
        <w:t>-1</w:t>
      </w:r>
      <w:r>
        <w:rPr>
          <w:rFonts w:hint="eastAsia"/>
          <w:sz w:val="24"/>
          <w:szCs w:val="24"/>
        </w:rPr>
        <w:t>の中間層からの入力として設定する。</w:t>
      </w:r>
    </w:p>
    <w:p w:rsidR="005312E7" w:rsidRDefault="00DA5B71">
      <w:pPr>
        <w:jc w:val="left"/>
        <w:rPr>
          <w:sz w:val="24"/>
          <w:szCs w:val="24"/>
        </w:rPr>
      </w:pPr>
      <w:r>
        <w:rPr>
          <w:rFonts w:hint="eastAsia"/>
          <w:sz w:val="24"/>
          <w:szCs w:val="24"/>
        </w:rPr>
        <w:t>2</w:t>
      </w:r>
      <w:r>
        <w:rPr>
          <w:rFonts w:hint="eastAsia"/>
          <w:sz w:val="24"/>
          <w:szCs w:val="24"/>
        </w:rPr>
        <w:t>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5312E7" w:rsidRDefault="005312E7">
      <w:pPr>
        <w:jc w:val="left"/>
        <w:rPr>
          <w:sz w:val="24"/>
          <w:szCs w:val="24"/>
        </w:rPr>
      </w:pPr>
    </w:p>
    <w:p w:rsidR="005312E7" w:rsidRDefault="00DA5B71">
      <w:pPr>
        <w:jc w:val="left"/>
        <w:rPr>
          <w:sz w:val="24"/>
          <w:szCs w:val="24"/>
        </w:rPr>
      </w:pPr>
      <w:r>
        <w:rPr>
          <w:rFonts w:hint="eastAsia"/>
          <w:sz w:val="24"/>
          <w:szCs w:val="24"/>
        </w:rPr>
        <w:t>そのため、ある時刻</w:t>
      </w:r>
      <w:r>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w:t>
      </w:r>
      <w:r>
        <w:rPr>
          <w:rFonts w:hint="eastAsia"/>
          <w:sz w:val="24"/>
          <w:szCs w:val="24"/>
        </w:rPr>
        <w:lastRenderedPageBreak/>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5312E7" w:rsidRDefault="004949F6">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5312E7" w:rsidRDefault="00DA5B71">
      <w:pPr>
        <w:rPr>
          <w:sz w:val="24"/>
          <w:szCs w:val="24"/>
        </w:rPr>
      </w:pPr>
      <w:r>
        <w:rPr>
          <w:rFonts w:hint="eastAsia"/>
          <w:sz w:val="24"/>
          <w:szCs w:val="24"/>
        </w:rPr>
        <w:t>RNN</w:t>
      </w:r>
      <w:r>
        <w:rPr>
          <w:rFonts w:hint="eastAsia"/>
          <w:sz w:val="24"/>
          <w:szCs w:val="24"/>
        </w:rPr>
        <w:t>では各時刻が重みを共有して、中間状態</w:t>
      </w:r>
    </w:p>
    <w:p w:rsidR="005312E7" w:rsidRDefault="004949F6">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sidR="00DA5B71">
        <w:rPr>
          <w:rFonts w:eastAsia="宋体" w:hint="eastAsia"/>
          <w:sz w:val="24"/>
          <w:szCs w:val="24"/>
        </w:rPr>
        <w:t xml:space="preserve"> </w:t>
      </w:r>
    </w:p>
    <w:p w:rsidR="005312E7" w:rsidRDefault="00DA5B71">
      <w:pPr>
        <w:rPr>
          <w:rFonts w:eastAsia="MS Mincho"/>
          <w:color w:val="FF0000"/>
          <w:sz w:val="24"/>
          <w:szCs w:val="24"/>
        </w:rPr>
      </w:pPr>
      <w:r>
        <w:rPr>
          <w:rFonts w:eastAsia="宋体"/>
          <w:sz w:val="24"/>
          <w:szCs w:val="24"/>
        </w:rPr>
        <w:t>t</w:t>
      </w:r>
      <w:r>
        <w:rPr>
          <w:rFonts w:eastAsia="宋体" w:hint="eastAsia"/>
          <w:sz w:val="24"/>
          <w:szCs w:val="24"/>
        </w:rPr>
        <w:t>时刻</w:t>
      </w:r>
      <w:r>
        <w:rPr>
          <w:rFonts w:hint="eastAsia"/>
          <w:sz w:val="24"/>
          <w:szCs w:val="24"/>
        </w:rPr>
        <w:t>の誤差関数</w:t>
      </w:r>
      <w:r>
        <w:rPr>
          <w:rFonts w:eastAsia="宋体" w:hint="eastAsia"/>
          <w:sz w:val="24"/>
          <w:szCs w:val="24"/>
        </w:rPr>
        <w:t xml:space="preserve"> </w:t>
      </w:r>
      <w:r>
        <w:rPr>
          <w:rFonts w:eastAsia="宋体" w:hint="eastAsia"/>
          <w:color w:val="FF0000"/>
          <w:sz w:val="24"/>
          <w:szCs w:val="24"/>
        </w:rPr>
        <w:t>クロスエントロピー</w:t>
      </w:r>
      <w:r>
        <w:rPr>
          <w:rFonts w:eastAsia="MS Mincho" w:hint="eastAsia"/>
          <w:color w:val="FF0000"/>
          <w:sz w:val="24"/>
          <w:szCs w:val="24"/>
        </w:rPr>
        <w:t>と定義される。</w:t>
      </w:r>
    </w:p>
    <w:p w:rsidR="005312E7" w:rsidRDefault="004949F6">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5312E7" w:rsidRDefault="00DA5B71">
      <w:pPr>
        <w:rPr>
          <w:rFonts w:eastAsia="宋体"/>
          <w:color w:val="FF0000"/>
          <w:sz w:val="24"/>
          <w:szCs w:val="24"/>
          <w:lang w:eastAsia="zh-CN"/>
        </w:rPr>
      </w:pPr>
      <w:r>
        <w:rPr>
          <w:rFonts w:eastAsia="宋体" w:hint="eastAsia"/>
          <w:color w:val="FF0000"/>
          <w:sz w:val="24"/>
          <w:szCs w:val="24"/>
          <w:lang w:eastAsia="zh-CN"/>
        </w:rPr>
        <w:t>在这里，</w:t>
      </w:r>
      <m:oMath>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oMath>
      <w:r>
        <w:rPr>
          <w:rFonts w:eastAsia="宋体" w:hint="eastAsia"/>
          <w:color w:val="FF0000"/>
          <w:sz w:val="24"/>
          <w:szCs w:val="24"/>
          <w:lang w:eastAsia="zh-CN"/>
        </w:rPr>
        <w:t>是时刻</w:t>
      </w:r>
      <w:r>
        <w:rPr>
          <w:rFonts w:eastAsia="宋体" w:hint="eastAsia"/>
          <w:color w:val="FF0000"/>
          <w:sz w:val="24"/>
          <w:szCs w:val="24"/>
          <w:lang w:eastAsia="zh-CN"/>
        </w:rPr>
        <w:t>t</w:t>
      </w:r>
      <w:r>
        <w:rPr>
          <w:rFonts w:eastAsia="宋体" w:hint="eastAsia"/>
          <w:color w:val="FF0000"/>
          <w:sz w:val="24"/>
          <w:szCs w:val="24"/>
          <w:lang w:eastAsia="zh-CN"/>
        </w:rPr>
        <w:t>上正确的值，</w:t>
      </w:r>
      <m:oMath>
        <m:acc>
          <m:accPr>
            <m:ctrlPr>
              <w:rPr>
                <w:rFonts w:ascii="Cambria Math" w:eastAsia="宋体" w:hAnsi="Cambria Math"/>
                <w:color w:val="FF0000"/>
                <w:sz w:val="24"/>
                <w:szCs w:val="24"/>
                <w:lang w:eastAsia="zh-CN"/>
              </w:rPr>
            </m:ctrlPr>
          </m:accPr>
          <m:e>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e>
        </m:acc>
      </m:oMath>
      <w:r>
        <w:rPr>
          <w:rFonts w:eastAsia="宋体" w:hint="eastAsia"/>
          <w:color w:val="FF0000"/>
          <w:sz w:val="24"/>
          <w:szCs w:val="24"/>
          <w:lang w:eastAsia="zh-CN"/>
        </w:rPr>
        <w:t xml:space="preserve"> </w:t>
      </w:r>
      <w:r>
        <w:rPr>
          <w:rFonts w:eastAsia="宋体" w:hint="eastAsia"/>
          <w:color w:val="FF0000"/>
          <w:sz w:val="24"/>
          <w:szCs w:val="24"/>
          <w:lang w:eastAsia="zh-CN"/>
        </w:rPr>
        <w:t>为预测出来的值。使用一整个序列作为一次训练，每个时刻的误差累计构成总的误差。</w:t>
      </w:r>
    </w:p>
    <w:p w:rsidR="005312E7" w:rsidRDefault="005312E7">
      <w:pPr>
        <w:rPr>
          <w:rFonts w:eastAsia="宋体"/>
          <w:sz w:val="24"/>
          <w:szCs w:val="24"/>
          <w:lang w:eastAsia="zh-CN"/>
        </w:rPr>
      </w:pPr>
    </w:p>
    <w:p w:rsidR="005312E7" w:rsidRDefault="00DA5B71">
      <w:pPr>
        <w:rPr>
          <w:rFonts w:eastAsia="宋体"/>
          <w:sz w:val="24"/>
          <w:szCs w:val="24"/>
        </w:rPr>
      </w:pPr>
      <w:r>
        <w:rPr>
          <w:rFonts w:eastAsia="宋体" w:hint="eastAsia"/>
          <w:sz w:val="24"/>
          <w:szCs w:val="24"/>
          <w:lang w:eastAsia="zh-CN"/>
        </w:rPr>
        <w:t xml:space="preserve">　</w:t>
      </w:r>
      <w:r>
        <w:rPr>
          <w:rFonts w:eastAsia="宋体" w:hint="eastAsia"/>
          <w:sz w:val="24"/>
          <w:szCs w:val="24"/>
        </w:rPr>
        <w:t>この誤差は数値で表現する必要があるため、ネットワーク出力値と正解の値で計算される誤差関数と呼ばれる関数を定義する。結局、誤差を小さくするように重みをチューニングすることは、誤差関数の値が小さくなるように重みをチューニングしていくことになる。誤差関数は、以下のクロスエントロピーなど、問題に応じて何種類かの代表的な関数を使うことが多い</w:t>
      </w:r>
    </w:p>
    <w:p w:rsidR="005312E7" w:rsidRDefault="005312E7">
      <w:pPr>
        <w:rPr>
          <w:rFonts w:eastAsia="宋体"/>
          <w:sz w:val="24"/>
          <w:szCs w:val="24"/>
        </w:rPr>
      </w:pPr>
    </w:p>
    <w:p w:rsidR="005312E7" w:rsidRDefault="00DA5B71">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5312E7" w:rsidRDefault="00DA5B71">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5312E7" w:rsidRDefault="005312E7">
      <w:pPr>
        <w:rPr>
          <w:rFonts w:eastAsia="宋体"/>
          <w:sz w:val="24"/>
          <w:szCs w:val="24"/>
        </w:rPr>
      </w:pPr>
    </w:p>
    <w:p w:rsidR="005312E7" w:rsidRDefault="00DA5B71">
      <w:pPr>
        <w:rPr>
          <w:sz w:val="24"/>
          <w:szCs w:val="24"/>
        </w:rPr>
      </w:pPr>
      <w:r>
        <w:rPr>
          <w:rFonts w:hint="eastAsia"/>
          <w:sz w:val="24"/>
          <w:szCs w:val="24"/>
        </w:rPr>
        <w:t>これから、誤差関数の値</w:t>
      </w:r>
      <w:r>
        <w:rPr>
          <w:rFonts w:hint="eastAsia"/>
          <w:sz w:val="24"/>
          <w:szCs w:val="24"/>
        </w:rPr>
        <w:t>E</w:t>
      </w:r>
      <w:r>
        <w:rPr>
          <w:rFonts w:hint="eastAsia"/>
          <w:sz w:val="24"/>
          <w:szCs w:val="24"/>
        </w:rPr>
        <w:t>（</w:t>
      </w:r>
      <w:r>
        <w:rPr>
          <w:rFonts w:hint="eastAsia"/>
          <w:sz w:val="24"/>
          <w:szCs w:val="24"/>
        </w:rPr>
        <w:t>w</w:t>
      </w:r>
      <w:r>
        <w:rPr>
          <w:rFonts w:hint="eastAsia"/>
          <w:sz w:val="24"/>
          <w:szCs w:val="24"/>
        </w:rPr>
        <w:t>）</w:t>
      </w:r>
      <w:r>
        <w:rPr>
          <w:rFonts w:hint="eastAsia"/>
          <w:sz w:val="24"/>
          <w:szCs w:val="24"/>
        </w:rPr>
        <w:t xml:space="preserve"> </w:t>
      </w:r>
      <w:r>
        <w:rPr>
          <w:rFonts w:hint="eastAsia"/>
          <w:sz w:val="24"/>
          <w:szCs w:val="24"/>
        </w:rPr>
        <w:t>が最小になるような</w:t>
      </w:r>
      <w:r>
        <w:rPr>
          <w:rFonts w:hint="eastAsia"/>
          <w:sz w:val="24"/>
          <w:szCs w:val="24"/>
        </w:rPr>
        <w:t xml:space="preserve"> </w:t>
      </w:r>
      <w:r>
        <w:rPr>
          <w:rFonts w:hint="eastAsia"/>
          <w:sz w:val="24"/>
          <w:szCs w:val="24"/>
        </w:rPr>
        <w:t>重み</w:t>
      </w:r>
      <w:r>
        <w:rPr>
          <w:rFonts w:hint="eastAsia"/>
          <w:sz w:val="24"/>
          <w:szCs w:val="24"/>
        </w:rPr>
        <w:t xml:space="preserve">w </w:t>
      </w:r>
      <w:r>
        <w:rPr>
          <w:rFonts w:hint="eastAsia"/>
          <w:sz w:val="24"/>
          <w:szCs w:val="24"/>
        </w:rPr>
        <w:t>を求めればよい</w:t>
      </w:r>
    </w:p>
    <w:p w:rsidR="005312E7" w:rsidRDefault="005312E7">
      <w:pPr>
        <w:rPr>
          <w:sz w:val="24"/>
          <w:szCs w:val="24"/>
        </w:rPr>
      </w:pPr>
    </w:p>
    <w:p w:rsidR="005312E7" w:rsidRDefault="00DA5B71">
      <w:pPr>
        <w:rPr>
          <w:sz w:val="24"/>
          <w:szCs w:val="24"/>
        </w:rPr>
      </w:pPr>
      <w:r>
        <w:rPr>
          <w:rFonts w:hint="eastAsia"/>
          <w:sz w:val="24"/>
          <w:szCs w:val="24"/>
        </w:rPr>
        <w:t>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5312E7" w:rsidRDefault="005312E7">
      <w:pPr>
        <w:rPr>
          <w:rFonts w:eastAsia="宋体"/>
          <w:sz w:val="24"/>
          <w:szCs w:val="24"/>
        </w:rPr>
      </w:pPr>
    </w:p>
    <w:p w:rsidR="005312E7" w:rsidRDefault="005312E7">
      <w:pPr>
        <w:rPr>
          <w:sz w:val="24"/>
          <w:szCs w:val="24"/>
        </w:rPr>
      </w:pPr>
    </w:p>
    <w:p w:rsidR="005312E7" w:rsidRDefault="00DA5B71">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5312E7" w:rsidRDefault="00DA5B71">
      <w:pPr>
        <w:rPr>
          <w:sz w:val="24"/>
          <w:szCs w:val="24"/>
        </w:rPr>
      </w:pPr>
      <w:r>
        <w:rPr>
          <w:rFonts w:hint="eastAsia"/>
          <w:sz w:val="24"/>
          <w:szCs w:val="24"/>
        </w:rPr>
        <w:t>次は、中間層から中間層への重み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5312E7" w:rsidRDefault="005312E7">
      <w:pPr>
        <w:jc w:val="center"/>
        <w:rPr>
          <w:rFonts w:eastAsia="宋体"/>
          <w:sz w:val="24"/>
          <w:szCs w:val="24"/>
          <w:lang w:eastAsia="zh-CN"/>
        </w:rPr>
      </w:pPr>
    </w:p>
    <w:p w:rsidR="005312E7" w:rsidRDefault="004949F6">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はｔ時刻の中間層の出力を表すため、式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DA5B71">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DA5B71">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sidR="00DA5B71">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に依存する。また前の時刻</w:t>
      </w:r>
      <w:r w:rsidR="00DA5B71">
        <w:rPr>
          <w:rFonts w:eastAsia="宋体"/>
          <w:sz w:val="24"/>
          <w:szCs w:val="24"/>
        </w:rPr>
        <w:t>t-1</w:t>
      </w:r>
      <w:r w:rsidR="00DA5B71">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DA5B71">
        <w:rPr>
          <w:rFonts w:hint="eastAsia"/>
          <w:sz w:val="24"/>
          <w:szCs w:val="24"/>
        </w:rPr>
        <w:t>であり、</w:t>
      </w:r>
      <w:r w:rsidR="00DA5B71">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DA5B71">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を展開する必要がある。</w:t>
      </w:r>
    </w:p>
    <w:p w:rsidR="005312E7" w:rsidRDefault="004949F6">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A5B71">
        <w:rPr>
          <w:rFonts w:hint="eastAsia"/>
          <w:sz w:val="24"/>
          <w:szCs w:val="24"/>
        </w:rPr>
        <w:t>を展開すると</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5312E7" w:rsidRDefault="00DA5B71">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5312E7" w:rsidRDefault="00DA5B71">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5312E7" w:rsidRDefault="00DA5B71">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5312E7" w:rsidRDefault="00DA5B71">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5312E7" w:rsidRDefault="004949F6">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5312E7" w:rsidRDefault="005312E7">
      <w:pPr>
        <w:rPr>
          <w:rFonts w:eastAsia="宋体"/>
          <w:sz w:val="24"/>
          <w:szCs w:val="24"/>
          <w:lang w:eastAsia="zh-CN"/>
        </w:rPr>
      </w:pPr>
    </w:p>
    <w:p w:rsidR="005312E7" w:rsidRDefault="00DA5B71">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5312E7" w:rsidRDefault="004949F6">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5312E7" w:rsidRDefault="004949F6">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DA5B71">
        <w:rPr>
          <w:rFonts w:eastAsia="宋体" w:hint="eastAsia"/>
          <w:sz w:val="24"/>
          <w:szCs w:val="24"/>
        </w:rPr>
        <w:t xml:space="preserve"> </w:t>
      </w:r>
      <w:r w:rsidR="00DA5B71">
        <w:rPr>
          <w:rFonts w:hint="eastAsia"/>
          <w:sz w:val="24"/>
          <w:szCs w:val="24"/>
        </w:rPr>
        <w:t>を展開すると、</w:t>
      </w:r>
    </w:p>
    <w:p w:rsidR="005312E7" w:rsidRDefault="004949F6">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5312E7" w:rsidRDefault="00DA5B71">
      <w:pPr>
        <w:rPr>
          <w:sz w:val="24"/>
          <w:szCs w:val="24"/>
        </w:rPr>
      </w:pPr>
      <w:r>
        <w:rPr>
          <w:rFonts w:hint="eastAsia"/>
          <w:sz w:val="24"/>
          <w:szCs w:val="24"/>
        </w:rPr>
        <w:t>-</w:t>
      </w:r>
    </w:p>
    <w:p w:rsidR="005312E7" w:rsidRDefault="008421FE">
      <w:pPr>
        <w:rPr>
          <w:sz w:val="32"/>
          <w:szCs w:val="24"/>
        </w:rPr>
      </w:pPr>
      <w:r>
        <w:rPr>
          <w:rFonts w:eastAsia="宋体"/>
          <w:sz w:val="32"/>
          <w:szCs w:val="24"/>
        </w:rPr>
        <w:t>2.2</w:t>
      </w:r>
      <w:r w:rsidR="00620DF7">
        <w:rPr>
          <w:rFonts w:eastAsia="宋体"/>
          <w:sz w:val="32"/>
          <w:szCs w:val="24"/>
        </w:rPr>
        <w:t xml:space="preserve"> </w:t>
      </w:r>
      <w:r w:rsidR="00DA5B71">
        <w:rPr>
          <w:rFonts w:eastAsia="宋体" w:hint="eastAsia"/>
          <w:sz w:val="32"/>
          <w:szCs w:val="24"/>
        </w:rPr>
        <w:t>RNN</w:t>
      </w:r>
      <w:r w:rsidR="00DA5B71">
        <w:rPr>
          <w:rFonts w:hint="eastAsia"/>
          <w:sz w:val="32"/>
          <w:szCs w:val="24"/>
        </w:rPr>
        <w:t>の勾配に関する問題点</w:t>
      </w:r>
    </w:p>
    <w:p w:rsidR="005312E7" w:rsidRDefault="00DA5B71">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5312E7" w:rsidRDefault="00DA5B71">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w:bookmarkStart w:id="0" w:name="_Hlk26886273"/>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bookmarkEnd w:id="0"/>
      <w:r>
        <w:rPr>
          <w:rFonts w:hint="eastAsia"/>
          <w:sz w:val="24"/>
          <w:szCs w:val="24"/>
        </w:rPr>
        <w:t>が</w:t>
      </w:r>
      <w:r w:rsidR="005A7B8E">
        <w:rPr>
          <w:rFonts w:hint="eastAsia"/>
          <w:sz w:val="24"/>
          <w:szCs w:val="24"/>
        </w:rPr>
        <w:t>時間に依存する</w:t>
      </w:r>
      <w:r>
        <w:rPr>
          <w:rFonts w:hint="eastAsia"/>
          <w:sz w:val="24"/>
          <w:szCs w:val="24"/>
        </w:rPr>
        <w:t>ため、時刻ｊと時刻ｋの</w:t>
      </w:r>
      <w:r w:rsidR="005A7B8E">
        <w:rPr>
          <w:rFonts w:hint="eastAsia"/>
          <w:sz w:val="24"/>
          <w:szCs w:val="24"/>
        </w:rPr>
        <w:t>間</w:t>
      </w:r>
      <w:r>
        <w:rPr>
          <w:rFonts w:hint="eastAsia"/>
          <w:sz w:val="24"/>
          <w:szCs w:val="24"/>
        </w:rPr>
        <w:t>が大きく離れた場合は勾配爆発と勾配消失の問題が発生する。</w:t>
      </w:r>
    </w:p>
    <w:p w:rsidR="005312E7" w:rsidRDefault="00DA5B71">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5312E7" w:rsidRDefault="004949F6">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5312E7" w:rsidRDefault="005312E7">
      <w:pPr>
        <w:rPr>
          <w:sz w:val="24"/>
          <w:szCs w:val="24"/>
        </w:rPr>
      </w:pPr>
    </w:p>
    <w:p w:rsidR="005312E7" w:rsidRDefault="00DA5B71">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rsidR="005312E7" w:rsidRDefault="002466D0" w:rsidP="002466D0">
      <w:pPr>
        <w:jc w:val="center"/>
        <w:rPr>
          <w:rFonts w:eastAsia="宋体"/>
          <w:sz w:val="24"/>
          <w:szCs w:val="24"/>
          <w:lang w:eastAsia="zh-CN"/>
        </w:rPr>
      </w:pPr>
      <w:r>
        <w:rPr>
          <w:rFonts w:eastAsia="宋体"/>
          <w:noProof/>
          <w:sz w:val="24"/>
          <w:szCs w:val="24"/>
          <w:lang w:eastAsia="zh-CN"/>
        </w:rPr>
        <w:drawing>
          <wp:inline distT="0" distB="0" distL="0" distR="0">
            <wp:extent cx="3355676" cy="2516757"/>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nhgraph.png"/>
                    <pic:cNvPicPr/>
                  </pic:nvPicPr>
                  <pic:blipFill>
                    <a:blip r:embed="rId13">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rsidR="007C1BA0" w:rsidRDefault="007C1BA0">
      <w:pPr>
        <w:rPr>
          <w:sz w:val="24"/>
          <w:szCs w:val="24"/>
        </w:rPr>
      </w:pPr>
      <w:r>
        <w:rPr>
          <w:sz w:val="24"/>
          <w:szCs w:val="24"/>
        </w:rPr>
        <w:lastRenderedPageBreak/>
        <w:t>Tanh</w:t>
      </w:r>
      <w:r>
        <w:rPr>
          <w:rFonts w:hint="eastAsia"/>
          <w:sz w:val="24"/>
          <w:szCs w:val="24"/>
        </w:rPr>
        <w:t>関数のグラフ</w:t>
      </w:r>
    </w:p>
    <w:p w:rsidR="007C1BA0" w:rsidRPr="007C1BA0" w:rsidRDefault="007C1BA0">
      <w:pPr>
        <w:rPr>
          <w:sz w:val="24"/>
          <w:szCs w:val="24"/>
        </w:rPr>
      </w:pPr>
    </w:p>
    <w:p w:rsidR="005312E7" w:rsidRDefault="00DA5B71">
      <w:pPr>
        <w:rPr>
          <w:sz w:val="24"/>
          <w:szCs w:val="24"/>
        </w:rPr>
      </w:pPr>
      <w:r>
        <w:rPr>
          <w:rFonts w:hint="eastAsia"/>
          <w:sz w:val="24"/>
          <w:szCs w:val="24"/>
        </w:rPr>
        <w:t>よって：</w:t>
      </w:r>
    </w:p>
    <w:p w:rsidR="005312E7" w:rsidRDefault="00DA5B71">
      <w:pPr>
        <w:rPr>
          <w:sz w:val="24"/>
          <w:szCs w:val="24"/>
        </w:rPr>
      </w:pPr>
      <w:r>
        <w:rPr>
          <w:rFonts w:hint="eastAsia"/>
          <w:sz w:val="24"/>
          <w:szCs w:val="24"/>
        </w:rPr>
        <w:t>勾配爆発が発生するの原因は</w:t>
      </w:r>
    </w:p>
    <w:p w:rsidR="005312E7" w:rsidRDefault="004949F6">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eastAsia="宋体" w:hint="eastAsia"/>
          <w:sz w:val="24"/>
          <w:szCs w:val="24"/>
        </w:rPr>
        <w:t>&gt;</w:t>
      </w:r>
      <w:r w:rsidR="00DA5B71">
        <w:rPr>
          <w:rFonts w:eastAsia="宋体"/>
          <w:sz w:val="24"/>
          <w:szCs w:val="24"/>
        </w:rPr>
        <w:t>4</w:t>
      </w:r>
      <w:r w:rsidR="00DA5B71">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DA5B71">
        <w:rPr>
          <w:rFonts w:eastAsia="宋体" w:hint="eastAsia"/>
          <w:sz w:val="24"/>
          <w:szCs w:val="24"/>
        </w:rPr>
        <w:t xml:space="preserve"> </w:t>
      </w:r>
      <w:r w:rsidR="00DA5B71">
        <w:rPr>
          <w:rFonts w:hint="eastAsia"/>
          <w:sz w:val="24"/>
          <w:szCs w:val="24"/>
        </w:rPr>
        <w:t>、もし</w:t>
      </w:r>
      <w:r w:rsidR="00DA5B71">
        <w:rPr>
          <w:rFonts w:hint="eastAsia"/>
          <w:sz w:val="24"/>
          <w:szCs w:val="24"/>
        </w:rPr>
        <w:t>J</w:t>
      </w:r>
      <w:r w:rsidR="00DA5B71">
        <w:rPr>
          <w:rFonts w:hint="eastAsia"/>
          <w:sz w:val="24"/>
          <w:szCs w:val="24"/>
        </w:rPr>
        <w:t>と</w:t>
      </w:r>
      <w:r w:rsidR="00DA5B71">
        <w:rPr>
          <w:rFonts w:hint="eastAsia"/>
          <w:sz w:val="24"/>
          <w:szCs w:val="24"/>
        </w:rPr>
        <w:t>K</w:t>
      </w:r>
      <w:r w:rsidR="00DA5B71">
        <w:rPr>
          <w:rFonts w:hint="eastAsia"/>
          <w:sz w:val="24"/>
          <w:szCs w:val="24"/>
        </w:rPr>
        <w:t>の間の距離が大きすぎると、連乗も多すぎて，勾配爆発が発生し，無限に近づいてしまう。</w:t>
      </w:r>
    </w:p>
    <w:p w:rsidR="005312E7" w:rsidRDefault="00DA5B71">
      <w:pPr>
        <w:rPr>
          <w:sz w:val="24"/>
          <w:szCs w:val="24"/>
        </w:rPr>
      </w:pPr>
      <w:r>
        <w:rPr>
          <w:rFonts w:hint="eastAsia"/>
          <w:sz w:val="24"/>
          <w:szCs w:val="24"/>
        </w:rPr>
        <w:t>勾配消失が発生する原因は</w:t>
      </w:r>
    </w:p>
    <w:p w:rsidR="005312E7" w:rsidRDefault="004949F6">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A5B71">
        <w:rPr>
          <w:rFonts w:eastAsia="宋体" w:hint="eastAsia"/>
          <w:sz w:val="24"/>
          <w:szCs w:val="24"/>
        </w:rPr>
        <w:t>&lt;</w:t>
      </w:r>
      <w:r w:rsidR="00DA5B71">
        <w:rPr>
          <w:rFonts w:eastAsia="宋体"/>
          <w:sz w:val="24"/>
          <w:szCs w:val="24"/>
        </w:rPr>
        <w:t>4</w:t>
      </w:r>
      <w:r w:rsidR="00DA5B71">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sidR="00DA5B71">
        <w:rPr>
          <w:rFonts w:hint="eastAsia"/>
          <w:sz w:val="24"/>
          <w:szCs w:val="24"/>
        </w:rPr>
        <w:t>であるため、</w:t>
      </w:r>
      <w:r w:rsidR="00DA5B71">
        <w:rPr>
          <w:rFonts w:ascii="Segoe UI" w:hAnsi="Segoe UI" w:cs="Segoe UI"/>
          <w:color w:val="24292E"/>
          <w:shd w:val="clear" w:color="auto" w:fill="FFFFFF"/>
        </w:rPr>
        <w:t>距离</w:t>
      </w:r>
      <w:r w:rsidR="00DA5B71">
        <w:rPr>
          <w:rFonts w:ascii="微软雅黑" w:eastAsia="微软雅黑" w:hAnsi="微软雅黑" w:cs="微软雅黑" w:hint="eastAsia"/>
          <w:color w:val="24292E"/>
          <w:shd w:val="clear" w:color="auto" w:fill="FFFFFF"/>
        </w:rPr>
        <w:t>过</w:t>
      </w:r>
      <w:r w:rsidR="00DA5B71">
        <w:rPr>
          <w:rFonts w:ascii="MS Mincho" w:eastAsia="MS Mincho" w:hAnsi="MS Mincho" w:cs="MS Mincho" w:hint="eastAsia"/>
          <w:color w:val="24292E"/>
          <w:shd w:val="clear" w:color="auto" w:fill="FFFFFF"/>
        </w:rPr>
        <w:t>大，会</w:t>
      </w:r>
      <w:r w:rsidR="00DA5B71">
        <w:rPr>
          <w:rFonts w:ascii="微软雅黑" w:eastAsia="微软雅黑" w:hAnsi="微软雅黑" w:cs="微软雅黑" w:hint="eastAsia"/>
          <w:color w:val="24292E"/>
          <w:shd w:val="clear" w:color="auto" w:fill="FFFFFF"/>
        </w:rPr>
        <w:t>导</w:t>
      </w:r>
      <w:r w:rsidR="00DA5B71">
        <w:rPr>
          <w:rFonts w:ascii="MS Mincho" w:eastAsia="MS Mincho" w:hAnsi="MS Mincho" w:cs="MS Mincho" w:hint="eastAsia"/>
          <w:color w:val="24292E"/>
          <w:shd w:val="clear" w:color="auto" w:fill="FFFFFF"/>
        </w:rPr>
        <w:t>致</w:t>
      </w:r>
      <w:r w:rsidR="00DA5B71">
        <w:rPr>
          <w:rFonts w:ascii="微软雅黑" w:eastAsia="微软雅黑" w:hAnsi="微软雅黑" w:cs="微软雅黑" w:hint="eastAsia"/>
          <w:color w:val="24292E"/>
          <w:shd w:val="clear" w:color="auto" w:fill="FFFFFF"/>
        </w:rPr>
        <w:t>连</w:t>
      </w:r>
      <w:r w:rsidR="00DA5B71">
        <w:rPr>
          <w:rFonts w:ascii="MS Mincho" w:eastAsia="MS Mincho" w:hAnsi="MS Mincho" w:cs="MS Mincho" w:hint="eastAsia"/>
          <w:color w:val="24292E"/>
          <w:shd w:val="clear" w:color="auto" w:fill="FFFFFF"/>
        </w:rPr>
        <w:t>乘</w:t>
      </w:r>
      <w:r w:rsidR="00DA5B71">
        <w:rPr>
          <w:rFonts w:ascii="微软雅黑" w:eastAsia="微软雅黑" w:hAnsi="微软雅黑" w:cs="微软雅黑" w:hint="eastAsia"/>
          <w:color w:val="24292E"/>
          <w:shd w:val="clear" w:color="auto" w:fill="FFFFFF"/>
        </w:rPr>
        <w:t>项过</w:t>
      </w:r>
      <w:r w:rsidR="00DA5B71">
        <w:rPr>
          <w:rFonts w:ascii="MS Mincho" w:eastAsia="MS Mincho" w:hAnsi="MS Mincho" w:cs="MS Mincho" w:hint="eastAsia"/>
          <w:color w:val="24292E"/>
          <w:shd w:val="clear" w:color="auto" w:fill="FFFFFF"/>
        </w:rPr>
        <w:t>多，</w:t>
      </w:r>
      <w:r w:rsidR="00DA5B71">
        <w:rPr>
          <w:rFonts w:ascii="微软雅黑" w:eastAsia="微软雅黑" w:hAnsi="微软雅黑" w:cs="微软雅黑" w:hint="eastAsia"/>
          <w:color w:val="24292E"/>
          <w:shd w:val="clear" w:color="auto" w:fill="FFFFFF"/>
        </w:rPr>
        <w:t>产</w:t>
      </w:r>
      <w:r w:rsidR="00DA5B71">
        <w:rPr>
          <w:rFonts w:ascii="MS Mincho" w:eastAsia="MS Mincho" w:hAnsi="MS Mincho" w:cs="MS Mincho" w:hint="eastAsia"/>
          <w:color w:val="24292E"/>
          <w:shd w:val="clear" w:color="auto" w:fill="FFFFFF"/>
        </w:rPr>
        <w:t>生梯度消失，</w:t>
      </w:r>
      <w:r w:rsidR="00DA5B71">
        <w:rPr>
          <w:rFonts w:ascii="微软雅黑" w:eastAsia="微软雅黑" w:hAnsi="微软雅黑" w:cs="微软雅黑" w:hint="eastAsia"/>
          <w:color w:val="24292E"/>
          <w:shd w:val="clear" w:color="auto" w:fill="FFFFFF"/>
        </w:rPr>
        <w:t>趋</w:t>
      </w:r>
      <w:r w:rsidR="00DA5B71">
        <w:rPr>
          <w:rFonts w:ascii="MS Mincho" w:eastAsia="MS Mincho" w:hAnsi="MS Mincho" w:cs="MS Mincho" w:hint="eastAsia"/>
          <w:color w:val="24292E"/>
          <w:shd w:val="clear" w:color="auto" w:fill="FFFFFF"/>
        </w:rPr>
        <w:t>近于</w:t>
      </w:r>
      <w:r w:rsidR="00DA5B71">
        <w:rPr>
          <w:rFonts w:ascii="Segoe UI" w:hAnsi="Segoe UI" w:cs="Segoe UI"/>
          <w:color w:val="24292E"/>
          <w:shd w:val="clear" w:color="auto" w:fill="FFFFFF"/>
        </w:rPr>
        <w:t>0</w:t>
      </w:r>
    </w:p>
    <w:p w:rsidR="005312E7" w:rsidRDefault="005312E7">
      <w:pPr>
        <w:rPr>
          <w:sz w:val="24"/>
          <w:szCs w:val="24"/>
        </w:rPr>
      </w:pPr>
    </w:p>
    <w:p w:rsidR="005312E7" w:rsidRDefault="00DA5B71">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5312E7" w:rsidRDefault="00DA5B71">
      <w:pPr>
        <w:rPr>
          <w:sz w:val="24"/>
          <w:szCs w:val="24"/>
        </w:rPr>
      </w:pPr>
      <w:r>
        <w:rPr>
          <w:rFonts w:hint="eastAsia"/>
          <w:sz w:val="24"/>
          <w:szCs w:val="24"/>
        </w:rPr>
        <w:t>この勾配消失の問題に対する対策として、簡単な方法としては活性化関数として</w:t>
      </w:r>
      <w:proofErr w:type="spellStart"/>
      <w:r>
        <w:rPr>
          <w:rFonts w:hint="eastAsia"/>
          <w:sz w:val="24"/>
          <w:szCs w:val="24"/>
        </w:rPr>
        <w:t>ReL</w:t>
      </w:r>
      <w:r>
        <w:rPr>
          <w:sz w:val="24"/>
          <w:szCs w:val="24"/>
        </w:rPr>
        <w:t>U</w:t>
      </w:r>
      <w:proofErr w:type="spellEnd"/>
      <w:r>
        <w:rPr>
          <w:rFonts w:hint="eastAsia"/>
          <w:sz w:val="24"/>
          <w:szCs w:val="24"/>
        </w:rPr>
        <w:t>を用いること</w:t>
      </w:r>
      <w:r w:rsidR="005A6765">
        <w:rPr>
          <w:rFonts w:hint="eastAsia"/>
          <w:sz w:val="24"/>
          <w:szCs w:val="24"/>
        </w:rPr>
        <w:t>である</w:t>
      </w:r>
      <w:r>
        <w:rPr>
          <w:rFonts w:hint="eastAsia"/>
          <w:sz w:val="24"/>
          <w:szCs w:val="24"/>
        </w:rPr>
        <w:t>。</w:t>
      </w:r>
    </w:p>
    <w:p w:rsidR="005312E7" w:rsidRDefault="00DA5B71">
      <w:pPr>
        <w:rPr>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Pr>
          <w:rFonts w:hint="eastAsia"/>
          <w:sz w:val="24"/>
          <w:szCs w:val="24"/>
        </w:rPr>
        <w:t>は正の領域での勾配が常に１になるので勾配消失が起こりにくくなる。しかし、マイナスの値を全て</w:t>
      </w:r>
      <w:r>
        <w:rPr>
          <w:rFonts w:hint="eastAsia"/>
          <w:sz w:val="24"/>
          <w:szCs w:val="24"/>
        </w:rPr>
        <w:t>0</w:t>
      </w:r>
      <w:r>
        <w:rPr>
          <w:rFonts w:hint="eastAsia"/>
          <w:sz w:val="24"/>
          <w:szCs w:val="24"/>
        </w:rPr>
        <w:t>にしてしまうので長期時刻順伝播させる際に値がほとんど</w:t>
      </w:r>
      <w:r>
        <w:rPr>
          <w:rFonts w:hint="eastAsia"/>
          <w:sz w:val="24"/>
          <w:szCs w:val="24"/>
        </w:rPr>
        <w:t>0</w:t>
      </w:r>
      <w:r>
        <w:rPr>
          <w:rFonts w:hint="eastAsia"/>
          <w:sz w:val="24"/>
          <w:szCs w:val="24"/>
        </w:rPr>
        <w:t>になってしまう可能性がある。</w:t>
      </w:r>
    </w:p>
    <w:p w:rsidR="005312E7" w:rsidRDefault="005312E7">
      <w:pPr>
        <w:rPr>
          <w:sz w:val="24"/>
          <w:szCs w:val="24"/>
        </w:rPr>
      </w:pPr>
    </w:p>
    <w:p w:rsidR="005312E7" w:rsidRDefault="00DA5B71">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5312E7" w:rsidRDefault="00DA5B71">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5312E7" w:rsidRDefault="00DA5B71">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LSTM</w:t>
      </w:r>
      <w:r>
        <w:rPr>
          <w:rFonts w:hint="eastAsia"/>
          <w:sz w:val="24"/>
          <w:szCs w:val="24"/>
        </w:rPr>
        <w:t>（</w:t>
      </w:r>
      <w:r>
        <w:rPr>
          <w:rFonts w:hint="eastAsia"/>
          <w:sz w:val="24"/>
          <w:szCs w:val="24"/>
        </w:rPr>
        <w:t>Long Short Term Memory</w:t>
      </w:r>
      <w:r>
        <w:rPr>
          <w:rFonts w:hint="eastAsia"/>
          <w:sz w:val="24"/>
          <w:szCs w:val="24"/>
        </w:rPr>
        <w:t>）である。</w:t>
      </w:r>
    </w:p>
    <w:p w:rsidR="005312E7" w:rsidRDefault="005312E7">
      <w:pPr>
        <w:rPr>
          <w:sz w:val="24"/>
          <w:szCs w:val="24"/>
        </w:rPr>
      </w:pPr>
    </w:p>
    <w:p w:rsidR="005312E7" w:rsidRDefault="008421FE">
      <w:pPr>
        <w:rPr>
          <w:sz w:val="32"/>
          <w:szCs w:val="24"/>
        </w:rPr>
      </w:pPr>
      <w:r>
        <w:rPr>
          <w:rFonts w:eastAsia="宋体" w:hint="eastAsia"/>
          <w:sz w:val="32"/>
          <w:szCs w:val="24"/>
        </w:rPr>
        <w:t>2</w:t>
      </w:r>
      <w:r>
        <w:rPr>
          <w:rFonts w:eastAsia="宋体"/>
          <w:sz w:val="32"/>
          <w:szCs w:val="24"/>
        </w:rPr>
        <w:t xml:space="preserve">.3 </w:t>
      </w:r>
      <w:r w:rsidR="00DA5B71">
        <w:rPr>
          <w:rFonts w:hint="eastAsia"/>
          <w:sz w:val="32"/>
          <w:szCs w:val="24"/>
        </w:rPr>
        <w:t>改良した</w:t>
      </w:r>
      <w:r w:rsidR="00DA5B71">
        <w:rPr>
          <w:rFonts w:hint="eastAsia"/>
          <w:sz w:val="32"/>
          <w:szCs w:val="24"/>
        </w:rPr>
        <w:t>RNN</w:t>
      </w:r>
      <w:r w:rsidR="00DA5B71">
        <w:rPr>
          <w:rFonts w:hint="eastAsia"/>
          <w:sz w:val="32"/>
          <w:szCs w:val="24"/>
        </w:rPr>
        <w:t>―</w:t>
      </w:r>
      <w:r w:rsidR="00DA5B71">
        <w:rPr>
          <w:rFonts w:hint="eastAsia"/>
          <w:sz w:val="32"/>
          <w:szCs w:val="24"/>
        </w:rPr>
        <w:t>LSTM</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w:t>
      </w:r>
      <w:r>
        <w:rPr>
          <w:rFonts w:eastAsia="宋体" w:hint="eastAsia"/>
          <w:sz w:val="24"/>
          <w:szCs w:val="24"/>
        </w:rPr>
        <w:t>Long Short Term Memory</w:t>
      </w:r>
      <w:r>
        <w:rPr>
          <w:rFonts w:eastAsia="宋体" w:hint="eastAsia"/>
          <w:sz w:val="24"/>
          <w:szCs w:val="24"/>
        </w:rPr>
        <w:t>）的定义和结构</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は、神経科学の短期記憶、長期記憶からヒントを得てデザインされたものである。短期記憶とは、初めて聞いた電話番号を記憶するような場合で、数分程度の一時的な想起は可能であるが、数日程度の長い期間がたつと忘れてしまうような種類の記憶である。</w:t>
      </w:r>
    </w:p>
    <w:p w:rsidR="005312E7" w:rsidRDefault="005312E7">
      <w:pPr>
        <w:rPr>
          <w:rFonts w:eastAsia="宋体"/>
          <w:sz w:val="24"/>
          <w:szCs w:val="24"/>
        </w:rPr>
      </w:pPr>
    </w:p>
    <w:p w:rsidR="005312E7" w:rsidRDefault="00DA5B71">
      <w:pPr>
        <w:rPr>
          <w:rFonts w:eastAsia="宋体"/>
          <w:sz w:val="24"/>
          <w:szCs w:val="24"/>
        </w:rPr>
      </w:pPr>
      <w:r>
        <w:rPr>
          <w:rFonts w:eastAsia="宋体" w:hint="eastAsia"/>
          <w:sz w:val="24"/>
          <w:szCs w:val="24"/>
        </w:rPr>
        <w:t xml:space="preserve">　一方、長期記憶は、自宅の電話番号のようなものであり、こちらは何年もの期間にわたって記憶されている。</w:t>
      </w:r>
      <w:r>
        <w:rPr>
          <w:rFonts w:eastAsia="宋体" w:hint="eastAsia"/>
          <w:sz w:val="24"/>
          <w:szCs w:val="24"/>
        </w:rPr>
        <w:t>LSTM</w:t>
      </w:r>
      <w:r>
        <w:rPr>
          <w:rFonts w:eastAsia="宋体" w:hint="eastAsia"/>
          <w:sz w:val="24"/>
          <w:szCs w:val="24"/>
        </w:rPr>
        <w:t>は、</w:t>
      </w:r>
      <w:r>
        <w:rPr>
          <w:rFonts w:eastAsia="宋体" w:hint="eastAsia"/>
          <w:sz w:val="24"/>
          <w:szCs w:val="24"/>
        </w:rPr>
        <w:t>RNN</w:t>
      </w:r>
      <w:r>
        <w:rPr>
          <w:rFonts w:eastAsia="宋体" w:hint="eastAsia"/>
          <w:sz w:val="24"/>
          <w:szCs w:val="24"/>
        </w:rPr>
        <w:t>の中間層出力に対して、記憶期間の長さの考え方を導入することにより、遠い過去の出力の影響を保持することを可能にしている。</w:t>
      </w:r>
    </w:p>
    <w:p w:rsidR="005312E7" w:rsidRDefault="00DA5B71">
      <w:pPr>
        <w:rPr>
          <w:rFonts w:eastAsia="宋体"/>
          <w:sz w:val="24"/>
          <w:szCs w:val="24"/>
          <w:lang w:eastAsia="zh-CN"/>
        </w:rPr>
      </w:pPr>
      <w:r>
        <w:rPr>
          <w:rFonts w:hint="eastAsia"/>
          <w:sz w:val="24"/>
          <w:szCs w:val="24"/>
        </w:rPr>
        <w:t>LSTM</w:t>
      </w:r>
      <w:r>
        <w:rPr>
          <w:rFonts w:hint="eastAsia"/>
          <w:sz w:val="24"/>
          <w:szCs w:val="24"/>
        </w:rPr>
        <w:t>は</w:t>
      </w:r>
      <w:proofErr w:type="spellStart"/>
      <w:r>
        <w:rPr>
          <w:rFonts w:eastAsia="宋体" w:hint="eastAsia"/>
          <w:sz w:val="24"/>
          <w:szCs w:val="24"/>
          <w:lang w:eastAsia="zh-CN"/>
        </w:rPr>
        <w:t>Ho</w:t>
      </w:r>
      <w:r>
        <w:rPr>
          <w:rFonts w:eastAsia="宋体"/>
          <w:sz w:val="24"/>
          <w:szCs w:val="24"/>
          <w:lang w:eastAsia="zh-CN"/>
        </w:rPr>
        <w:t>chreiter&amp;Schmidhuber</w:t>
      </w:r>
      <w:proofErr w:type="spellEnd"/>
      <w:r>
        <w:rPr>
          <w:rFonts w:eastAsia="宋体" w:hint="eastAsia"/>
          <w:sz w:val="24"/>
          <w:szCs w:val="24"/>
          <w:lang w:eastAsia="zh-CN"/>
        </w:rPr>
        <w:t>在</w:t>
      </w:r>
      <w:r>
        <w:rPr>
          <w:rFonts w:eastAsia="宋体" w:hint="eastAsia"/>
          <w:sz w:val="24"/>
          <w:szCs w:val="24"/>
          <w:lang w:eastAsia="zh-CN"/>
        </w:rPr>
        <w:t>1</w:t>
      </w:r>
      <w:r>
        <w:rPr>
          <w:rFonts w:eastAsia="宋体"/>
          <w:sz w:val="24"/>
          <w:szCs w:val="24"/>
          <w:lang w:eastAsia="zh-CN"/>
        </w:rPr>
        <w:t>997</w:t>
      </w:r>
      <w:r>
        <w:rPr>
          <w:rFonts w:eastAsia="宋体" w:hint="eastAsia"/>
          <w:sz w:val="24"/>
          <w:szCs w:val="24"/>
          <w:lang w:eastAsia="zh-CN"/>
        </w:rPr>
        <w:t>年提出的，目前在</w:t>
      </w:r>
      <w:r>
        <w:rPr>
          <w:rFonts w:eastAsia="宋体" w:hint="eastAsia"/>
          <w:sz w:val="24"/>
          <w:szCs w:val="24"/>
          <w:lang w:eastAsia="zh-CN"/>
        </w:rPr>
        <w:t>NLP</w:t>
      </w:r>
      <w:r>
        <w:rPr>
          <w:rFonts w:eastAsia="宋体" w:hint="eastAsia"/>
          <w:sz w:val="24"/>
          <w:szCs w:val="24"/>
          <w:lang w:eastAsia="zh-CN"/>
        </w:rPr>
        <w:t>领域已经取得了很好的应用效果，远远优于其他算法。</w:t>
      </w:r>
    </w:p>
    <w:p w:rsidR="005312E7" w:rsidRDefault="005312E7">
      <w:pPr>
        <w:rPr>
          <w:sz w:val="24"/>
          <w:szCs w:val="24"/>
        </w:rPr>
      </w:pPr>
    </w:p>
    <w:p w:rsidR="005312E7" w:rsidRDefault="00DA5B71">
      <w:pPr>
        <w:rPr>
          <w:sz w:val="24"/>
          <w:szCs w:val="24"/>
        </w:rPr>
      </w:pPr>
      <w:r>
        <w:rPr>
          <w:rFonts w:hint="eastAsia"/>
          <w:sz w:val="24"/>
          <w:szCs w:val="24"/>
        </w:rPr>
        <w:t>従来の</w:t>
      </w:r>
      <w:r>
        <w:rPr>
          <w:rFonts w:hint="eastAsia"/>
          <w:sz w:val="24"/>
          <w:szCs w:val="24"/>
        </w:rPr>
        <w:t>RNN</w:t>
      </w:r>
      <w:r>
        <w:rPr>
          <w:rFonts w:hint="eastAsia"/>
          <w:sz w:val="24"/>
          <w:szCs w:val="24"/>
        </w:rPr>
        <w:t>の中間層出力は</w:t>
      </w:r>
      <w:r>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rsidR="005312E7" w:rsidRDefault="005312E7">
      <w:pPr>
        <w:rPr>
          <w:sz w:val="24"/>
          <w:szCs w:val="24"/>
        </w:rPr>
      </w:pPr>
    </w:p>
    <w:p w:rsidR="005312E7" w:rsidRDefault="00DA5B71">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）とという概念を導入するにより解決することができる。</w:t>
      </w:r>
    </w:p>
    <w:p w:rsidR="005312E7" w:rsidRDefault="00DA5B71">
      <w:pPr>
        <w:rPr>
          <w:sz w:val="24"/>
          <w:szCs w:val="24"/>
        </w:rPr>
      </w:pPr>
      <w:r>
        <w:rPr>
          <w:rFonts w:hint="eastAsia"/>
          <w:sz w:val="24"/>
          <w:szCs w:val="24"/>
        </w:rPr>
        <w:t>CEC</w:t>
      </w:r>
      <w:r>
        <w:rPr>
          <w:rFonts w:hint="eastAsia"/>
          <w:sz w:val="24"/>
          <w:szCs w:val="24"/>
        </w:rPr>
        <w:t>は過去の情報を保存するためのユニットである。例えば、前の時刻</w:t>
      </w:r>
      <w:r w:rsidR="00620DF7">
        <w:rPr>
          <w:rFonts w:eastAsia="宋体" w:hint="eastAsia"/>
          <w:sz w:val="24"/>
          <w:szCs w:val="24"/>
        </w:rPr>
        <w:t>t</w:t>
      </w:r>
      <w:r w:rsidR="00620DF7">
        <w:rPr>
          <w:rFonts w:eastAsia="宋体"/>
          <w:sz w:val="24"/>
          <w:szCs w:val="24"/>
        </w:rPr>
        <w:t>-1</w:t>
      </w:r>
      <w:r>
        <w:rPr>
          <w:rFonts w:hint="eastAsia"/>
          <w:sz w:val="24"/>
          <w:szCs w:val="24"/>
        </w:rPr>
        <w:t>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sidR="00620DF7">
        <w:rPr>
          <w:rFonts w:eastAsia="宋体" w:hint="eastAsia"/>
          <w:sz w:val="24"/>
          <w:szCs w:val="24"/>
        </w:rPr>
        <w:t>t</w:t>
      </w:r>
      <w:r w:rsidR="00620DF7">
        <w:rPr>
          <w:rFonts w:eastAsia="宋体"/>
          <w:sz w:val="24"/>
          <w:szCs w:val="24"/>
        </w:rPr>
        <w:t>-1</w:t>
      </w:r>
      <w:r>
        <w:rPr>
          <w:rFonts w:hint="eastAsia"/>
          <w:sz w:val="24"/>
          <w:szCs w:val="24"/>
        </w:rPr>
        <w:t>の</w:t>
      </w:r>
      <w:r>
        <w:rPr>
          <w:rFonts w:hint="eastAsia"/>
          <w:sz w:val="24"/>
          <w:szCs w:val="24"/>
        </w:rPr>
        <w:t>CEC</w:t>
      </w:r>
      <w:r>
        <w:rPr>
          <w:rFonts w:hint="eastAsia"/>
          <w:sz w:val="24"/>
          <w:szCs w:val="24"/>
        </w:rPr>
        <w:t>の値を加算して出力される。</w:t>
      </w:r>
    </w:p>
    <w:p w:rsidR="00FD3E81" w:rsidRDefault="00FD3E81" w:rsidP="00FD3E81">
      <w:pPr>
        <w:rPr>
          <w:rFonts w:eastAsia="宋体"/>
          <w:color w:val="FF0000"/>
          <w:sz w:val="24"/>
          <w:szCs w:val="24"/>
          <w:lang w:eastAsia="zh-CN"/>
        </w:rPr>
      </w:pPr>
      <w:r>
        <w:rPr>
          <w:rFonts w:hint="eastAsia"/>
          <w:color w:val="FF0000"/>
          <w:sz w:val="24"/>
          <w:szCs w:val="24"/>
          <w:lang w:eastAsia="zh-CN"/>
        </w:rPr>
        <w:t>LSTM</w:t>
      </w:r>
      <w:r>
        <w:rPr>
          <w:rFonts w:eastAsia="宋体" w:hint="eastAsia"/>
          <w:color w:val="FF0000"/>
          <w:sz w:val="24"/>
          <w:szCs w:val="24"/>
          <w:lang w:eastAsia="zh-CN"/>
        </w:rPr>
        <w:t>为什么解决了梯度消失，数学分析。</w:t>
      </w:r>
    </w:p>
    <w:p w:rsidR="00F33840" w:rsidRPr="00F33840" w:rsidRDefault="00F33840" w:rsidP="00FD3E81">
      <w:pPr>
        <w:rPr>
          <w:sz w:val="24"/>
          <w:szCs w:val="24"/>
        </w:rPr>
      </w:pPr>
      <w:r>
        <w:rPr>
          <w:rFonts w:hint="eastAsia"/>
          <w:sz w:val="24"/>
          <w:szCs w:val="24"/>
        </w:rPr>
        <w:t>LSTM</w:t>
      </w:r>
      <w:r>
        <w:rPr>
          <w:rFonts w:hint="eastAsia"/>
          <w:sz w:val="24"/>
          <w:szCs w:val="24"/>
        </w:rPr>
        <w:t>が勾配消失</w:t>
      </w:r>
      <w:r w:rsidR="008D2BF2">
        <w:rPr>
          <w:rFonts w:hint="eastAsia"/>
          <w:sz w:val="24"/>
          <w:szCs w:val="24"/>
        </w:rPr>
        <w:t>問題を解決する原因</w:t>
      </w:r>
    </w:p>
    <w:p w:rsidR="00FD3E81" w:rsidRDefault="00FD3E81" w:rsidP="00FD3E81">
      <w:pPr>
        <w:rPr>
          <w:sz w:val="24"/>
          <w:szCs w:val="24"/>
        </w:rPr>
      </w:pPr>
      <w:r w:rsidRPr="005A7B8E">
        <w:rPr>
          <w:sz w:val="24"/>
          <w:szCs w:val="24"/>
        </w:rPr>
        <w:t>LSTM</w:t>
      </w:r>
      <w:r>
        <w:rPr>
          <w:rFonts w:hint="eastAsia"/>
          <w:sz w:val="24"/>
          <w:szCs w:val="24"/>
        </w:rPr>
        <w:t>を同じように勾配を</w:t>
      </w:r>
      <w:r>
        <w:rPr>
          <w:rFonts w:hint="eastAsia"/>
          <w:sz w:val="24"/>
          <w:szCs w:val="24"/>
        </w:rPr>
        <w:t>BPTT</w:t>
      </w:r>
      <w:r>
        <w:rPr>
          <w:rFonts w:hint="eastAsia"/>
          <w:sz w:val="24"/>
          <w:szCs w:val="24"/>
        </w:rPr>
        <w:t>で展開すれば、</w:t>
      </w:r>
    </w:p>
    <w:p w:rsidR="00FD3E81" w:rsidRPr="005A7B8E" w:rsidRDefault="004949F6" w:rsidP="00FD3E81">
      <w:pPr>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j=k+1</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e>
          </m:nary>
        </m:oMath>
      </m:oMathPara>
    </w:p>
    <w:p w:rsidR="00FD3E81" w:rsidRDefault="00FD3E81" w:rsidP="00FD3E81">
      <w:pPr>
        <w:rPr>
          <w:rFonts w:ascii="Arial" w:eastAsia="宋体" w:hAnsi="Arial" w:cs="Arial"/>
          <w:color w:val="333333"/>
          <w:lang w:eastAsia="zh-CN"/>
        </w:rPr>
      </w:pPr>
      <w:r>
        <w:rPr>
          <w:rFonts w:ascii="微软雅黑" w:eastAsia="微软雅黑" w:hAnsi="微软雅黑" w:cs="微软雅黑" w:hint="eastAsia"/>
          <w:color w:val="333333"/>
          <w:lang w:eastAsia="zh-CN"/>
        </w:rPr>
        <w:t>为</w:t>
      </w:r>
      <w:r>
        <w:rPr>
          <w:rFonts w:ascii="MS Mincho" w:eastAsia="MS Mincho" w:hAnsi="MS Mincho" w:cs="MS Mincho" w:hint="eastAsia"/>
          <w:color w:val="333333"/>
          <w:lang w:eastAsia="zh-CN"/>
        </w:rPr>
        <w:t>了便于分析，如果考</w:t>
      </w:r>
      <w:r>
        <w:rPr>
          <w:rFonts w:ascii="微软雅黑" w:eastAsia="微软雅黑" w:hAnsi="微软雅黑" w:cs="微软雅黑" w:hint="eastAsia"/>
          <w:color w:val="333333"/>
          <w:lang w:eastAsia="zh-CN"/>
        </w:rPr>
        <w:t>虑</w:t>
      </w:r>
      <w:r>
        <w:rPr>
          <w:rFonts w:ascii="Arial" w:hAnsi="Arial" w:cs="Arial"/>
          <w:color w:val="333333"/>
          <w:lang w:eastAsia="zh-CN"/>
        </w:rPr>
        <w:t>bias</w:t>
      </w:r>
      <w:r>
        <w:rPr>
          <w:rFonts w:ascii="Arial" w:hAnsi="Arial" w:cs="Arial"/>
          <w:color w:val="333333"/>
          <w:lang w:eastAsia="zh-CN"/>
        </w:rPr>
        <w:t>，同</w:t>
      </w:r>
      <w:r>
        <w:rPr>
          <w:rFonts w:ascii="微软雅黑" w:eastAsia="微软雅黑" w:hAnsi="微软雅黑" w:cs="微软雅黑" w:hint="eastAsia"/>
          <w:color w:val="333333"/>
          <w:lang w:eastAsia="zh-CN"/>
        </w:rPr>
        <w:t>时</w:t>
      </w:r>
      <w:r>
        <w:rPr>
          <w:rFonts w:ascii="MS Mincho" w:eastAsia="MS Mincho" w:hAnsi="MS Mincho" w:cs="MS Mincho" w:hint="eastAsia"/>
          <w:color w:val="333333"/>
          <w:lang w:eastAsia="zh-CN"/>
        </w:rPr>
        <w:t>忽略</w:t>
      </w:r>
      <w:r>
        <w:rPr>
          <w:rFonts w:ascii="微软雅黑" w:eastAsia="微软雅黑" w:hAnsi="微软雅黑" w:cs="微软雅黑" w:hint="eastAsia"/>
          <w:color w:val="333333"/>
          <w:lang w:eastAsia="zh-CN"/>
        </w:rPr>
        <w:t>输</w:t>
      </w:r>
      <w:r>
        <w:rPr>
          <w:rFonts w:ascii="MS Mincho" w:eastAsia="MS Mincho" w:hAnsi="MS Mincho" w:cs="MS Mincho" w:hint="eastAsia"/>
          <w:color w:val="333333"/>
          <w:lang w:eastAsia="zh-CN"/>
        </w:rPr>
        <w:t>入</w:t>
      </w:r>
      <w:r>
        <w:rPr>
          <w:rFonts w:ascii="微软雅黑" w:eastAsia="微软雅黑" w:hAnsi="微软雅黑" w:cs="微软雅黑" w:hint="eastAsia"/>
          <w:color w:val="333333"/>
          <w:lang w:eastAsia="zh-CN"/>
        </w:rPr>
        <w:t>变</w:t>
      </w:r>
      <w:r>
        <w:rPr>
          <w:rFonts w:ascii="MS Mincho" w:eastAsia="MS Mincho" w:hAnsi="MS Mincho" w:cs="MS Mincho" w:hint="eastAsia"/>
          <w:color w:val="333333"/>
          <w:lang w:eastAsia="zh-CN"/>
        </w:rPr>
        <w:t>量</w:t>
      </w:r>
      <w:r>
        <w:rPr>
          <w:rFonts w:ascii="MS Mincho" w:eastAsia="宋体" w:hAnsi="MS Mincho" w:cs="MS Mincho" w:hint="eastAsia"/>
          <w:color w:val="333333"/>
          <w:lang w:eastAsia="zh-CN"/>
        </w:rPr>
        <w:t>h</w:t>
      </w:r>
      <w:r>
        <w:rPr>
          <w:rFonts w:ascii="MS Mincho" w:eastAsia="宋体" w:hAnsi="MS Mincho" w:cs="MS Mincho"/>
          <w:color w:val="333333"/>
          <w:lang w:eastAsia="zh-CN"/>
        </w:rPr>
        <w:t>t-1</w:t>
      </w:r>
      <w:r>
        <w:rPr>
          <w:rFonts w:ascii="Arial" w:hAnsi="Arial" w:cs="Arial"/>
          <w:color w:val="333333"/>
          <w:lang w:eastAsia="zh-CN"/>
        </w:rPr>
        <w:t>的作用，那么</w:t>
      </w:r>
      <w:r>
        <w:rPr>
          <w:rFonts w:ascii="微软雅黑" w:eastAsia="微软雅黑" w:hAnsi="微软雅黑" w:cs="微软雅黑" w:hint="eastAsia"/>
          <w:color w:val="333333"/>
          <w:lang w:eastAsia="zh-CN"/>
        </w:rPr>
        <w:t>隐</w:t>
      </w:r>
      <w:r>
        <w:rPr>
          <w:rFonts w:ascii="MS Mincho" w:eastAsia="MS Mincho" w:hAnsi="MS Mincho" w:cs="MS Mincho" w:hint="eastAsia"/>
          <w:color w:val="333333"/>
          <w:lang w:eastAsia="zh-CN"/>
        </w:rPr>
        <w:t>含</w:t>
      </w:r>
      <w:r>
        <w:rPr>
          <w:rFonts w:ascii="微软雅黑" w:eastAsia="微软雅黑" w:hAnsi="微软雅黑" w:cs="微软雅黑" w:hint="eastAsia"/>
          <w:color w:val="333333"/>
          <w:lang w:eastAsia="zh-CN"/>
        </w:rPr>
        <w:t>层</w:t>
      </w:r>
      <w:r>
        <w:rPr>
          <w:rFonts w:ascii="MS Mincho" w:eastAsia="MS Mincho" w:hAnsi="MS Mincho" w:cs="MS Mincho" w:hint="eastAsia"/>
          <w:color w:val="333333"/>
          <w:lang w:eastAsia="zh-CN"/>
        </w:rPr>
        <w:t>之</w:t>
      </w:r>
      <w:r>
        <w:rPr>
          <w:rFonts w:ascii="微软雅黑" w:eastAsia="微软雅黑" w:hAnsi="微软雅黑" w:cs="微软雅黑" w:hint="eastAsia"/>
          <w:color w:val="333333"/>
          <w:lang w:eastAsia="zh-CN"/>
        </w:rPr>
        <w:t>间</w:t>
      </w:r>
      <w:r>
        <w:rPr>
          <w:rFonts w:ascii="MS Mincho" w:eastAsia="MS Mincho" w:hAnsi="MS Mincho" w:cs="MS Mincho" w:hint="eastAsia"/>
          <w:color w:val="333333"/>
          <w:lang w:eastAsia="zh-CN"/>
        </w:rPr>
        <w:t>的关系可以表示</w:t>
      </w:r>
      <w:r>
        <w:rPr>
          <w:rFonts w:ascii="微软雅黑" w:eastAsia="微软雅黑" w:hAnsi="微软雅黑" w:cs="微软雅黑" w:hint="eastAsia"/>
          <w:color w:val="333333"/>
          <w:lang w:eastAsia="zh-CN"/>
        </w:rPr>
        <w:t>为</w:t>
      </w:r>
      <w:r>
        <w:rPr>
          <w:rFonts w:ascii="Arial" w:hAnsi="Arial" w:cs="Arial"/>
          <w:color w:val="333333"/>
          <w:lang w:eastAsia="zh-CN"/>
        </w:rPr>
        <w:t>：</w:t>
      </w:r>
    </w:p>
    <w:p w:rsidR="00FD3E81" w:rsidRPr="00DC726C" w:rsidRDefault="004949F6" w:rsidP="00FD3E81">
      <w:pPr>
        <w:rPr>
          <w:rFonts w:ascii="MS Mincho" w:eastAsia="宋体" w:hAnsi="MS Mincho" w:cs="MS Mincho"/>
          <w:color w:val="333333"/>
          <w:lang w:eastAsia="zh-CN"/>
        </w:rPr>
      </w:pPr>
      <m:oMathPara>
        <m:oMath>
          <m:sSub>
            <m:sSubPr>
              <m:ctrlPr>
                <w:rPr>
                  <w:rFonts w:ascii="Cambria Math" w:eastAsia="宋体" w:hAnsi="Cambria Math" w:cs="MS Mincho"/>
                  <w:color w:val="333333"/>
                  <w:lang w:eastAsia="zh-CN"/>
                </w:rPr>
              </m:ctrlPr>
            </m:sSubPr>
            <m:e>
              <m:r>
                <w:rPr>
                  <w:rFonts w:ascii="Cambria Math" w:eastAsia="宋体" w:hAnsi="Cambria Math" w:cs="MS Mincho"/>
                  <w:color w:val="333333"/>
                  <w:lang w:eastAsia="zh-CN"/>
                </w:rPr>
                <m:t>c</m:t>
              </m:r>
            </m:e>
            <m:sub>
              <m:r>
                <w:rPr>
                  <w:rFonts w:ascii="Cambria Math" w:eastAsia="宋体" w:hAnsi="Cambria Math" w:cs="MS Mincho"/>
                  <w:color w:val="333333"/>
                  <w:lang w:eastAsia="zh-CN"/>
                </w:rPr>
                <m:t>j</m:t>
              </m:r>
            </m:sub>
          </m:sSub>
          <m:r>
            <w:rPr>
              <w:rFonts w:ascii="Cambria Math" w:eastAsia="宋体" w:hAnsi="Cambria Math" w:cs="MS Mincho"/>
              <w:color w:val="333333"/>
              <w:lang w:eastAsia="zh-CN"/>
            </w:rPr>
            <m:t>=σ(</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sSub>
            <m:sSubPr>
              <m:ctrlPr>
                <w:rPr>
                  <w:rFonts w:ascii="Cambria Math" w:eastAsia="宋体" w:hAnsi="Cambria Math" w:cs="MS Mincho"/>
                  <w:i/>
                  <w:color w:val="333333"/>
                  <w:lang w:eastAsia="zh-CN"/>
                </w:rPr>
              </m:ctrlPr>
            </m:sSubPr>
            <m:e/>
            <m:sub/>
          </m:sSub>
          <m:r>
            <w:rPr>
              <w:rFonts w:ascii="Cambria Math" w:eastAsia="宋体" w:hAnsi="Cambria Math" w:cs="MS Mincho"/>
              <w:color w:val="333333"/>
              <w:lang w:eastAsia="zh-CN"/>
            </w:rPr>
            <m:t>)</m:t>
          </m:r>
        </m:oMath>
      </m:oMathPara>
    </w:p>
    <w:p w:rsidR="00FD3E81" w:rsidRDefault="00FD3E81" w:rsidP="00FD3E81">
      <w:pPr>
        <w:rPr>
          <w:rFonts w:ascii="Arial" w:eastAsia="宋体" w:hAnsi="Arial" w:cs="Arial"/>
          <w:color w:val="333333"/>
          <w:lang w:eastAsia="zh-CN"/>
        </w:rPr>
      </w:pPr>
      <w:r>
        <w:rPr>
          <w:rFonts w:ascii="Arial" w:hAnsi="Arial" w:cs="Arial"/>
          <w:color w:val="333333"/>
          <w:lang w:eastAsia="zh-CN"/>
        </w:rPr>
        <w:t>于是，需要</w:t>
      </w:r>
      <w:r>
        <w:rPr>
          <w:rFonts w:ascii="微软雅黑" w:eastAsia="微软雅黑" w:hAnsi="微软雅黑" w:cs="微软雅黑" w:hint="eastAsia"/>
          <w:color w:val="333333"/>
          <w:lang w:eastAsia="zh-CN"/>
        </w:rPr>
        <w:t>连</w:t>
      </w:r>
      <w:r>
        <w:rPr>
          <w:rFonts w:ascii="MS Mincho" w:eastAsia="MS Mincho" w:hAnsi="MS Mincho" w:cs="MS Mincho" w:hint="eastAsia"/>
          <w:color w:val="333333"/>
          <w:lang w:eastAsia="zh-CN"/>
        </w:rPr>
        <w:t>乘的</w:t>
      </w:r>
      <w:r>
        <w:rPr>
          <w:rFonts w:ascii="微软雅黑" w:eastAsia="微软雅黑" w:hAnsi="微软雅黑" w:cs="微软雅黑" w:hint="eastAsia"/>
          <w:color w:val="333333"/>
          <w:lang w:eastAsia="zh-CN"/>
        </w:rPr>
        <w:t>项</w:t>
      </w:r>
      <w:r>
        <w:rPr>
          <w:rFonts w:ascii="MS Mincho" w:eastAsia="MS Mincho" w:hAnsi="MS Mincho" w:cs="MS Mincho" w:hint="eastAsia"/>
          <w:color w:val="333333"/>
          <w:lang w:eastAsia="zh-CN"/>
        </w:rPr>
        <w:t>可表示</w:t>
      </w:r>
      <w:r>
        <w:rPr>
          <w:rFonts w:ascii="微软雅黑" w:eastAsia="微软雅黑" w:hAnsi="微软雅黑" w:cs="微软雅黑" w:hint="eastAsia"/>
          <w:color w:val="333333"/>
          <w:lang w:eastAsia="zh-CN"/>
        </w:rPr>
        <w:t>为</w:t>
      </w:r>
      <w:r>
        <w:rPr>
          <w:rFonts w:ascii="Arial" w:hAnsi="Arial" w:cs="Arial"/>
          <w:color w:val="333333"/>
          <w:lang w:eastAsia="zh-CN"/>
        </w:rPr>
        <w:t>：</w:t>
      </w:r>
    </w:p>
    <w:p w:rsidR="00FD3E81" w:rsidRPr="00DC726C" w:rsidRDefault="004949F6" w:rsidP="00FD3E81">
      <w:pPr>
        <w:rPr>
          <w:rFonts w:eastAsia="宋体"/>
          <w:color w:val="333333"/>
          <w:lang w:eastAsia="zh-CN"/>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r>
            <m:rPr>
              <m:sty m:val="p"/>
            </m:rPr>
            <w:rPr>
              <w:rFonts w:ascii="Cambria Math" w:eastAsia="宋体" w:hAnsi="Cambria Math"/>
              <w:sz w:val="24"/>
              <w:szCs w:val="24"/>
              <w:lang w:eastAsia="zh-CN"/>
            </w:rPr>
            <m:t>=</m:t>
          </m:r>
          <m:r>
            <w:rPr>
              <w:rFonts w:ascii="Cambria Math" w:eastAsia="宋体" w:hAnsi="Cambria Math" w:cs="MS Mincho"/>
              <w:color w:val="333333"/>
              <w:lang w:eastAsia="zh-CN"/>
            </w:rPr>
            <m:t>σ(</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r>
            <w:rPr>
              <w:rFonts w:ascii="Cambria Math" w:eastAsia="宋体" w:hAnsi="Cambria Math" w:cs="MS Mincho"/>
              <w:color w:val="333333"/>
              <w:lang w:eastAsia="zh-CN"/>
            </w:rPr>
            <m:t>Xjb)</m:t>
          </m:r>
        </m:oMath>
      </m:oMathPara>
    </w:p>
    <w:p w:rsidR="00FD3E81" w:rsidRPr="00DC726C" w:rsidRDefault="00FD3E81" w:rsidP="00FD3E81">
      <w:pPr>
        <w:rPr>
          <w:rFonts w:eastAsia="宋体"/>
          <w:sz w:val="24"/>
          <w:szCs w:val="24"/>
          <w:lang w:eastAsia="zh-CN"/>
        </w:rPr>
      </w:pPr>
      <w:r w:rsidRPr="00DC726C">
        <w:rPr>
          <w:rFonts w:eastAsia="宋体" w:hint="eastAsia"/>
          <w:sz w:val="24"/>
          <w:szCs w:val="24"/>
          <w:lang w:eastAsia="zh-CN"/>
        </w:rPr>
        <w:t>该值范围在</w:t>
      </w:r>
      <w:r w:rsidRPr="00DC726C">
        <w:rPr>
          <w:rFonts w:eastAsia="宋体"/>
          <w:sz w:val="24"/>
          <w:szCs w:val="24"/>
          <w:lang w:eastAsia="zh-CN"/>
        </w:rPr>
        <w:t>0~1</w:t>
      </w:r>
      <w:r w:rsidRPr="00DC726C">
        <w:rPr>
          <w:rFonts w:eastAsia="宋体" w:hint="eastAsia"/>
          <w:sz w:val="24"/>
          <w:szCs w:val="24"/>
          <w:lang w:eastAsia="zh-CN"/>
        </w:rPr>
        <w:t>之间，但是在实际参数更新中，可以通过控制</w:t>
      </w:r>
      <w:r w:rsidRPr="00DC726C">
        <w:rPr>
          <w:rFonts w:eastAsia="宋体"/>
          <w:sz w:val="24"/>
          <w:szCs w:val="24"/>
          <w:lang w:eastAsia="zh-CN"/>
        </w:rPr>
        <w:t>bias</w:t>
      </w:r>
      <w:r w:rsidRPr="00DC726C">
        <w:rPr>
          <w:rFonts w:eastAsia="宋体" w:hint="eastAsia"/>
          <w:sz w:val="24"/>
          <w:szCs w:val="24"/>
          <w:lang w:eastAsia="zh-CN"/>
        </w:rPr>
        <w:t>比较大，使得该值接近于</w:t>
      </w:r>
      <w:r w:rsidRPr="00DC726C">
        <w:rPr>
          <w:rFonts w:eastAsia="宋体"/>
          <w:sz w:val="24"/>
          <w:szCs w:val="24"/>
          <w:lang w:eastAsia="zh-CN"/>
        </w:rPr>
        <w:t>1</w:t>
      </w:r>
      <w:r w:rsidRPr="00DC726C">
        <w:rPr>
          <w:rFonts w:eastAsia="宋体" w:hint="eastAsia"/>
          <w:sz w:val="24"/>
          <w:szCs w:val="24"/>
          <w:lang w:eastAsia="zh-CN"/>
        </w:rPr>
        <w:t>；在这种情况下，即使通过很多次连乘的操作，梯度也不会消失，仍然可以保留</w:t>
      </w:r>
      <w:r w:rsidRPr="00DC726C">
        <w:rPr>
          <w:rFonts w:eastAsia="宋体"/>
          <w:sz w:val="24"/>
          <w:szCs w:val="24"/>
          <w:lang w:eastAsia="zh-CN"/>
        </w:rPr>
        <w:t>"</w:t>
      </w:r>
      <w:r w:rsidRPr="00DC726C">
        <w:rPr>
          <w:rFonts w:eastAsia="宋体" w:hint="eastAsia"/>
          <w:sz w:val="24"/>
          <w:szCs w:val="24"/>
          <w:lang w:eastAsia="zh-CN"/>
        </w:rPr>
        <w:t>长距</w:t>
      </w:r>
      <w:r w:rsidRPr="00DC726C">
        <w:rPr>
          <w:rFonts w:eastAsia="宋体"/>
          <w:sz w:val="24"/>
          <w:szCs w:val="24"/>
          <w:lang w:eastAsia="zh-CN"/>
        </w:rPr>
        <w:t>"</w:t>
      </w:r>
      <w:r w:rsidRPr="00DC726C">
        <w:rPr>
          <w:rFonts w:eastAsia="宋体" w:hint="eastAsia"/>
          <w:sz w:val="24"/>
          <w:szCs w:val="24"/>
          <w:lang w:eastAsia="zh-CN"/>
        </w:rPr>
        <w:t>连乘项的存在。即总可以通过选择合适的参数，在不发生梯度爆炸的情况下，找到合理的梯度方向来更新参数，而且这个方向可以充分地考虑远距离的隐含层信息的传播影响。</w:t>
      </w:r>
    </w:p>
    <w:p w:rsidR="00FD3E81" w:rsidRDefault="00FD3E81" w:rsidP="00FD3E81">
      <w:pPr>
        <w:rPr>
          <w:rFonts w:eastAsia="宋体"/>
          <w:sz w:val="24"/>
          <w:szCs w:val="24"/>
          <w:lang w:eastAsia="zh-CN"/>
        </w:rPr>
      </w:pPr>
      <w:r w:rsidRPr="00DC726C">
        <w:rPr>
          <w:rFonts w:eastAsia="宋体" w:hint="eastAsia"/>
          <w:sz w:val="24"/>
          <w:szCs w:val="24"/>
          <w:lang w:eastAsia="zh-CN"/>
        </w:rPr>
        <w:t>另外需要强调的是，</w:t>
      </w:r>
      <w:r w:rsidRPr="00DC726C">
        <w:rPr>
          <w:rFonts w:eastAsia="宋体"/>
          <w:sz w:val="24"/>
          <w:szCs w:val="24"/>
          <w:lang w:eastAsia="zh-CN"/>
        </w:rPr>
        <w:t>LSTM</w:t>
      </w:r>
      <w:r w:rsidRPr="00DC726C">
        <w:rPr>
          <w:rFonts w:eastAsia="宋体" w:hint="eastAsia"/>
          <w:sz w:val="24"/>
          <w:szCs w:val="24"/>
          <w:lang w:eastAsia="zh-CN"/>
        </w:rPr>
        <w:t>除了在结构上天然地克服了梯度消失的问题，更重要</w:t>
      </w:r>
      <w:r w:rsidRPr="00DC726C">
        <w:rPr>
          <w:rFonts w:eastAsia="宋体" w:hint="eastAsia"/>
          <w:sz w:val="24"/>
          <w:szCs w:val="24"/>
          <w:lang w:eastAsia="zh-CN"/>
        </w:rPr>
        <w:lastRenderedPageBreak/>
        <w:t>的是具有更多的参数来控制模型；通过四倍于</w:t>
      </w:r>
      <w:r w:rsidRPr="00DC726C">
        <w:rPr>
          <w:rFonts w:eastAsia="宋体"/>
          <w:sz w:val="24"/>
          <w:szCs w:val="24"/>
          <w:lang w:eastAsia="zh-CN"/>
        </w:rPr>
        <w:t>RNN</w:t>
      </w:r>
      <w:r w:rsidRPr="00DC726C">
        <w:rPr>
          <w:rFonts w:eastAsia="宋体" w:hint="eastAsia"/>
          <w:sz w:val="24"/>
          <w:szCs w:val="24"/>
          <w:lang w:eastAsia="zh-CN"/>
        </w:rPr>
        <w:t>的参数量，可以更加精细地预测时间序列变量。</w:t>
      </w:r>
    </w:p>
    <w:p w:rsidR="00FD3E81" w:rsidRDefault="00FD3E81" w:rsidP="00FD3E81">
      <w:pPr>
        <w:rPr>
          <w:rFonts w:eastAsia="宋体"/>
          <w:sz w:val="24"/>
          <w:szCs w:val="24"/>
          <w:lang w:eastAsia="zh-CN"/>
        </w:rPr>
      </w:pPr>
    </w:p>
    <w:p w:rsidR="005312E7" w:rsidRPr="00FD3E81" w:rsidRDefault="007235C2">
      <w:pPr>
        <w:rPr>
          <w:sz w:val="24"/>
          <w:szCs w:val="24"/>
        </w:rPr>
      </w:pPr>
      <w:r>
        <w:rPr>
          <w:rFonts w:hint="eastAsia"/>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Pr>
          <w:rFonts w:hint="eastAsia"/>
          <w:sz w:val="24"/>
          <w:szCs w:val="24"/>
        </w:rPr>
        <w:t>1</w:t>
      </w:r>
      <w:r>
        <w:rPr>
          <w:rFonts w:hint="eastAsia"/>
          <w:sz w:val="24"/>
          <w:szCs w:val="24"/>
        </w:rPr>
        <w:t>つ大きな問題がある。</w:t>
      </w:r>
      <w:r w:rsidR="00665543">
        <w:rPr>
          <w:rFonts w:hint="eastAsia"/>
          <w:sz w:val="24"/>
          <w:szCs w:val="24"/>
        </w:rPr>
        <w:t>時系列データを入力で受け取る場合は、時間依存性がある信号を受け取ったは重みを大きくし</w:t>
      </w:r>
      <w:r w:rsidR="006015A6">
        <w:rPr>
          <w:rFonts w:hint="eastAsia"/>
          <w:sz w:val="24"/>
          <w:szCs w:val="24"/>
        </w:rPr>
        <w:t>活性化すべき一方</w:t>
      </w:r>
      <w:r w:rsidR="00665543">
        <w:rPr>
          <w:rFonts w:hint="eastAsia"/>
          <w:sz w:val="24"/>
          <w:szCs w:val="24"/>
        </w:rPr>
        <w:t>、依存性がない信号を受け取ったときは重みを小さく</w:t>
      </w:r>
      <w:r w:rsidR="006015A6">
        <w:rPr>
          <w:rFonts w:hint="eastAsia"/>
          <w:sz w:val="24"/>
          <w:szCs w:val="24"/>
        </w:rPr>
        <w:t>し非活性のままであるべきである。しかし</w:t>
      </w:r>
      <w:r w:rsidR="00665543">
        <w:rPr>
          <w:rFonts w:hint="eastAsia"/>
          <w:sz w:val="24"/>
          <w:szCs w:val="24"/>
        </w:rPr>
        <w:t>実際は、ニューロンが同じ重みでつながっている限り、両者はお互いに打ち消し合う重みの更新と</w:t>
      </w:r>
      <w:r w:rsidR="008706EA">
        <w:rPr>
          <w:rFonts w:hint="eastAsia"/>
          <w:sz w:val="24"/>
          <w:szCs w:val="24"/>
        </w:rPr>
        <w:t>なってしまうので、特に長期依存性の学習がうまくできないことに繋がる。</w:t>
      </w:r>
    </w:p>
    <w:p w:rsidR="004A4ACA" w:rsidRDefault="006C0DC8">
      <w:pPr>
        <w:rPr>
          <w:sz w:val="24"/>
          <w:szCs w:val="24"/>
        </w:rPr>
      </w:pPr>
      <w:r>
        <w:rPr>
          <w:rFonts w:hint="eastAsia"/>
          <w:sz w:val="24"/>
          <w:szCs w:val="24"/>
        </w:rPr>
        <w:t>この問題を解決するため</w:t>
      </w:r>
      <w:r w:rsidR="004A4ACA">
        <w:rPr>
          <w:rFonts w:hint="eastAsia"/>
          <w:sz w:val="24"/>
          <w:szCs w:val="24"/>
        </w:rPr>
        <w:t>に</w:t>
      </w:r>
      <w:r w:rsidR="00FF389B">
        <w:rPr>
          <w:rFonts w:hint="eastAsia"/>
          <w:sz w:val="24"/>
          <w:szCs w:val="24"/>
        </w:rPr>
        <w:t>は</w:t>
      </w:r>
      <w:r w:rsidR="004A4ACA">
        <w:rPr>
          <w:rFonts w:hint="eastAsia"/>
          <w:sz w:val="24"/>
          <w:szCs w:val="24"/>
        </w:rPr>
        <w:t>、依存性のある信号を受け取ったとき</w:t>
      </w:r>
      <w:r w:rsidR="004A4ACA" w:rsidRPr="004A4ACA">
        <w:rPr>
          <w:rFonts w:hint="eastAsia"/>
          <w:color w:val="FF0000"/>
          <w:sz w:val="24"/>
          <w:szCs w:val="24"/>
        </w:rPr>
        <w:t>のみ</w:t>
      </w:r>
      <w:r w:rsidR="00FF389B">
        <w:rPr>
          <w:rFonts w:hint="eastAsia"/>
          <w:sz w:val="24"/>
          <w:szCs w:val="24"/>
        </w:rPr>
        <w:t>活性化し、それ以外では依存性のありそうな情報を内部で保持しておく機構が必要になる。</w:t>
      </w:r>
      <w:r w:rsidR="006015A6">
        <w:rPr>
          <w:rFonts w:hint="eastAsia"/>
          <w:sz w:val="24"/>
          <w:szCs w:val="24"/>
        </w:rPr>
        <w:t>後者は</w:t>
      </w:r>
      <w:r w:rsidR="006015A6">
        <w:rPr>
          <w:rFonts w:hint="eastAsia"/>
          <w:sz w:val="24"/>
          <w:szCs w:val="24"/>
        </w:rPr>
        <w:t>CEC</w:t>
      </w:r>
      <w:r w:rsidR="006015A6">
        <w:rPr>
          <w:rFonts w:hint="eastAsia"/>
          <w:sz w:val="24"/>
          <w:szCs w:val="24"/>
        </w:rPr>
        <w:t>により実現できるが、前者の問題は、必要になったタイミングでのみ信号を</w:t>
      </w:r>
      <w:r w:rsidR="00620DF7">
        <w:rPr>
          <w:rFonts w:hint="eastAsia"/>
          <w:sz w:val="24"/>
          <w:szCs w:val="24"/>
        </w:rPr>
        <w:t>伝播し、それ以外では信号を遮断するゲートのような存在を取り入れるべきである。</w:t>
      </w:r>
    </w:p>
    <w:p w:rsidR="005312E7" w:rsidRPr="006369D9" w:rsidRDefault="00DA5B71">
      <w:pPr>
        <w:rPr>
          <w:sz w:val="24"/>
          <w:szCs w:val="24"/>
        </w:rPr>
      </w:pPr>
      <w:r>
        <w:rPr>
          <w:rFonts w:hint="eastAsia"/>
          <w:sz w:val="24"/>
          <w:szCs w:val="24"/>
        </w:rPr>
        <w:t>ゲートに関しては入力ゲート、忘却ゲートと出力ゲートという</w:t>
      </w:r>
      <w:r>
        <w:rPr>
          <w:rFonts w:hint="eastAsia"/>
          <w:sz w:val="24"/>
          <w:szCs w:val="24"/>
        </w:rPr>
        <w:t>3</w:t>
      </w:r>
      <w:r>
        <w:rPr>
          <w:rFonts w:hint="eastAsia"/>
          <w:sz w:val="24"/>
          <w:szCs w:val="24"/>
        </w:rPr>
        <w:t>つのゲートの導入することによって各時刻ごとに入出力を制御することが可能になる。</w:t>
      </w:r>
      <w:r w:rsidR="006369D9">
        <w:rPr>
          <w:rFonts w:hint="eastAsia"/>
          <w:sz w:val="24"/>
          <w:szCs w:val="24"/>
        </w:rPr>
        <w:t>入力ゲートと出力ゲートに関しては</w:t>
      </w:r>
      <w:r w:rsidR="008421FE">
        <w:rPr>
          <w:rFonts w:hint="eastAsia"/>
          <w:sz w:val="24"/>
          <w:szCs w:val="24"/>
        </w:rPr>
        <w:t>、</w:t>
      </w:r>
      <w:r w:rsidR="008421FE">
        <w:rPr>
          <w:rFonts w:hint="eastAsia"/>
          <w:sz w:val="24"/>
          <w:szCs w:val="24"/>
        </w:rPr>
        <w:t>CEC</w:t>
      </w:r>
      <w:r w:rsidR="008421FE">
        <w:rPr>
          <w:rFonts w:hint="eastAsia"/>
          <w:sz w:val="24"/>
          <w:szCs w:val="24"/>
        </w:rPr>
        <w:t>の入力部分に入力ゲート、出力部分に出力ゲートを導入することで、入出力</w:t>
      </w:r>
      <w:r w:rsidR="006F3E2B">
        <w:rPr>
          <w:rFonts w:hint="eastAsia"/>
          <w:sz w:val="24"/>
          <w:szCs w:val="24"/>
        </w:rPr>
        <w:t>ともに過去</w:t>
      </w:r>
      <w:r w:rsidR="008421FE">
        <w:rPr>
          <w:rFonts w:hint="eastAsia"/>
          <w:sz w:val="24"/>
          <w:szCs w:val="24"/>
        </w:rPr>
        <w:t>の情報</w:t>
      </w:r>
      <w:r w:rsidR="006F3E2B">
        <w:rPr>
          <w:rFonts w:hint="eastAsia"/>
          <w:sz w:val="24"/>
          <w:szCs w:val="24"/>
        </w:rPr>
        <w:t>が必要になったタイミングでのみゲートを開け信号を伝播し、それ以外はゲートを閉じておくことで過去の情報を保持しておくことが可能になる。</w:t>
      </w:r>
      <w:r w:rsidR="006369D9">
        <w:rPr>
          <w:rFonts w:hint="eastAsia"/>
          <w:sz w:val="24"/>
          <w:szCs w:val="24"/>
        </w:rPr>
        <w:t>また、忘却ゲートに関しては</w:t>
      </w:r>
      <w:r w:rsidR="006369D9">
        <w:rPr>
          <w:rFonts w:hint="eastAsia"/>
          <w:sz w:val="24"/>
          <w:szCs w:val="24"/>
        </w:rPr>
        <w:t>CEC</w:t>
      </w:r>
      <w:r w:rsidR="006369D9">
        <w:rPr>
          <w:rFonts w:hint="eastAsia"/>
          <w:sz w:val="24"/>
          <w:szCs w:val="24"/>
        </w:rPr>
        <w:t>からの誤差を受け取ることで、必要なタイミングで</w:t>
      </w:r>
      <w:r w:rsidR="006369D9">
        <w:rPr>
          <w:rFonts w:hint="eastAsia"/>
          <w:sz w:val="24"/>
          <w:szCs w:val="24"/>
        </w:rPr>
        <w:t>CEC</w:t>
      </w:r>
      <w:r w:rsidR="006369D9">
        <w:rPr>
          <w:rFonts w:hint="eastAsia"/>
          <w:sz w:val="24"/>
          <w:szCs w:val="24"/>
        </w:rPr>
        <w:t>に記憶された値を忘れ去る機能を果す。</w:t>
      </w:r>
    </w:p>
    <w:p w:rsidR="00620DF7" w:rsidRDefault="00620DF7">
      <w:pPr>
        <w:rPr>
          <w:sz w:val="24"/>
          <w:szCs w:val="24"/>
        </w:rPr>
      </w:pPr>
    </w:p>
    <w:p w:rsidR="006369D9" w:rsidRDefault="004949F6">
      <w:pPr>
        <w:rPr>
          <w:rFonts w:eastAsia="MS Mincho"/>
          <w:sz w:val="24"/>
          <w:szCs w:val="24"/>
        </w:rPr>
      </w:pPr>
      <w:r>
        <w:rPr>
          <w:rFonts w:eastAsia="MS Mincho" w:hint="eastAsia"/>
          <w:sz w:val="24"/>
          <w:szCs w:val="24"/>
        </w:rPr>
        <w:t>しかし、</w:t>
      </w:r>
      <w:r w:rsidR="00D05CB6">
        <w:rPr>
          <w:rFonts w:eastAsia="MS Mincho" w:hint="eastAsia"/>
          <w:sz w:val="24"/>
          <w:szCs w:val="24"/>
        </w:rPr>
        <w:t>ゲートの制御に用いるのは時刻ｔにおける入力層の値が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05CB6">
        <w:rPr>
          <w:rFonts w:eastAsia="MS Mincho" w:hint="eastAsia"/>
          <w:sz w:val="24"/>
          <w:szCs w:val="24"/>
        </w:rPr>
        <w:t>および時刻ｔ－１における中間層の値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05CB6">
        <w:rPr>
          <w:rFonts w:eastAsia="MS Mincho" w:hint="eastAsia"/>
          <w:sz w:val="24"/>
          <w:szCs w:val="24"/>
        </w:rPr>
        <w:t>であり、制御すべき</w:t>
      </w:r>
      <w:r w:rsidR="00D05CB6">
        <w:rPr>
          <w:rFonts w:eastAsia="MS Mincho" w:hint="eastAsia"/>
          <w:sz w:val="24"/>
          <w:szCs w:val="24"/>
        </w:rPr>
        <w:t>CEC</w:t>
      </w:r>
      <w:r w:rsidR="00D05CB6">
        <w:rPr>
          <w:rFonts w:eastAsia="MS Mincho" w:hint="eastAsia"/>
          <w:sz w:val="24"/>
          <w:szCs w:val="24"/>
        </w:rPr>
        <w:t>自身が保持している値は用いられていない。一見すると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05CB6">
        <w:rPr>
          <w:rFonts w:eastAsia="MS Mincho" w:hint="eastAsia"/>
          <w:sz w:val="24"/>
          <w:szCs w:val="24"/>
        </w:rPr>
        <w:t>を制御に用いていることにより</w:t>
      </w:r>
      <w:r w:rsidR="00D05CB6">
        <w:rPr>
          <w:rFonts w:eastAsia="MS Mincho" w:hint="eastAsia"/>
          <w:sz w:val="24"/>
          <w:szCs w:val="24"/>
        </w:rPr>
        <w:t>CEC</w:t>
      </w:r>
      <w:r w:rsidR="00D05CB6">
        <w:rPr>
          <w:rFonts w:eastAsia="MS Mincho" w:hint="eastAsia"/>
          <w:sz w:val="24"/>
          <w:szCs w:val="24"/>
        </w:rPr>
        <w:t>の状態が反映されているように思われるが、あくまでも</w:t>
      </w:r>
      <w:r w:rsidR="00D05CB6">
        <w:rPr>
          <w:rFonts w:eastAsia="MS Mincho" w:hint="eastAsia"/>
          <w:sz w:val="24"/>
          <w:szCs w:val="24"/>
        </w:rPr>
        <w:t>LSTM</w:t>
      </w:r>
      <w:r w:rsidR="00D05CB6">
        <w:rPr>
          <w:rFonts w:eastAsia="MS Mincho" w:hint="eastAsia"/>
          <w:sz w:val="24"/>
          <w:szCs w:val="24"/>
        </w:rPr>
        <w:t>ブロックの出力は出力ゲートに依存しているので、仮に出力ゲートがずっと閉じている場合、どのゲートも</w:t>
      </w:r>
      <w:r w:rsidR="00D05CB6">
        <w:rPr>
          <w:rFonts w:eastAsia="MS Mincho" w:hint="eastAsia"/>
          <w:sz w:val="24"/>
          <w:szCs w:val="24"/>
        </w:rPr>
        <w:t>CEC</w:t>
      </w:r>
      <w:r w:rsidR="00D05CB6">
        <w:rPr>
          <w:rFonts w:eastAsia="MS Mincho" w:hint="eastAsia"/>
          <w:sz w:val="24"/>
          <w:szCs w:val="24"/>
        </w:rPr>
        <w:t>にアクセスすることができず、</w:t>
      </w:r>
      <w:r w:rsidR="00D05CB6">
        <w:rPr>
          <w:rFonts w:eastAsia="MS Mincho" w:hint="eastAsia"/>
          <w:sz w:val="24"/>
          <w:szCs w:val="24"/>
        </w:rPr>
        <w:t>CEC</w:t>
      </w:r>
      <w:r w:rsidR="00D05CB6">
        <w:rPr>
          <w:rFonts w:eastAsia="MS Mincho" w:hint="eastAsia"/>
          <w:sz w:val="24"/>
          <w:szCs w:val="24"/>
        </w:rPr>
        <w:t>の状態を見ることができないという問題が発生する。</w:t>
      </w:r>
    </w:p>
    <w:p w:rsidR="00D05CB6" w:rsidRDefault="00D05CB6">
      <w:pPr>
        <w:rPr>
          <w:rFonts w:eastAsia="MS Mincho"/>
          <w:sz w:val="24"/>
          <w:szCs w:val="24"/>
        </w:rPr>
      </w:pPr>
      <w:r>
        <w:rPr>
          <w:rFonts w:eastAsia="MS Mincho" w:hint="eastAsia"/>
          <w:sz w:val="24"/>
          <w:szCs w:val="24"/>
        </w:rPr>
        <w:t>この問題を解決するために導入されたのが</w:t>
      </w:r>
      <w:r w:rsidR="00EC7DB1">
        <w:rPr>
          <w:rFonts w:eastAsia="MS Mincho" w:hint="eastAsia"/>
          <w:sz w:val="24"/>
          <w:szCs w:val="24"/>
        </w:rPr>
        <w:t>覗き穴結合（</w:t>
      </w:r>
      <w:r w:rsidR="00EC7DB1">
        <w:rPr>
          <w:rFonts w:eastAsia="宋体" w:hint="eastAsia"/>
          <w:sz w:val="24"/>
          <w:szCs w:val="24"/>
        </w:rPr>
        <w:t>p</w:t>
      </w:r>
      <w:r w:rsidR="00EC7DB1">
        <w:rPr>
          <w:rFonts w:eastAsia="宋体"/>
          <w:sz w:val="24"/>
          <w:szCs w:val="24"/>
        </w:rPr>
        <w:t>eephole connection</w:t>
      </w:r>
      <w:r w:rsidR="00EC7DB1">
        <w:rPr>
          <w:rFonts w:eastAsia="MS Mincho" w:hint="eastAsia"/>
          <w:sz w:val="24"/>
          <w:szCs w:val="24"/>
        </w:rPr>
        <w:t>）である。これは</w:t>
      </w:r>
      <w:r w:rsidR="00EC7DB1">
        <w:rPr>
          <w:rFonts w:eastAsia="MS Mincho" w:hint="eastAsia"/>
          <w:sz w:val="24"/>
          <w:szCs w:val="24"/>
        </w:rPr>
        <w:t>CEC</w:t>
      </w:r>
      <w:r w:rsidR="00EC7DB1">
        <w:rPr>
          <w:rFonts w:eastAsia="MS Mincho" w:hint="eastAsia"/>
          <w:sz w:val="24"/>
          <w:szCs w:val="24"/>
        </w:rPr>
        <w:t>から各ゲートをつなぐもので、これにより</w:t>
      </w:r>
      <w:r w:rsidR="00EC7DB1">
        <w:rPr>
          <w:rFonts w:eastAsia="MS Mincho" w:hint="eastAsia"/>
          <w:sz w:val="24"/>
          <w:szCs w:val="24"/>
        </w:rPr>
        <w:t>CEC</w:t>
      </w:r>
      <w:r w:rsidR="00EC7DB1">
        <w:rPr>
          <w:rFonts w:eastAsia="MS Mincho" w:hint="eastAsia"/>
          <w:sz w:val="24"/>
          <w:szCs w:val="24"/>
        </w:rPr>
        <w:t>の状態を各ゲートに伝えることができるようになる。</w:t>
      </w:r>
    </w:p>
    <w:p w:rsidR="00EC7DB1" w:rsidRPr="00EC7DB1" w:rsidRDefault="00EC7DB1">
      <w:pPr>
        <w:rPr>
          <w:rFonts w:eastAsia="宋体" w:hint="eastAsia"/>
          <w:color w:val="FF0000"/>
          <w:sz w:val="24"/>
          <w:szCs w:val="24"/>
        </w:rPr>
      </w:pPr>
      <w:r w:rsidRPr="00EC7DB1">
        <w:rPr>
          <w:rFonts w:eastAsia="MS Mincho" w:hint="eastAsia"/>
          <w:color w:val="FF0000"/>
          <w:sz w:val="24"/>
          <w:szCs w:val="24"/>
        </w:rPr>
        <w:t>ここまで</w:t>
      </w:r>
    </w:p>
    <w:p w:rsidR="00D05CB6" w:rsidRDefault="00D05CB6">
      <w:pPr>
        <w:rPr>
          <w:rFonts w:eastAsia="MS Mincho" w:hint="eastAsia"/>
          <w:sz w:val="24"/>
          <w:szCs w:val="24"/>
        </w:rPr>
      </w:pPr>
    </w:p>
    <w:p w:rsidR="00EC7DB1" w:rsidRDefault="00EC7DB1">
      <w:pPr>
        <w:rPr>
          <w:rFonts w:eastAsia="MS Mincho"/>
          <w:sz w:val="24"/>
          <w:szCs w:val="24"/>
        </w:rPr>
      </w:pPr>
    </w:p>
    <w:p w:rsidR="005312E7" w:rsidRPr="00EC7DB1" w:rsidRDefault="00DA5B71">
      <w:pPr>
        <w:rPr>
          <w:rFonts w:eastAsia="宋体"/>
          <w:sz w:val="24"/>
          <w:szCs w:val="24"/>
          <w:lang w:eastAsia="zh-CN"/>
        </w:rPr>
      </w:pPr>
      <w:r>
        <w:rPr>
          <w:rFonts w:eastAsia="MS Mincho" w:hint="eastAsia"/>
          <w:sz w:val="24"/>
          <w:szCs w:val="24"/>
        </w:rPr>
        <w:lastRenderedPageBreak/>
        <w:t>具体的にそれぞれのゲートの式は以下のようになる。</w:t>
      </w:r>
      <w:r w:rsidR="00EC7DB1">
        <w:rPr>
          <w:rFonts w:eastAsia="宋体" w:hint="eastAsia"/>
          <w:sz w:val="24"/>
          <w:szCs w:val="24"/>
          <w:lang w:eastAsia="zh-CN"/>
        </w:rPr>
        <w:t>加上</w:t>
      </w:r>
      <w:r w:rsidR="00EC7DB1">
        <w:rPr>
          <w:rFonts w:eastAsia="宋体" w:hint="eastAsia"/>
          <w:sz w:val="24"/>
          <w:szCs w:val="24"/>
          <w:lang w:eastAsia="zh-CN"/>
        </w:rPr>
        <w:t>c</w:t>
      </w:r>
      <w:r w:rsidR="00EC7DB1">
        <w:rPr>
          <w:rFonts w:eastAsia="宋体"/>
          <w:sz w:val="24"/>
          <w:szCs w:val="24"/>
          <w:lang w:eastAsia="zh-CN"/>
        </w:rPr>
        <w:t>t-1</w:t>
      </w:r>
      <w:bookmarkStart w:id="1" w:name="_GoBack"/>
      <w:bookmarkEnd w:id="1"/>
    </w:p>
    <w:p w:rsidR="005312E7" w:rsidRDefault="00DA5B71">
      <w:pPr>
        <w:rPr>
          <w:sz w:val="24"/>
          <w:szCs w:val="24"/>
        </w:rPr>
      </w:pPr>
      <w:r>
        <w:rPr>
          <w:rFonts w:hint="eastAsia"/>
          <w:sz w:val="24"/>
          <w:szCs w:val="24"/>
        </w:rPr>
        <w:t>忘却ゲート</w:t>
      </w:r>
    </w:p>
    <w:p w:rsidR="005312E7" w:rsidRDefault="004949F6">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5312E7" w:rsidRDefault="00DA5B71">
      <w:pPr>
        <w:rPr>
          <w:sz w:val="24"/>
          <w:szCs w:val="24"/>
        </w:rPr>
      </w:pPr>
      <w:r>
        <w:rPr>
          <w:rFonts w:hint="eastAsia"/>
          <w:sz w:val="24"/>
          <w:szCs w:val="24"/>
        </w:rPr>
        <w:t>入力ゲート</w:t>
      </w:r>
    </w:p>
    <w:p w:rsidR="005312E7" w:rsidRDefault="004949F6">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hint="eastAsia"/>
          <w:sz w:val="24"/>
          <w:szCs w:val="24"/>
        </w:rPr>
        <w:t>入力データ</w:t>
      </w:r>
    </w:p>
    <w:p w:rsidR="005312E7" w:rsidRDefault="004949F6">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eastAsia="宋体" w:hint="eastAsia"/>
          <w:sz w:val="24"/>
          <w:szCs w:val="24"/>
          <w:lang w:eastAsia="zh-CN"/>
        </w:rPr>
        <w:t>更新们就是需要确定什么样的信息能够存入细胞状态中</w:t>
      </w:r>
      <w:r>
        <w:rPr>
          <w:rFonts w:eastAsia="宋体" w:hint="eastAsia"/>
          <w:sz w:val="24"/>
          <w:szCs w:val="24"/>
          <w:lang w:eastAsia="zh-CN"/>
        </w:rPr>
        <w:t>,</w:t>
      </w:r>
      <w:r>
        <w:rPr>
          <w:rFonts w:ascii="微软雅黑" w:eastAsia="微软雅黑" w:hAnsi="微软雅黑" w:cs="微软雅黑" w:hint="eastAsia"/>
          <w:color w:val="404040"/>
          <w:sz w:val="33"/>
          <w:szCs w:val="33"/>
          <w:shd w:val="clear" w:color="auto" w:fill="FCFCFC"/>
          <w:lang w:eastAsia="zh-CN"/>
        </w:rPr>
        <w:t xml:space="preserve"> 还</w:t>
      </w:r>
      <w:r>
        <w:rPr>
          <w:rFonts w:ascii="MS Mincho" w:eastAsia="MS Mincho" w:hAnsi="MS Mincho" w:cs="MS Mincho" w:hint="eastAsia"/>
          <w:color w:val="404040"/>
          <w:sz w:val="33"/>
          <w:szCs w:val="33"/>
          <w:shd w:val="clear" w:color="auto" w:fill="FCFCFC"/>
          <w:lang w:eastAsia="zh-CN"/>
        </w:rPr>
        <w:t>需要通</w:t>
      </w:r>
      <w:r>
        <w:rPr>
          <w:rFonts w:ascii="微软雅黑" w:eastAsia="微软雅黑" w:hAnsi="微软雅黑" w:cs="微软雅黑" w:hint="eastAsia"/>
          <w:color w:val="404040"/>
          <w:sz w:val="33"/>
          <w:szCs w:val="33"/>
          <w:shd w:val="clear" w:color="auto" w:fill="FCFCFC"/>
          <w:lang w:eastAsia="zh-CN"/>
        </w:rPr>
        <w:t>过</w:t>
      </w:r>
      <w:proofErr w:type="spellStart"/>
      <w:r>
        <w:rPr>
          <w:rStyle w:val="mjx-char"/>
          <w:rFonts w:ascii="MJXc-TeX-math-Iw" w:hAnsi="MJXc-TeX-math-Iw" w:cs="Arial"/>
          <w:color w:val="404040"/>
          <w:sz w:val="38"/>
          <w:szCs w:val="38"/>
          <w:shd w:val="clear" w:color="auto" w:fill="FCFCFC"/>
          <w:lang w:eastAsia="zh-CN"/>
        </w:rPr>
        <w:t>tanh</w:t>
      </w:r>
      <w:r>
        <w:rPr>
          <w:rStyle w:val="mjxassistivemathml"/>
          <w:rFonts w:ascii="Arial" w:hAnsi="Arial" w:cs="Arial"/>
          <w:color w:val="404040"/>
          <w:sz w:val="38"/>
          <w:szCs w:val="38"/>
          <w:shd w:val="clear" w:color="auto" w:fill="FCFCFC"/>
          <w:lang w:eastAsia="zh-CN"/>
        </w:rPr>
        <w:t>tanh</w:t>
      </w:r>
      <w:proofErr w:type="spellEnd"/>
      <w:r>
        <w:rPr>
          <w:rFonts w:ascii="Arial" w:hAnsi="Arial" w:cs="Arial"/>
          <w:color w:val="404040"/>
          <w:sz w:val="33"/>
          <w:szCs w:val="33"/>
          <w:shd w:val="clear" w:color="auto" w:fill="FCFCFC"/>
          <w:lang w:eastAsia="zh-CN"/>
        </w:rPr>
        <w:t> </w:t>
      </w:r>
      <w:r>
        <w:rPr>
          <w:rFonts w:ascii="微软雅黑" w:eastAsia="微软雅黑" w:hAnsi="微软雅黑" w:cs="微软雅黑" w:hint="eastAsia"/>
          <w:color w:val="404040"/>
          <w:sz w:val="33"/>
          <w:szCs w:val="33"/>
          <w:shd w:val="clear" w:color="auto" w:fill="FCFCFC"/>
          <w:lang w:eastAsia="zh-CN"/>
        </w:rPr>
        <w:t>计</w:t>
      </w:r>
      <w:r>
        <w:rPr>
          <w:rFonts w:ascii="MS Mincho" w:eastAsia="MS Mincho" w:hAnsi="MS Mincho" w:cs="MS Mincho" w:hint="eastAsia"/>
          <w:color w:val="404040"/>
          <w:sz w:val="33"/>
          <w:szCs w:val="33"/>
          <w:shd w:val="clear" w:color="auto" w:fill="FCFCFC"/>
          <w:lang w:eastAsia="zh-CN"/>
        </w:rPr>
        <w:t>算</w:t>
      </w:r>
      <w:r>
        <w:rPr>
          <w:rFonts w:ascii="微软雅黑" w:eastAsia="微软雅黑" w:hAnsi="微软雅黑" w:cs="微软雅黑" w:hint="eastAsia"/>
          <w:color w:val="404040"/>
          <w:sz w:val="33"/>
          <w:szCs w:val="33"/>
          <w:shd w:val="clear" w:color="auto" w:fill="FCFCFC"/>
          <w:lang w:eastAsia="zh-CN"/>
        </w:rPr>
        <w:t>记忆细</w:t>
      </w:r>
      <w:r>
        <w:rPr>
          <w:rFonts w:ascii="MS Mincho" w:eastAsia="MS Mincho" w:hAnsi="MS Mincho" w:cs="MS Mincho" w:hint="eastAsia"/>
          <w:color w:val="404040"/>
          <w:sz w:val="33"/>
          <w:szCs w:val="33"/>
          <w:shd w:val="clear" w:color="auto" w:fill="FCFCFC"/>
          <w:lang w:eastAsia="zh-CN"/>
        </w:rPr>
        <w:t>胞的候</w:t>
      </w:r>
      <w:r>
        <w:rPr>
          <w:rFonts w:ascii="微软雅黑" w:eastAsia="微软雅黑" w:hAnsi="微软雅黑" w:cs="微软雅黑" w:hint="eastAsia"/>
          <w:color w:val="404040"/>
          <w:sz w:val="33"/>
          <w:szCs w:val="33"/>
          <w:shd w:val="clear" w:color="auto" w:fill="FCFCFC"/>
          <w:lang w:eastAsia="zh-CN"/>
        </w:rPr>
        <w:t>选值</w:t>
      </w:r>
      <w:r>
        <w:rPr>
          <w:rFonts w:ascii="Arial" w:hAnsi="Arial" w:cs="Arial"/>
          <w:color w:val="404040"/>
          <w:sz w:val="33"/>
          <w:szCs w:val="33"/>
          <w:shd w:val="clear" w:color="auto" w:fill="FCFCFC"/>
          <w:lang w:eastAsia="zh-CN"/>
        </w:rPr>
        <w:t> </w:t>
      </w:r>
      <w:r>
        <w:rPr>
          <w:rStyle w:val="mjx-char"/>
          <w:rFonts w:ascii="MJXc-TeX-size2-Rw" w:hAnsi="MJXc-TeX-size2-Rw" w:cs="Arial"/>
          <w:color w:val="404040"/>
          <w:sz w:val="38"/>
          <w:szCs w:val="38"/>
          <w:shd w:val="clear" w:color="auto" w:fill="FCFCFC"/>
          <w:lang w:eastAsia="zh-CN"/>
        </w:rPr>
        <w:t>˜</w:t>
      </w:r>
      <w:r>
        <w:rPr>
          <w:rStyle w:val="mjx-char"/>
          <w:rFonts w:ascii="MJXc-TeX-math-Iw" w:hAnsi="MJXc-TeX-math-Iw" w:cs="Arial"/>
          <w:color w:val="404040"/>
          <w:sz w:val="38"/>
          <w:szCs w:val="38"/>
          <w:shd w:val="clear" w:color="auto" w:fill="FCFCFC"/>
          <w:lang w:eastAsia="zh-CN"/>
        </w:rPr>
        <w:t>c</w:t>
      </w:r>
      <w:r>
        <w:rPr>
          <w:rStyle w:val="mjx-char"/>
          <w:rFonts w:ascii="MJXc-TeX-main-Rw" w:hAnsi="MJXc-TeX-main-Rw" w:cs="Arial"/>
          <w:color w:val="404040"/>
          <w:sz w:val="27"/>
          <w:szCs w:val="27"/>
          <w:shd w:val="clear" w:color="auto" w:fill="FCFCFC"/>
          <w:lang w:eastAsia="zh-CN"/>
        </w:rPr>
        <w:t>(</w:t>
      </w:r>
      <w:r>
        <w:rPr>
          <w:rStyle w:val="mjx-char"/>
          <w:rFonts w:ascii="MJXc-TeX-math-Iw" w:hAnsi="MJXc-TeX-math-Iw" w:cs="Arial"/>
          <w:color w:val="404040"/>
          <w:sz w:val="27"/>
          <w:szCs w:val="27"/>
          <w:shd w:val="clear" w:color="auto" w:fill="FCFCFC"/>
          <w:lang w:eastAsia="zh-CN"/>
        </w:rPr>
        <w:t>t</w:t>
      </w:r>
      <w:r>
        <w:rPr>
          <w:rStyle w:val="mjx-char"/>
          <w:rFonts w:ascii="MJXc-TeX-main-Rw" w:hAnsi="MJXc-TeX-main-Rw" w:cs="Arial"/>
          <w:color w:val="404040"/>
          <w:sz w:val="27"/>
          <w:szCs w:val="27"/>
          <w:shd w:val="clear" w:color="auto" w:fill="FCFCFC"/>
          <w:lang w:eastAsia="zh-CN"/>
        </w:rPr>
        <w:t>)</w:t>
      </w:r>
      <w:r>
        <w:rPr>
          <w:rStyle w:val="mjxassistivemathml"/>
          <w:rFonts w:ascii="Arial" w:hAnsi="Arial" w:cs="Arial"/>
          <w:color w:val="404040"/>
          <w:sz w:val="38"/>
          <w:szCs w:val="38"/>
          <w:shd w:val="clear" w:color="auto" w:fill="FCFCFC"/>
          <w:lang w:eastAsia="zh-CN"/>
        </w:rPr>
        <w:t>c(t)~</w:t>
      </w:r>
      <w:r>
        <w:rPr>
          <w:rFonts w:ascii="Arial" w:hAnsi="Arial" w:cs="Arial"/>
          <w:color w:val="404040"/>
          <w:sz w:val="33"/>
          <w:szCs w:val="33"/>
          <w:shd w:val="clear" w:color="auto" w:fill="FCFCFC"/>
          <w:lang w:eastAsia="zh-CN"/>
        </w:rPr>
        <w:t>；</w:t>
      </w:r>
    </w:p>
    <w:p w:rsidR="005312E7" w:rsidRDefault="00DA5B71">
      <w:pPr>
        <w:rPr>
          <w:sz w:val="24"/>
          <w:szCs w:val="24"/>
        </w:rPr>
      </w:pPr>
      <w:r>
        <w:rPr>
          <w:rFonts w:hint="eastAsia"/>
          <w:sz w:val="24"/>
          <w:szCs w:val="24"/>
        </w:rPr>
        <w:t>出力ゲート</w:t>
      </w:r>
    </w:p>
    <w:p w:rsidR="005312E7" w:rsidRDefault="004949F6">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5312E7" w:rsidRDefault="005312E7">
      <w:pPr>
        <w:rPr>
          <w:sz w:val="24"/>
          <w:szCs w:val="24"/>
        </w:rPr>
      </w:pPr>
    </w:p>
    <w:p w:rsidR="005312E7" w:rsidRDefault="005312E7">
      <w:pPr>
        <w:rPr>
          <w:sz w:val="24"/>
          <w:szCs w:val="24"/>
        </w:rPr>
      </w:pPr>
    </w:p>
    <w:p w:rsidR="005312E7" w:rsidRDefault="00DA5B71">
      <w:pPr>
        <w:rPr>
          <w:rFonts w:eastAsia="宋体"/>
          <w:sz w:val="24"/>
          <w:szCs w:val="24"/>
          <w:lang w:eastAsia="zh-CN"/>
        </w:rPr>
      </w:pPr>
      <w:r>
        <w:rPr>
          <w:rFonts w:eastAsia="宋体"/>
          <w:noProof/>
          <w:sz w:val="24"/>
          <w:szCs w:val="24"/>
          <w:lang w:eastAsia="zh-CN"/>
        </w:rPr>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5312E7" w:rsidRDefault="005312E7">
      <w:pPr>
        <w:rPr>
          <w:rFonts w:eastAsia="宋体"/>
          <w:sz w:val="24"/>
          <w:szCs w:val="24"/>
          <w:lang w:eastAsia="zh-CN"/>
        </w:rPr>
      </w:pPr>
      <w:bookmarkStart w:id="2" w:name="_Hlk26716055"/>
    </w:p>
    <w:bookmarkEnd w:id="2"/>
    <w:p w:rsidR="005312E7" w:rsidRDefault="00DA5B71">
      <w:pPr>
        <w:rPr>
          <w:rFonts w:ascii="微软雅黑" w:hAnsi="微软雅黑" w:cs="微软雅黑"/>
          <w:sz w:val="24"/>
          <w:szCs w:val="24"/>
        </w:rPr>
      </w:pP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はアダマール積であり、</w:t>
      </w:r>
    </w:p>
    <w:p w:rsidR="005312E7" w:rsidRDefault="004949F6">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sidR="00DA5B71">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sidR="00DA5B71">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sidR="00DA5B71">
        <w:rPr>
          <w:rFonts w:hint="eastAsia"/>
          <w:sz w:val="24"/>
          <w:szCs w:val="24"/>
        </w:rPr>
        <w:t>の計算に関してはそれぞれ</w:t>
      </w:r>
      <w:r w:rsidR="00DA5B71">
        <w:rPr>
          <w:rFonts w:eastAsia="宋体" w:hint="eastAsia"/>
          <w:sz w:val="24"/>
          <w:szCs w:val="24"/>
        </w:rPr>
        <w:t>t</w:t>
      </w:r>
      <w:r w:rsidR="00DA5B71">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DA5B71">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A5B71">
        <w:rPr>
          <w:rFonts w:hint="eastAsia"/>
          <w:sz w:val="24"/>
          <w:szCs w:val="24"/>
        </w:rPr>
        <w:t>の</w:t>
      </w:r>
      <w:r w:rsidR="00DA5B71">
        <w:rPr>
          <w:rFonts w:hint="eastAsia"/>
          <w:color w:val="FF0000"/>
          <w:sz w:val="24"/>
          <w:szCs w:val="24"/>
        </w:rPr>
        <w:t>重み付き線形和</w:t>
      </w:r>
      <w:r w:rsidR="00DA5B71">
        <w:rPr>
          <w:rFonts w:hint="eastAsia"/>
          <w:sz w:val="24"/>
          <w:szCs w:val="24"/>
        </w:rPr>
        <w:t>にシグモイド関数を作用され、</w:t>
      </w:r>
      <w:r w:rsidR="00DA5B71">
        <w:rPr>
          <w:rFonts w:hint="eastAsia"/>
          <w:sz w:val="24"/>
          <w:szCs w:val="24"/>
        </w:rPr>
        <w:t>0.0</w:t>
      </w:r>
      <w:r w:rsidR="00DA5B71">
        <w:rPr>
          <w:rFonts w:hint="eastAsia"/>
          <w:sz w:val="24"/>
          <w:szCs w:val="24"/>
        </w:rPr>
        <w:t>～</w:t>
      </w:r>
      <w:r w:rsidR="00DA5B71">
        <w:rPr>
          <w:rFonts w:hint="eastAsia"/>
          <w:sz w:val="24"/>
          <w:szCs w:val="24"/>
        </w:rPr>
        <w:t>1.0</w:t>
      </w:r>
      <w:r w:rsidR="00DA5B71">
        <w:rPr>
          <w:rFonts w:hint="eastAsia"/>
          <w:sz w:val="24"/>
          <w:szCs w:val="24"/>
        </w:rPr>
        <w:t>の間の値に調整された。ゲートの値が</w:t>
      </w:r>
      <w:r w:rsidR="00DA5B71">
        <w:rPr>
          <w:rFonts w:hint="eastAsia"/>
          <w:sz w:val="24"/>
          <w:szCs w:val="24"/>
        </w:rPr>
        <w:t>1.0</w:t>
      </w:r>
      <w:r w:rsidR="00DA5B71">
        <w:rPr>
          <w:rFonts w:hint="eastAsia"/>
          <w:sz w:val="24"/>
          <w:szCs w:val="24"/>
        </w:rPr>
        <w:t>に近い場合はそれぞれの入力を通過さ</w:t>
      </w:r>
      <w:r w:rsidR="00DA5B71">
        <w:rPr>
          <w:rFonts w:hint="eastAsia"/>
          <w:sz w:val="24"/>
          <w:szCs w:val="24"/>
        </w:rPr>
        <w:lastRenderedPageBreak/>
        <w:t>せ、</w:t>
      </w:r>
      <w:r w:rsidR="00DA5B71">
        <w:rPr>
          <w:rFonts w:hint="eastAsia"/>
          <w:sz w:val="24"/>
          <w:szCs w:val="24"/>
        </w:rPr>
        <w:t>0.0.</w:t>
      </w:r>
      <w:r w:rsidR="00DA5B71">
        <w:rPr>
          <w:rFonts w:hint="eastAsia"/>
          <w:sz w:val="24"/>
          <w:szCs w:val="24"/>
        </w:rPr>
        <w:t>に近い場合はシャットダウンする。</w:t>
      </w:r>
    </w:p>
    <w:p w:rsidR="005312E7" w:rsidRDefault="00DA5B71">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5312E7" w:rsidRDefault="005312E7">
      <w:pPr>
        <w:rPr>
          <w:rFonts w:eastAsia="宋体"/>
          <w:sz w:val="24"/>
          <w:szCs w:val="24"/>
        </w:rPr>
      </w:pPr>
    </w:p>
    <w:p w:rsidR="005312E7" w:rsidRDefault="00DA5B71">
      <w:pPr>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を作用させた入力を時刻ｔの入力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5312E7" w:rsidRDefault="005312E7">
      <w:pPr>
        <w:rPr>
          <w:sz w:val="24"/>
          <w:szCs w:val="24"/>
        </w:rPr>
      </w:pPr>
    </w:p>
    <w:p w:rsidR="005312E7" w:rsidRDefault="004949F6">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5312E7" w:rsidRDefault="00DA5B71">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5312E7" w:rsidRDefault="004949F6">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DA5B71">
        <w:rPr>
          <w:rFonts w:ascii="微软雅黑" w:eastAsia="微软雅黑" w:hAnsi="微软雅黑" w:cs="微软雅黑" w:hint="eastAsia"/>
          <w:sz w:val="24"/>
          <w:szCs w:val="24"/>
        </w:rPr>
        <w:t>⊙t</w:t>
      </w:r>
      <w:r w:rsidR="00DA5B71">
        <w:rPr>
          <w:rFonts w:ascii="微软雅黑" w:eastAsia="微软雅黑" w:hAnsi="微软雅黑" w:cs="微软雅黑"/>
          <w:sz w:val="24"/>
          <w:szCs w:val="24"/>
        </w:rPr>
        <w:t>anh</w:t>
      </w:r>
      <w:r w:rsidR="00DA5B71">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00DA5B71">
        <w:rPr>
          <w:rFonts w:ascii="微软雅黑" w:eastAsia="微软雅黑" w:hAnsi="微软雅黑" w:cs="微软雅黑"/>
          <w:sz w:val="24"/>
          <w:szCs w:val="24"/>
          <w:lang w:eastAsia="zh-CN"/>
        </w:rPr>
        <w:t>)</w:t>
      </w:r>
    </w:p>
    <w:p w:rsidR="005312E7" w:rsidRDefault="00DA5B71">
      <w:pPr>
        <w:rPr>
          <w:rFonts w:ascii="微软雅黑" w:hAnsi="微软雅黑" w:cs="微软雅黑"/>
          <w:sz w:val="24"/>
          <w:szCs w:val="24"/>
        </w:rPr>
      </w:pPr>
      <w:r>
        <w:rPr>
          <w:rFonts w:ascii="微软雅黑" w:hAnsi="微软雅黑" w:cs="微软雅黑" w:hint="eastAsia"/>
          <w:sz w:val="24"/>
          <w:szCs w:val="24"/>
        </w:rPr>
        <w:t>最後の結果の出力は</w:t>
      </w:r>
    </w:p>
    <w:p w:rsidR="005312E7" w:rsidRDefault="004949F6">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sidR="00DA5B71">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C3001B" w:rsidRDefault="00DA5B71" w:rsidP="00DC726C">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953794" w:rsidRDefault="00953794" w:rsidP="00DC726C">
      <w:pPr>
        <w:rPr>
          <w:sz w:val="24"/>
          <w:szCs w:val="24"/>
        </w:rPr>
      </w:pPr>
    </w:p>
    <w:p w:rsidR="00953794" w:rsidRPr="00CC644C" w:rsidRDefault="00953794" w:rsidP="00DC726C">
      <w:pPr>
        <w:rPr>
          <w:sz w:val="24"/>
          <w:szCs w:val="24"/>
        </w:rPr>
      </w:pPr>
    </w:p>
    <w:sectPr w:rsidR="00953794" w:rsidRPr="00CC64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857" w:rsidRDefault="005F4857" w:rsidP="00FF389B">
      <w:r>
        <w:separator/>
      </w:r>
    </w:p>
  </w:endnote>
  <w:endnote w:type="continuationSeparator" w:id="0">
    <w:p w:rsidR="005F4857" w:rsidRDefault="005F4857" w:rsidP="00FF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altName w:val="Microsoft YaHei"/>
    <w:panose1 w:val="020B0503020204020204"/>
    <w:charset w:val="86"/>
    <w:family w:val="swiss"/>
    <w:pitch w:val="variable"/>
    <w:sig w:usb0="80000287" w:usb1="280F3C52" w:usb2="00000016" w:usb3="00000000" w:csb0="0004001F" w:csb1="00000000"/>
  </w:font>
  <w:font w:name="MJXc-TeX-math-Iw">
    <w:altName w:val="Cambria"/>
    <w:charset w:val="00"/>
    <w:family w:val="roman"/>
    <w:pitch w:val="default"/>
  </w:font>
  <w:font w:name="MJXc-TeX-size2-Rw">
    <w:altName w:val="Cambria"/>
    <w:charset w:val="00"/>
    <w:family w:val="roman"/>
    <w:pitch w:val="default"/>
  </w:font>
  <w:font w:name="MJXc-TeX-main-Rw">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857" w:rsidRDefault="005F4857" w:rsidP="00FF389B">
      <w:r>
        <w:separator/>
      </w:r>
    </w:p>
  </w:footnote>
  <w:footnote w:type="continuationSeparator" w:id="0">
    <w:p w:rsidR="005F4857" w:rsidRDefault="005F4857" w:rsidP="00FF3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17A85"/>
    <w:multiLevelType w:val="hybridMultilevel"/>
    <w:tmpl w:val="4612B7C4"/>
    <w:lvl w:ilvl="0" w:tplc="E75C5AC2">
      <w:start w:val="1"/>
      <w:numFmt w:val="japaneseCounting"/>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405A6"/>
    <w:rsid w:val="0005123D"/>
    <w:rsid w:val="000575C7"/>
    <w:rsid w:val="000653C9"/>
    <w:rsid w:val="00073337"/>
    <w:rsid w:val="0009261B"/>
    <w:rsid w:val="000A02D0"/>
    <w:rsid w:val="000A0BDA"/>
    <w:rsid w:val="000A1705"/>
    <w:rsid w:val="000A49DD"/>
    <w:rsid w:val="000A6432"/>
    <w:rsid w:val="000C13E6"/>
    <w:rsid w:val="000D1B85"/>
    <w:rsid w:val="000D457A"/>
    <w:rsid w:val="00105D71"/>
    <w:rsid w:val="00121089"/>
    <w:rsid w:val="0012368F"/>
    <w:rsid w:val="0013551A"/>
    <w:rsid w:val="0014050C"/>
    <w:rsid w:val="00145FF0"/>
    <w:rsid w:val="001A3FFB"/>
    <w:rsid w:val="001B487C"/>
    <w:rsid w:val="001C5E4A"/>
    <w:rsid w:val="001E15BE"/>
    <w:rsid w:val="0024642D"/>
    <w:rsid w:val="002466D0"/>
    <w:rsid w:val="00250EDB"/>
    <w:rsid w:val="00265172"/>
    <w:rsid w:val="00292840"/>
    <w:rsid w:val="00292FAC"/>
    <w:rsid w:val="002D6CBB"/>
    <w:rsid w:val="002E00EF"/>
    <w:rsid w:val="002E33C0"/>
    <w:rsid w:val="002E5C4F"/>
    <w:rsid w:val="002F6B58"/>
    <w:rsid w:val="00303E30"/>
    <w:rsid w:val="0030540A"/>
    <w:rsid w:val="00324C55"/>
    <w:rsid w:val="00365B80"/>
    <w:rsid w:val="003765FB"/>
    <w:rsid w:val="00384952"/>
    <w:rsid w:val="003849D9"/>
    <w:rsid w:val="00387656"/>
    <w:rsid w:val="0039777F"/>
    <w:rsid w:val="003A1BB3"/>
    <w:rsid w:val="003E1EE7"/>
    <w:rsid w:val="003F757B"/>
    <w:rsid w:val="004473B1"/>
    <w:rsid w:val="00465037"/>
    <w:rsid w:val="00482706"/>
    <w:rsid w:val="00485CEF"/>
    <w:rsid w:val="0049481C"/>
    <w:rsid w:val="004949F6"/>
    <w:rsid w:val="004A4ACA"/>
    <w:rsid w:val="004B23A0"/>
    <w:rsid w:val="004B7A92"/>
    <w:rsid w:val="004C67B9"/>
    <w:rsid w:val="004D04E8"/>
    <w:rsid w:val="004E4FF6"/>
    <w:rsid w:val="004F6D8D"/>
    <w:rsid w:val="005104D2"/>
    <w:rsid w:val="005312E7"/>
    <w:rsid w:val="005705EE"/>
    <w:rsid w:val="005920B2"/>
    <w:rsid w:val="005A6765"/>
    <w:rsid w:val="005A7B8E"/>
    <w:rsid w:val="005B0970"/>
    <w:rsid w:val="005B1A71"/>
    <w:rsid w:val="005B5FB8"/>
    <w:rsid w:val="005F4857"/>
    <w:rsid w:val="0060119B"/>
    <w:rsid w:val="006015A6"/>
    <w:rsid w:val="00610402"/>
    <w:rsid w:val="00617C4E"/>
    <w:rsid w:val="00620DF7"/>
    <w:rsid w:val="006369D9"/>
    <w:rsid w:val="00660618"/>
    <w:rsid w:val="00665543"/>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90964"/>
    <w:rsid w:val="007C1BA0"/>
    <w:rsid w:val="008421FE"/>
    <w:rsid w:val="00861B72"/>
    <w:rsid w:val="008640B2"/>
    <w:rsid w:val="008706EA"/>
    <w:rsid w:val="0089740B"/>
    <w:rsid w:val="0089754A"/>
    <w:rsid w:val="008D1AEF"/>
    <w:rsid w:val="008D2BF2"/>
    <w:rsid w:val="008F7FBB"/>
    <w:rsid w:val="00904C77"/>
    <w:rsid w:val="0095004E"/>
    <w:rsid w:val="00953794"/>
    <w:rsid w:val="0095467C"/>
    <w:rsid w:val="009A025D"/>
    <w:rsid w:val="009C29A2"/>
    <w:rsid w:val="009C3DDA"/>
    <w:rsid w:val="009E2CBF"/>
    <w:rsid w:val="009E427F"/>
    <w:rsid w:val="009E6600"/>
    <w:rsid w:val="009E7838"/>
    <w:rsid w:val="00AA2943"/>
    <w:rsid w:val="00AB3310"/>
    <w:rsid w:val="00AD0182"/>
    <w:rsid w:val="00AD7810"/>
    <w:rsid w:val="00AE761C"/>
    <w:rsid w:val="00B04A1B"/>
    <w:rsid w:val="00B05334"/>
    <w:rsid w:val="00B301A3"/>
    <w:rsid w:val="00B61886"/>
    <w:rsid w:val="00B62449"/>
    <w:rsid w:val="00B62D35"/>
    <w:rsid w:val="00B63706"/>
    <w:rsid w:val="00B65B73"/>
    <w:rsid w:val="00B90373"/>
    <w:rsid w:val="00B909AA"/>
    <w:rsid w:val="00B93479"/>
    <w:rsid w:val="00BA3AC9"/>
    <w:rsid w:val="00BA653C"/>
    <w:rsid w:val="00BA7FCB"/>
    <w:rsid w:val="00BB0656"/>
    <w:rsid w:val="00BC6C8A"/>
    <w:rsid w:val="00BD169A"/>
    <w:rsid w:val="00BD3F4F"/>
    <w:rsid w:val="00BE6798"/>
    <w:rsid w:val="00BF612F"/>
    <w:rsid w:val="00BF6C89"/>
    <w:rsid w:val="00C3001B"/>
    <w:rsid w:val="00C57EE1"/>
    <w:rsid w:val="00C6041C"/>
    <w:rsid w:val="00C827C8"/>
    <w:rsid w:val="00CB6FD9"/>
    <w:rsid w:val="00CB7EFB"/>
    <w:rsid w:val="00CC644C"/>
    <w:rsid w:val="00CE7523"/>
    <w:rsid w:val="00CF50F0"/>
    <w:rsid w:val="00CF7399"/>
    <w:rsid w:val="00D0432B"/>
    <w:rsid w:val="00D05CB6"/>
    <w:rsid w:val="00D578C7"/>
    <w:rsid w:val="00D629FF"/>
    <w:rsid w:val="00D70036"/>
    <w:rsid w:val="00DA5B71"/>
    <w:rsid w:val="00DA5D5B"/>
    <w:rsid w:val="00DB26F8"/>
    <w:rsid w:val="00DC726C"/>
    <w:rsid w:val="00DD137C"/>
    <w:rsid w:val="00E32DDE"/>
    <w:rsid w:val="00E36ED7"/>
    <w:rsid w:val="00E74D6A"/>
    <w:rsid w:val="00E75D42"/>
    <w:rsid w:val="00E76DA0"/>
    <w:rsid w:val="00E91560"/>
    <w:rsid w:val="00E93E5F"/>
    <w:rsid w:val="00EC7DB1"/>
    <w:rsid w:val="00EF1304"/>
    <w:rsid w:val="00EF3AE8"/>
    <w:rsid w:val="00F02520"/>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10EF15C0"/>
    <w:rsid w:val="14460F12"/>
    <w:rsid w:val="4E0E1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2637C903"/>
  <w15:docId w15:val="{0DA5EBAB-F7D1-4B45-B0D8-193BA18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style>
  <w:style w:type="character" w:customStyle="1" w:styleId="a6">
    <w:name w:val="フッター (文字)"/>
    <w:basedOn w:val="a0"/>
    <w:link w:val="a5"/>
    <w:uiPriority w:val="99"/>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style>
  <w:style w:type="character" w:customStyle="1" w:styleId="mjxassistivemathml">
    <w:name w:val="mjx_assistive_mathml"/>
    <w:basedOn w:val="a0"/>
  </w:style>
  <w:style w:type="paragraph" w:styleId="ab">
    <w:name w:val="List Paragraph"/>
    <w:basedOn w:val="a"/>
    <w:uiPriority w:val="99"/>
    <w:rsid w:val="00DA5B71"/>
    <w:pPr>
      <w:ind w:leftChars="400" w:left="840"/>
    </w:pPr>
  </w:style>
  <w:style w:type="paragraph" w:styleId="Web">
    <w:name w:val="Normal (Web)"/>
    <w:basedOn w:val="a"/>
    <w:uiPriority w:val="99"/>
    <w:semiHidden/>
    <w:unhideWhenUsed/>
    <w:rsid w:val="00DC726C"/>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29351">
      <w:bodyDiv w:val="1"/>
      <w:marLeft w:val="0"/>
      <w:marRight w:val="0"/>
      <w:marTop w:val="0"/>
      <w:marBottom w:val="0"/>
      <w:divBdr>
        <w:top w:val="none" w:sz="0" w:space="0" w:color="auto"/>
        <w:left w:val="none" w:sz="0" w:space="0" w:color="auto"/>
        <w:bottom w:val="none" w:sz="0" w:space="0" w:color="auto"/>
        <w:right w:val="none" w:sz="0" w:space="0" w:color="auto"/>
      </w:divBdr>
    </w:div>
    <w:div w:id="117934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1305</Words>
  <Characters>7439</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2019-12-17T04:26:00Z</dcterms:created>
  <dcterms:modified xsi:type="dcterms:W3CDTF">2019-12-17T13:46:00Z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