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69A" w:rsidRPr="00121089" w:rsidRDefault="00BD169A">
      <w:pPr>
        <w:rPr>
          <w:rFonts w:eastAsia="宋体"/>
          <w:sz w:val="24"/>
          <w:szCs w:val="24"/>
          <w:lang w:eastAsia="zh-CN"/>
        </w:rPr>
      </w:pPr>
    </w:p>
    <w:p w:rsidR="00292840" w:rsidRPr="00121089" w:rsidRDefault="00292840">
      <w:pPr>
        <w:rPr>
          <w:rFonts w:eastAsia="宋体"/>
          <w:sz w:val="24"/>
          <w:szCs w:val="24"/>
          <w:lang w:eastAsia="zh-CN"/>
        </w:rPr>
      </w:pPr>
      <w:r w:rsidRPr="00121089">
        <w:rPr>
          <w:rFonts w:eastAsia="宋体" w:hint="eastAsia"/>
          <w:sz w:val="24"/>
          <w:szCs w:val="24"/>
          <w:lang w:eastAsia="zh-CN"/>
        </w:rPr>
        <w:t>RNN</w:t>
      </w:r>
      <w:r w:rsidRPr="00121089">
        <w:rPr>
          <w:rFonts w:eastAsia="宋体" w:hint="eastAsia"/>
          <w:sz w:val="24"/>
          <w:szCs w:val="24"/>
          <w:lang w:eastAsia="zh-CN"/>
        </w:rPr>
        <w:t>的基本方程如下</w:t>
      </w:r>
    </w:p>
    <w:p w:rsidR="00292840" w:rsidRPr="00121089" w:rsidRDefault="00CF7399" w:rsidP="00292840">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 xml:space="preserve">  (1)</m:t>
          </m:r>
        </m:oMath>
      </m:oMathPara>
    </w:p>
    <w:p w:rsidR="00250EDB" w:rsidRPr="00121089" w:rsidRDefault="00CF7399" w:rsidP="00292840">
      <w:pPr>
        <w:jc w:val="center"/>
        <w:rPr>
          <w:rFonts w:eastAsia="宋体"/>
          <w:sz w:val="24"/>
          <w:szCs w:val="24"/>
          <w:lang w:eastAsia="zh-CN"/>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r>
          <m:rPr>
            <m:sty m:val="p"/>
          </m:rPr>
          <w:rPr>
            <w:rFonts w:ascii="Cambria Math" w:eastAsia="宋体" w:hAnsi="Cambria Math"/>
            <w:sz w:val="24"/>
            <w:szCs w:val="24"/>
            <w:lang w:eastAsia="zh-CN"/>
          </w:rPr>
          <m:t>=</m:t>
        </m:r>
        <m:r>
          <m:rPr>
            <m:sty m:val="p"/>
          </m:rPr>
          <w:rPr>
            <w:rFonts w:ascii="Cambria Math" w:eastAsia="宋体" w:hAnsi="Cambria Math"/>
            <w:sz w:val="24"/>
            <w:szCs w:val="24"/>
            <w:lang w:eastAsia="zh-CN"/>
          </w:rPr>
          <m:t>σ</m:t>
        </m:r>
        <m:d>
          <m:dPr>
            <m:ctrlPr>
              <w:rPr>
                <w:rFonts w:ascii="Cambria Math" w:eastAsia="宋体" w:hAnsi="Cambria Math"/>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e>
        </m:d>
        <m:r>
          <w:rPr>
            <w:rFonts w:ascii="Cambria Math" w:eastAsia="宋体" w:hAnsi="Cambria Math"/>
            <w:sz w:val="24"/>
            <w:szCs w:val="24"/>
            <w:lang w:eastAsia="zh-CN"/>
          </w:rPr>
          <m:t xml:space="preserve">  (2)</m:t>
        </m:r>
      </m:oMath>
      <w:r w:rsidR="00AD7810" w:rsidRPr="00121089">
        <w:rPr>
          <w:rFonts w:eastAsia="宋体" w:hint="eastAsia"/>
          <w:sz w:val="24"/>
          <w:szCs w:val="24"/>
          <w:lang w:eastAsia="zh-CN"/>
        </w:rPr>
        <w:t xml:space="preserve"> </w:t>
      </w:r>
    </w:p>
    <w:p w:rsidR="00292840" w:rsidRPr="00121089" w:rsidRDefault="00AD7810" w:rsidP="00AD7810">
      <w:pPr>
        <w:rPr>
          <w:rFonts w:eastAsia="宋体"/>
          <w:sz w:val="24"/>
          <w:szCs w:val="24"/>
          <w:lang w:eastAsia="zh-CN"/>
        </w:rPr>
      </w:pPr>
      <w:r w:rsidRPr="00121089">
        <w:rPr>
          <w:rFonts w:eastAsia="宋体"/>
          <w:sz w:val="24"/>
          <w:szCs w:val="24"/>
          <w:lang w:eastAsia="zh-CN"/>
        </w:rPr>
        <w:t>t</w:t>
      </w:r>
      <w:r w:rsidRPr="00121089">
        <w:rPr>
          <w:rFonts w:eastAsia="宋体" w:hint="eastAsia"/>
          <w:sz w:val="24"/>
          <w:szCs w:val="24"/>
          <w:lang w:eastAsia="zh-CN"/>
        </w:rPr>
        <w:t>时刻的</w:t>
      </w:r>
      <w:r w:rsidRPr="00121089">
        <w:rPr>
          <w:rFonts w:eastAsia="宋体" w:hint="eastAsia"/>
          <w:sz w:val="24"/>
          <w:szCs w:val="24"/>
          <w:lang w:eastAsia="zh-CN"/>
        </w:rPr>
        <w:t>L</w:t>
      </w:r>
      <w:r w:rsidRPr="00121089">
        <w:rPr>
          <w:rFonts w:eastAsia="宋体"/>
          <w:sz w:val="24"/>
          <w:szCs w:val="24"/>
          <w:lang w:eastAsia="zh-CN"/>
        </w:rPr>
        <w:t xml:space="preserve">oss </w:t>
      </w:r>
      <w:proofErr w:type="spellStart"/>
      <w:r w:rsidRPr="00121089">
        <w:rPr>
          <w:rFonts w:eastAsia="宋体"/>
          <w:sz w:val="24"/>
          <w:szCs w:val="24"/>
          <w:lang w:eastAsia="zh-CN"/>
        </w:rPr>
        <w:t>Funtion</w:t>
      </w:r>
      <w:proofErr w:type="spellEnd"/>
      <w:r w:rsidRPr="00121089">
        <w:rPr>
          <w:rFonts w:eastAsia="宋体"/>
          <w:sz w:val="24"/>
          <w:szCs w:val="24"/>
          <w:lang w:eastAsia="zh-CN"/>
        </w:rPr>
        <w:t xml:space="preserve"> </w:t>
      </w:r>
      <w:r w:rsidR="00121089" w:rsidRPr="00121089">
        <w:rPr>
          <w:rFonts w:hint="eastAsia"/>
          <w:sz w:val="24"/>
          <w:szCs w:val="24"/>
        </w:rPr>
        <w:t>誤差関数</w:t>
      </w:r>
      <w:r w:rsidR="00121089" w:rsidRPr="00121089">
        <w:rPr>
          <w:rFonts w:eastAsia="宋体" w:hint="eastAsia"/>
          <w:sz w:val="24"/>
          <w:szCs w:val="24"/>
          <w:lang w:eastAsia="zh-CN"/>
        </w:rPr>
        <w:t xml:space="preserve"> </w:t>
      </w:r>
      <w:r w:rsidRPr="00121089">
        <w:rPr>
          <w:rFonts w:eastAsia="宋体" w:hint="eastAsia"/>
          <w:sz w:val="24"/>
          <w:szCs w:val="24"/>
          <w:lang w:eastAsia="zh-CN"/>
        </w:rPr>
        <w:t>定义</w:t>
      </w:r>
      <w:r w:rsidR="005705EE" w:rsidRPr="00121089">
        <w:rPr>
          <w:rFonts w:eastAsia="宋体" w:hint="eastAsia"/>
          <w:sz w:val="24"/>
          <w:szCs w:val="24"/>
          <w:lang w:eastAsia="zh-CN"/>
        </w:rPr>
        <w:t>为交叉熵损失</w:t>
      </w:r>
    </w:p>
    <w:p w:rsidR="00AD7810" w:rsidRPr="00121089" w:rsidRDefault="00660618" w:rsidP="005705EE">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5705EE" w:rsidRPr="00121089" w:rsidRDefault="005705EE" w:rsidP="005705EE">
      <w:pPr>
        <w:rPr>
          <w:rFonts w:eastAsia="宋体"/>
          <w:sz w:val="24"/>
          <w:szCs w:val="24"/>
          <w:lang w:eastAsia="zh-CN"/>
        </w:rPr>
      </w:pPr>
      <w:r w:rsidRPr="00121089">
        <w:rPr>
          <w:rFonts w:eastAsia="宋体" w:hint="eastAsia"/>
          <w:sz w:val="24"/>
          <w:szCs w:val="24"/>
          <w:lang w:eastAsia="zh-CN"/>
        </w:rPr>
        <w:t>在这里，</w:t>
      </w: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oMath>
      <w:r w:rsidRPr="00121089">
        <w:rPr>
          <w:rFonts w:eastAsia="宋体" w:hint="eastAsia"/>
          <w:sz w:val="24"/>
          <w:szCs w:val="24"/>
          <w:lang w:eastAsia="zh-CN"/>
        </w:rPr>
        <w:t>是时刻</w:t>
      </w:r>
      <w:r w:rsidRPr="00121089">
        <w:rPr>
          <w:rFonts w:eastAsia="宋体" w:hint="eastAsia"/>
          <w:sz w:val="24"/>
          <w:szCs w:val="24"/>
          <w:lang w:eastAsia="zh-CN"/>
        </w:rPr>
        <w:t>t</w:t>
      </w:r>
      <w:r w:rsidRPr="00121089">
        <w:rPr>
          <w:rFonts w:eastAsia="宋体" w:hint="eastAsia"/>
          <w:sz w:val="24"/>
          <w:szCs w:val="24"/>
          <w:lang w:eastAsia="zh-CN"/>
        </w:rPr>
        <w:t>上正确的值，</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oMath>
      <w:r w:rsidR="00727F44" w:rsidRPr="00121089">
        <w:rPr>
          <w:rFonts w:eastAsia="宋体" w:hint="eastAsia"/>
          <w:sz w:val="24"/>
          <w:szCs w:val="24"/>
          <w:lang w:eastAsia="zh-CN"/>
        </w:rPr>
        <w:t xml:space="preserve"> </w:t>
      </w:r>
      <w:r w:rsidR="00727F44" w:rsidRPr="00121089">
        <w:rPr>
          <w:rFonts w:eastAsia="宋体" w:hint="eastAsia"/>
          <w:sz w:val="24"/>
          <w:szCs w:val="24"/>
          <w:lang w:eastAsia="zh-CN"/>
        </w:rPr>
        <w:t>为预测出来的值。使用一整个序列作为一次训练，每个时刻的误差累计构成总的误差。</w:t>
      </w:r>
    </w:p>
    <w:p w:rsidR="00CB7EFB" w:rsidRPr="00121089" w:rsidRDefault="00CB7EFB" w:rsidP="00AD7810">
      <w:pPr>
        <w:rPr>
          <w:rFonts w:eastAsia="宋体"/>
          <w:sz w:val="24"/>
          <w:szCs w:val="24"/>
          <w:lang w:eastAsia="zh-CN"/>
        </w:rPr>
      </w:pPr>
    </w:p>
    <w:p w:rsidR="00CB7EFB" w:rsidRPr="00121089" w:rsidRDefault="00CB7EFB" w:rsidP="00AD7810">
      <w:pPr>
        <w:rPr>
          <w:rFonts w:eastAsia="宋体"/>
          <w:sz w:val="24"/>
          <w:szCs w:val="24"/>
          <w:lang w:eastAsia="zh-CN"/>
        </w:rPr>
      </w:pPr>
    </w:p>
    <w:p w:rsidR="00AD7810" w:rsidRPr="00121089" w:rsidRDefault="009E427F" w:rsidP="00AD7810">
      <w:pPr>
        <w:rPr>
          <w:rFonts w:eastAsia="宋体"/>
          <w:sz w:val="24"/>
          <w:szCs w:val="24"/>
        </w:rPr>
      </w:pPr>
      <w:r w:rsidRPr="00121089">
        <w:rPr>
          <w:rFonts w:hint="eastAsia"/>
          <w:sz w:val="24"/>
          <w:szCs w:val="24"/>
        </w:rPr>
        <w:t>だから</w:t>
      </w:r>
      <w:r w:rsidR="00727F44" w:rsidRPr="00121089">
        <w:rPr>
          <w:rFonts w:eastAsia="宋体" w:hint="eastAsia"/>
          <w:sz w:val="24"/>
          <w:szCs w:val="24"/>
        </w:rPr>
        <w:t>，</w:t>
      </w:r>
      <w:r w:rsidR="005705EE" w:rsidRPr="00121089">
        <w:rPr>
          <w:rFonts w:eastAsia="宋体" w:hint="eastAsia"/>
          <w:sz w:val="24"/>
          <w:szCs w:val="24"/>
        </w:rPr>
        <w:t>对于一个输入序列</w:t>
      </w:r>
      <m:oMath>
        <m:d>
          <m:dPr>
            <m:begChr m:val="{"/>
            <m:endChr m:val="}"/>
            <m:ctrlPr>
              <w:rPr>
                <w:rFonts w:ascii="Cambria Math" w:eastAsia="宋体" w:hAnsi="Cambria Math"/>
                <w:sz w:val="24"/>
                <w:szCs w:val="24"/>
                <w:lang w:eastAsia="zh-CN"/>
              </w:rPr>
            </m:ctrlPr>
          </m:dPr>
          <m:e>
            <m:d>
              <m:dPr>
                <m:ctrlPr>
                  <w:rPr>
                    <w:rFonts w:ascii="Cambria Math" w:eastAsia="宋体" w:hAnsi="Cambria Math"/>
                    <w:i/>
                    <w:sz w:val="24"/>
                    <w:szCs w:val="24"/>
                    <w:lang w:eastAsia="zh-CN"/>
                  </w:rPr>
                </m:ctrlPr>
              </m:dPr>
              <m:e>
                <m:sSub>
                  <m:sSubPr>
                    <m:ctrlPr>
                      <w:rPr>
                        <w:rFonts w:ascii="Cambria Math" w:eastAsia="宋体" w:hAnsi="Cambria Math"/>
                        <w:sz w:val="24"/>
                        <w:szCs w:val="24"/>
                        <w:lang w:eastAsia="zh-CN"/>
                      </w:rPr>
                    </m:ctrlPr>
                  </m:sSubPr>
                  <m:e>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x</m:t>
                        </m:r>
                      </m:e>
                      <m:sub>
                        <m:r>
                          <w:rPr>
                            <w:rFonts w:ascii="Cambria Math" w:eastAsia="宋体" w:hAnsi="Cambria Math"/>
                            <w:sz w:val="24"/>
                            <w:szCs w:val="24"/>
                          </w:rPr>
                          <m:t>t</m:t>
                        </m:r>
                      </m:sub>
                    </m:sSub>
                    <m:r>
                      <m:rPr>
                        <m:sty m:val="p"/>
                      </m:rPr>
                      <w:rPr>
                        <w:rFonts w:ascii="Cambria Math" w:eastAsia="宋体" w:hAnsi="Cambria Math"/>
                        <w:sz w:val="24"/>
                        <w:szCs w:val="24"/>
                      </w:rPr>
                      <m:t>,y</m:t>
                    </m:r>
                  </m:e>
                  <m:sub>
                    <m:r>
                      <w:rPr>
                        <w:rFonts w:ascii="Cambria Math" w:eastAsia="宋体" w:hAnsi="Cambria Math"/>
                        <w:sz w:val="24"/>
                        <w:szCs w:val="24"/>
                      </w:rPr>
                      <m:t>t</m:t>
                    </m:r>
                  </m:sub>
                </m:sSub>
              </m:e>
            </m:d>
            <m:r>
              <w:rPr>
                <w:rFonts w:ascii="Cambria Math" w:eastAsia="宋体" w:hAnsi="Cambria Math"/>
                <w:sz w:val="24"/>
                <w:szCs w:val="24"/>
              </w:rPr>
              <m:t>,t=1,…,T</m:t>
            </m:r>
          </m:e>
        </m:d>
      </m:oMath>
      <w:r w:rsidR="00727F44" w:rsidRPr="00121089">
        <w:rPr>
          <w:rFonts w:eastAsia="宋体" w:hint="eastAsia"/>
          <w:sz w:val="24"/>
          <w:szCs w:val="24"/>
        </w:rPr>
        <w:t>，其整体</w:t>
      </w:r>
      <w:r w:rsidR="00727F44" w:rsidRPr="00121089">
        <w:rPr>
          <w:rFonts w:eastAsia="宋体" w:hint="eastAsia"/>
          <w:sz w:val="24"/>
          <w:szCs w:val="24"/>
        </w:rPr>
        <w:t>loss</w:t>
      </w:r>
      <w:r w:rsidR="00727F44" w:rsidRPr="00121089">
        <w:rPr>
          <w:rFonts w:eastAsia="宋体"/>
          <w:sz w:val="24"/>
          <w:szCs w:val="24"/>
        </w:rPr>
        <w:t xml:space="preserve"> function</w:t>
      </w:r>
      <w:r w:rsidR="00727F44" w:rsidRPr="00121089">
        <w:rPr>
          <w:rFonts w:eastAsia="宋体" w:hint="eastAsia"/>
          <w:sz w:val="24"/>
          <w:szCs w:val="24"/>
        </w:rPr>
        <w:t>为</w:t>
      </w:r>
    </w:p>
    <w:p w:rsidR="00727F44" w:rsidRPr="00121089" w:rsidRDefault="00727F44" w:rsidP="00CB7EFB">
      <w:pPr>
        <w:jc w:val="center"/>
        <w:rPr>
          <w:rFonts w:eastAsia="宋体"/>
          <w:sz w:val="24"/>
          <w:szCs w:val="24"/>
        </w:rPr>
      </w:pPr>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eastAsia="宋体" w:hAnsi="Cambria Math"/>
            <w:sz w:val="24"/>
            <w:szCs w:val="24"/>
            <w:lang w:eastAsia="zh-CN"/>
          </w:rPr>
          <m:t xml:space="preserve">  (4)</m:t>
        </m:r>
      </m:oMath>
      <w:r w:rsidR="00CB7EFB" w:rsidRPr="00121089">
        <w:rPr>
          <w:rFonts w:eastAsia="宋体" w:hint="eastAsia"/>
          <w:sz w:val="24"/>
          <w:szCs w:val="24"/>
        </w:rPr>
        <w:t xml:space="preserve"> </w:t>
      </w:r>
      <w:r w:rsidR="00CB7EFB" w:rsidRPr="00121089">
        <w:rPr>
          <w:rFonts w:eastAsia="宋体"/>
          <w:sz w:val="24"/>
          <w:szCs w:val="24"/>
        </w:rPr>
        <w:t xml:space="preserve"> </w:t>
      </w:r>
    </w:p>
    <w:p w:rsidR="00727F44" w:rsidRPr="00121089" w:rsidRDefault="00727F44" w:rsidP="00AD7810">
      <w:pPr>
        <w:rPr>
          <w:sz w:val="24"/>
          <w:szCs w:val="24"/>
        </w:rPr>
      </w:pPr>
      <w:r w:rsidRPr="00121089">
        <w:rPr>
          <w:rFonts w:hint="eastAsia"/>
          <w:sz w:val="24"/>
          <w:szCs w:val="24"/>
        </w:rPr>
        <w:t>これか</w:t>
      </w:r>
      <w:r w:rsidR="00BE6798" w:rsidRPr="00121089">
        <w:rPr>
          <w:rFonts w:hint="eastAsia"/>
          <w:sz w:val="24"/>
          <w:szCs w:val="24"/>
        </w:rPr>
        <w:t>ら、重み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Pr="00121089">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Pr="00121089">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Pr="00121089">
        <w:rPr>
          <w:rFonts w:hint="eastAsia"/>
          <w:sz w:val="24"/>
          <w:szCs w:val="24"/>
        </w:rPr>
        <w:t>、</w:t>
      </w:r>
      <w:r w:rsidR="00F02520" w:rsidRPr="00121089">
        <w:rPr>
          <w:rFonts w:hint="eastAsia"/>
          <w:sz w:val="24"/>
          <w:szCs w:val="24"/>
        </w:rPr>
        <w:t>それぞれについて、偏微分する</w:t>
      </w:r>
    </w:p>
    <w:p w:rsidR="00BE6798" w:rsidRPr="00121089" w:rsidRDefault="00BE6798" w:rsidP="00AD7810">
      <w:pPr>
        <w:rPr>
          <w:sz w:val="24"/>
          <w:szCs w:val="24"/>
        </w:rPr>
      </w:pPr>
      <w:r w:rsidRPr="00121089">
        <w:rPr>
          <w:rFonts w:hint="eastAsia"/>
          <w:sz w:val="24"/>
          <w:szCs w:val="24"/>
        </w:rPr>
        <w:t>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Pr="00121089">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sidRPr="00121089">
        <w:rPr>
          <w:rFonts w:hint="eastAsia"/>
          <w:sz w:val="24"/>
          <w:szCs w:val="24"/>
        </w:rPr>
        <w:t>は以下のようになる。</w:t>
      </w:r>
    </w:p>
    <w:p w:rsidR="00F02520" w:rsidRPr="00121089" w:rsidRDefault="00CF7399" w:rsidP="00CB7EF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CB7EFB" w:rsidRPr="00121089" w:rsidRDefault="00CB7EFB" w:rsidP="00AD7810">
      <w:pPr>
        <w:rPr>
          <w:sz w:val="24"/>
          <w:szCs w:val="24"/>
        </w:rPr>
      </w:pPr>
      <w:r w:rsidRPr="00121089">
        <w:rPr>
          <w:rFonts w:eastAsia="宋体" w:hint="eastAsia"/>
          <w:sz w:val="24"/>
          <w:szCs w:val="24"/>
        </w:rPr>
        <w:t>然后对</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Pr="00121089">
        <w:rPr>
          <w:rFonts w:hint="eastAsia"/>
          <w:sz w:val="24"/>
          <w:szCs w:val="24"/>
        </w:rPr>
        <w:t>について、偏微分する</w:t>
      </w:r>
    </w:p>
    <w:p w:rsidR="00CB7EFB" w:rsidRPr="00121089" w:rsidRDefault="00CF7399" w:rsidP="00CB7EF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9E427F" w:rsidRPr="00121089" w:rsidRDefault="009E427F" w:rsidP="009E427F">
      <w:pPr>
        <w:rPr>
          <w:sz w:val="24"/>
          <w:szCs w:val="24"/>
        </w:rPr>
      </w:pPr>
      <w:r w:rsidRPr="00121089">
        <w:rPr>
          <w:rFonts w:hint="eastAsia"/>
          <w:sz w:val="24"/>
          <w:szCs w:val="24"/>
        </w:rPr>
        <w:t>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m:t>
        </m:r>
      </m:oMath>
      <w:r w:rsidRPr="00121089">
        <w:rPr>
          <w:rFonts w:hint="eastAsia"/>
          <w:sz w:val="24"/>
          <w:szCs w:val="24"/>
        </w:rPr>
        <w:t>（１）によると</w:t>
      </w:r>
      <w:r w:rsidR="00073337" w:rsidRPr="00121089">
        <w:rPr>
          <w:rFonts w:hint="eastAsia"/>
          <w:sz w:val="24"/>
          <w:szCs w:val="24"/>
        </w:rPr>
        <w:t>、</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70036" w:rsidRPr="00121089">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70036" w:rsidRPr="00121089">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70036" w:rsidRPr="00121089">
        <w:rPr>
          <w:rFonts w:hint="eastAsia"/>
          <w:sz w:val="24"/>
          <w:szCs w:val="24"/>
        </w:rPr>
        <w:t>に関わる。</w:t>
      </w:r>
      <w:r w:rsidR="009E6600">
        <w:rPr>
          <w:rFonts w:eastAsia="宋体"/>
          <w:sz w:val="24"/>
          <w:szCs w:val="24"/>
        </w:rPr>
        <w:t>t-1</w:t>
      </w:r>
      <w:r w:rsidR="009E6600">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w:rPr>
                <w:rFonts w:ascii="Cambria Math" w:eastAsia="宋体" w:hAnsi="Cambria Math"/>
                <w:sz w:val="24"/>
                <w:szCs w:val="24"/>
              </w:rPr>
              <m: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w:rPr>
                <w:rFonts w:ascii="Cambria Math" w:eastAsia="宋体" w:hAnsi="Cambria Math"/>
                <w:sz w:val="24"/>
                <w:szCs w:val="24"/>
              </w:rPr>
              <m:t>2</m:t>
            </m:r>
          </m:sub>
        </m:sSub>
        <m:r>
          <w:rPr>
            <w:rFonts w:ascii="Cambria Math" w:eastAsia="宋体" w:hAnsi="Cambria Math"/>
            <w:sz w:val="24"/>
            <w:szCs w:val="24"/>
          </w:rPr>
          <m:t>)</m:t>
        </m:r>
      </m:oMath>
      <w:r w:rsidR="009E6600">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70036" w:rsidRPr="00121089">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sidR="00D70036" w:rsidRPr="00121089">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70036" w:rsidRPr="00121089">
        <w:rPr>
          <w:rFonts w:hint="eastAsia"/>
          <w:sz w:val="24"/>
          <w:szCs w:val="24"/>
        </w:rPr>
        <w:t>に関わる。</w:t>
      </w:r>
    </w:p>
    <w:p w:rsidR="009E427F" w:rsidRPr="00B05334" w:rsidRDefault="00CF7399" w:rsidP="009E427F">
      <w:pPr>
        <w:rPr>
          <w:rFonts w:eastAsia="宋体" w:hint="eastAsia"/>
          <w:sz w:val="24"/>
          <w:szCs w:val="24"/>
          <w:lang w:eastAsia="zh-CN"/>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70036" w:rsidRPr="00121089">
        <w:rPr>
          <w:rFonts w:hint="eastAsia"/>
          <w:sz w:val="24"/>
          <w:szCs w:val="24"/>
        </w:rPr>
        <w:t>を展開する</w:t>
      </w:r>
      <w:r w:rsidR="00B05334">
        <w:rPr>
          <w:rFonts w:hint="eastAsia"/>
          <w:sz w:val="24"/>
          <w:szCs w:val="24"/>
        </w:rPr>
        <w:t>と</w:t>
      </w:r>
    </w:p>
    <w:p w:rsidR="00D70036" w:rsidRPr="00121089" w:rsidRDefault="00CF7399" w:rsidP="00BE6798">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D70036" w:rsidRPr="00121089" w:rsidRDefault="00D70036" w:rsidP="009E427F">
      <w:pPr>
        <w:rPr>
          <w:rFonts w:hint="eastAsia"/>
          <w:sz w:val="24"/>
          <w:szCs w:val="24"/>
        </w:rPr>
      </w:pPr>
      <w:r w:rsidRPr="00121089">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sidRPr="00121089">
        <w:rPr>
          <w:rFonts w:hint="eastAsia"/>
          <w:sz w:val="24"/>
          <w:szCs w:val="24"/>
        </w:rPr>
        <w:t>を展開すると、</w:t>
      </w:r>
    </w:p>
    <w:p w:rsidR="009E427F" w:rsidRPr="00121089" w:rsidRDefault="00CF7399" w:rsidP="00BE6798">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D70036" w:rsidRPr="00121089" w:rsidRDefault="00BE6798" w:rsidP="00D70036">
      <w:pPr>
        <w:rPr>
          <w:sz w:val="24"/>
          <w:szCs w:val="24"/>
        </w:rPr>
      </w:pPr>
      <w:r w:rsidRPr="00121089">
        <w:rPr>
          <w:rFonts w:hint="eastAsia"/>
          <w:sz w:val="24"/>
          <w:szCs w:val="24"/>
        </w:rPr>
        <w:t>式（８）を式（</w:t>
      </w:r>
      <w:r w:rsidRPr="00121089">
        <w:rPr>
          <w:rFonts w:hint="eastAsia"/>
          <w:sz w:val="24"/>
          <w:szCs w:val="24"/>
        </w:rPr>
        <w:t>7</w:t>
      </w:r>
      <w:r w:rsidRPr="00121089">
        <w:rPr>
          <w:rFonts w:hint="eastAsia"/>
          <w:sz w:val="24"/>
          <w:szCs w:val="24"/>
        </w:rPr>
        <w:t>）に代入すると</w:t>
      </w:r>
    </w:p>
    <w:p w:rsidR="00BE6798" w:rsidRPr="00121089" w:rsidRDefault="00CF7399" w:rsidP="00BE6798">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BF6C89" w:rsidRPr="00BF6C89" w:rsidRDefault="00BF6C89" w:rsidP="00BE6798">
      <w:pPr>
        <w:rPr>
          <w:rFonts w:hint="eastAsia"/>
          <w:sz w:val="24"/>
          <w:szCs w:val="24"/>
        </w:rPr>
      </w:pPr>
      <w:r>
        <w:rPr>
          <w:rFonts w:hint="eastAsia"/>
          <w:sz w:val="24"/>
          <w:szCs w:val="24"/>
        </w:rPr>
        <w:t>これ</w:t>
      </w:r>
      <w:r w:rsidR="00CF7399">
        <w:rPr>
          <w:rFonts w:hint="eastAsia"/>
          <w:sz w:val="24"/>
          <w:szCs w:val="24"/>
        </w:rPr>
        <w:t>により</w:t>
      </w:r>
      <w:r>
        <w:rPr>
          <w:rFonts w:hint="eastAsia"/>
          <w:sz w:val="24"/>
          <w:szCs w:val="24"/>
        </w:rPr>
        <w:t>、式</w:t>
      </w:r>
      <w:r w:rsidRPr="00121089">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BF6C89" w:rsidRDefault="00BE6798" w:rsidP="00BF6C89">
      <w:pPr>
        <w:rPr>
          <w:sz w:val="24"/>
          <w:szCs w:val="24"/>
        </w:rPr>
      </w:pPr>
      <w:r w:rsidRPr="00121089">
        <w:rPr>
          <w:rFonts w:hint="eastAsia"/>
          <w:sz w:val="24"/>
          <w:szCs w:val="24"/>
        </w:rPr>
        <w:t>式（</w:t>
      </w:r>
      <w:r w:rsidR="001C5E4A">
        <w:rPr>
          <w:rFonts w:hint="eastAsia"/>
          <w:sz w:val="24"/>
          <w:szCs w:val="24"/>
        </w:rPr>
        <w:t>9</w:t>
      </w:r>
      <w:r w:rsidRPr="00121089">
        <w:rPr>
          <w:rFonts w:hint="eastAsia"/>
          <w:sz w:val="24"/>
          <w:szCs w:val="24"/>
        </w:rPr>
        <w:t>）を式（</w:t>
      </w:r>
      <w:r w:rsidRPr="00121089">
        <w:rPr>
          <w:sz w:val="24"/>
          <w:szCs w:val="24"/>
        </w:rPr>
        <w:t>6</w:t>
      </w:r>
      <w:r w:rsidRPr="00121089">
        <w:rPr>
          <w:rFonts w:hint="eastAsia"/>
          <w:sz w:val="24"/>
          <w:szCs w:val="24"/>
        </w:rPr>
        <w:t>）に代入すると</w:t>
      </w:r>
    </w:p>
    <w:p w:rsidR="00660618" w:rsidRPr="00660618" w:rsidRDefault="00BF6C89" w:rsidP="00660618">
      <w:pPr>
        <w:jc w:val="center"/>
        <w:rPr>
          <w:rFonts w:eastAsia="宋体" w:hint="eastAsia"/>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660618" w:rsidRDefault="00CF7399" w:rsidP="00BF6C89">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w:t>
      </w:r>
      <w:r w:rsidR="00660618">
        <w:rPr>
          <w:rFonts w:hint="eastAsia"/>
          <w:sz w:val="24"/>
          <w:szCs w:val="24"/>
        </w:rPr>
        <w:t>同様に、</w:t>
      </w:r>
      <w:r w:rsidRPr="00121089">
        <w:rPr>
          <w:rFonts w:hint="eastAsia"/>
          <w:sz w:val="24"/>
          <w:szCs w:val="24"/>
        </w:rPr>
        <w:t>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Pr="00121089">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Pr="00121089">
        <w:rPr>
          <w:rFonts w:hint="eastAsia"/>
          <w:sz w:val="24"/>
          <w:szCs w:val="24"/>
        </w:rPr>
        <w:t>は以下のようになる</w:t>
      </w:r>
    </w:p>
    <w:p w:rsidR="00CF7399" w:rsidRPr="00CF7399" w:rsidRDefault="00CF7399" w:rsidP="00BF6C89">
      <w:pPr>
        <w:rPr>
          <w:rFonts w:eastAsia="宋体" w:hint="eastAsia"/>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CF7399" w:rsidRDefault="00CF7399" w:rsidP="00BF6C89">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eastAsia="宋体" w:hint="eastAsia"/>
          <w:sz w:val="24"/>
          <w:szCs w:val="24"/>
        </w:rPr>
        <w:t xml:space="preserve"> </w:t>
      </w:r>
      <w:r>
        <w:rPr>
          <w:rFonts w:hint="eastAsia"/>
          <w:sz w:val="24"/>
          <w:szCs w:val="24"/>
        </w:rPr>
        <w:t>を展開すると、</w:t>
      </w:r>
    </w:p>
    <w:p w:rsidR="00CF7399" w:rsidRPr="00CF7399" w:rsidRDefault="00CF7399" w:rsidP="00CF7399">
      <w:pPr>
        <w:rPr>
          <w:rFonts w:eastAsia="宋体" w:hint="eastAsia"/>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CF7399" w:rsidRDefault="006F5256" w:rsidP="00BF6C89">
      <w:pPr>
        <w:rPr>
          <w:sz w:val="24"/>
          <w:szCs w:val="24"/>
        </w:rPr>
      </w:pPr>
      <w:r>
        <w:rPr>
          <w:rFonts w:hint="eastAsia"/>
          <w:sz w:val="24"/>
          <w:szCs w:val="24"/>
        </w:rPr>
        <w:t>-</w:t>
      </w:r>
    </w:p>
    <w:p w:rsidR="00B05334" w:rsidRDefault="00B05334" w:rsidP="00BF6C89">
      <w:pPr>
        <w:rPr>
          <w:sz w:val="24"/>
          <w:szCs w:val="24"/>
        </w:rPr>
      </w:pPr>
      <w:r>
        <w:rPr>
          <w:rFonts w:eastAsia="宋体" w:hint="eastAsia"/>
          <w:sz w:val="24"/>
          <w:szCs w:val="24"/>
        </w:rPr>
        <w:t>RNN</w:t>
      </w:r>
      <w:r>
        <w:rPr>
          <w:rFonts w:hint="eastAsia"/>
          <w:sz w:val="24"/>
          <w:szCs w:val="24"/>
        </w:rPr>
        <w:t>の</w:t>
      </w:r>
      <w:r w:rsidR="006E0926">
        <w:rPr>
          <w:rFonts w:hint="eastAsia"/>
          <w:sz w:val="24"/>
          <w:szCs w:val="24"/>
        </w:rPr>
        <w:t>勾配に関する</w:t>
      </w:r>
      <w:r>
        <w:rPr>
          <w:rFonts w:hint="eastAsia"/>
          <w:sz w:val="24"/>
          <w:szCs w:val="24"/>
        </w:rPr>
        <w:t>問題点</w:t>
      </w:r>
    </w:p>
    <w:p w:rsidR="00B05334" w:rsidRDefault="00723C21" w:rsidP="00BF6C89">
      <w:pPr>
        <w:rPr>
          <w:sz w:val="24"/>
          <w:szCs w:val="24"/>
        </w:rPr>
      </w:pPr>
      <w:r>
        <w:rPr>
          <w:rFonts w:hint="eastAsia"/>
          <w:sz w:val="24"/>
          <w:szCs w:val="24"/>
        </w:rPr>
        <w:t>先ほど計算した勾配の特性上、</w:t>
      </w:r>
      <w:r w:rsidR="000A0BDA">
        <w:rPr>
          <w:rFonts w:hint="eastAsia"/>
          <w:sz w:val="24"/>
          <w:szCs w:val="24"/>
        </w:rPr>
        <w:t>普通</w:t>
      </w:r>
      <w:r>
        <w:rPr>
          <w:rFonts w:hint="eastAsia"/>
          <w:sz w:val="24"/>
          <w:szCs w:val="24"/>
        </w:rPr>
        <w:t>の</w:t>
      </w:r>
      <w:r>
        <w:rPr>
          <w:rFonts w:hint="eastAsia"/>
          <w:sz w:val="24"/>
          <w:szCs w:val="24"/>
        </w:rPr>
        <w:t>RNN</w:t>
      </w:r>
      <w:r>
        <w:rPr>
          <w:rFonts w:hint="eastAsia"/>
          <w:sz w:val="24"/>
          <w:szCs w:val="24"/>
        </w:rPr>
        <w:t>はそんなに長時間のデータを意識した学習をすることができないという問題が</w:t>
      </w:r>
      <w:r w:rsidR="00FF3796">
        <w:rPr>
          <w:rFonts w:hint="eastAsia"/>
          <w:sz w:val="24"/>
          <w:szCs w:val="24"/>
        </w:rPr>
        <w:t>起こる</w:t>
      </w:r>
      <w:r>
        <w:rPr>
          <w:rFonts w:hint="eastAsia"/>
          <w:sz w:val="24"/>
          <w:szCs w:val="24"/>
        </w:rPr>
        <w:t>。</w:t>
      </w:r>
    </w:p>
    <w:p w:rsidR="006E0926" w:rsidRPr="00384952" w:rsidRDefault="00617C4E" w:rsidP="00BF6C89">
      <w:pPr>
        <w:rPr>
          <w:rFonts w:eastAsia="宋体" w:hint="eastAsia"/>
          <w:sz w:val="24"/>
          <w:szCs w:val="24"/>
        </w:rPr>
      </w:pPr>
      <w:r w:rsidRPr="00121089">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Pr="00121089">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E75D42">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E75D42">
        <w:rPr>
          <w:rFonts w:hint="eastAsia"/>
          <w:sz w:val="24"/>
          <w:szCs w:val="24"/>
        </w:rPr>
        <w:t>の</w:t>
      </w:r>
      <w:r w:rsidR="00FF3796">
        <w:rPr>
          <w:rFonts w:hint="eastAsia"/>
          <w:sz w:val="24"/>
          <w:szCs w:val="24"/>
        </w:rPr>
        <w:t>計算</w:t>
      </w:r>
      <w:r w:rsidR="006E0926">
        <w:rPr>
          <w:rFonts w:hint="eastAsia"/>
          <w:sz w:val="24"/>
          <w:szCs w:val="24"/>
        </w:rPr>
        <w:t>に関しては、時刻</w:t>
      </w:r>
      <w:r w:rsidR="006E0926">
        <w:rPr>
          <w:rFonts w:hint="eastAsia"/>
          <w:sz w:val="24"/>
          <w:szCs w:val="24"/>
        </w:rPr>
        <w:t>T</w:t>
      </w:r>
      <w:r w:rsidR="006E0926">
        <w:rPr>
          <w:rFonts w:hint="eastAsia"/>
          <w:sz w:val="24"/>
          <w:szCs w:val="24"/>
        </w:rPr>
        <w:t>だけではなくて、時刻</w:t>
      </w:r>
      <w:r w:rsidR="00384952">
        <w:rPr>
          <w:rFonts w:eastAsia="宋体" w:hint="eastAsia"/>
          <w:sz w:val="24"/>
          <w:szCs w:val="24"/>
        </w:rPr>
        <w:t>k</w:t>
      </w:r>
      <w:r w:rsidR="006E0926">
        <w:rPr>
          <w:rFonts w:hint="eastAsia"/>
          <w:sz w:val="24"/>
          <w:szCs w:val="24"/>
        </w:rPr>
        <w:t>から</w:t>
      </w:r>
      <w:r w:rsidR="006E0926">
        <w:rPr>
          <w:rFonts w:hint="eastAsia"/>
          <w:sz w:val="24"/>
          <w:szCs w:val="24"/>
        </w:rPr>
        <w:t>T</w:t>
      </w:r>
      <w:r w:rsidR="006E0926">
        <w:rPr>
          <w:rFonts w:hint="eastAsia"/>
          <w:sz w:val="24"/>
          <w:szCs w:val="24"/>
        </w:rPr>
        <w:t>まで、すべての時刻を一緒に計算する必要があるから、また</w:t>
      </w:r>
    </w:p>
    <w:p w:rsidR="00E75D42" w:rsidRDefault="006E0926" w:rsidP="00BF6C89">
      <w:pPr>
        <w:rPr>
          <w:sz w:val="24"/>
          <w:szCs w:val="24"/>
        </w:rPr>
      </w:pP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の部分が入っているため、時刻ｊと時刻ｋの距離が大きく離れた</w:t>
      </w:r>
      <w:r>
        <w:rPr>
          <w:rFonts w:hint="eastAsia"/>
          <w:sz w:val="24"/>
          <w:szCs w:val="24"/>
        </w:rPr>
        <w:lastRenderedPageBreak/>
        <w:t>場合は勾配爆発と勾配　　の</w:t>
      </w:r>
      <w:r w:rsidR="00617C4E">
        <w:rPr>
          <w:rFonts w:hint="eastAsia"/>
          <w:sz w:val="24"/>
          <w:szCs w:val="24"/>
        </w:rPr>
        <w:t>問題が発生する。</w:t>
      </w:r>
    </w:p>
    <w:p w:rsidR="00617C4E" w:rsidRDefault="00617C4E" w:rsidP="00BF6C89">
      <w:pPr>
        <w:rPr>
          <w:sz w:val="24"/>
          <w:szCs w:val="24"/>
        </w:rPr>
      </w:pPr>
      <w:r>
        <w:rPr>
          <w:rFonts w:hint="eastAsia"/>
          <w:sz w:val="24"/>
          <w:szCs w:val="24"/>
        </w:rPr>
        <w:t>なぜなら、</w:t>
      </w:r>
    </w:p>
    <w:p w:rsidR="00617C4E" w:rsidRDefault="00617C4E" w:rsidP="00BF6C89">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oMath>
      <w:r>
        <w:rPr>
          <w:rFonts w:hint="eastAsia"/>
          <w:sz w:val="24"/>
          <w:szCs w:val="24"/>
        </w:rPr>
        <w:t>の計算結果は</w:t>
      </w:r>
    </w:p>
    <w:p w:rsidR="00B04A1B" w:rsidRPr="00B04A1B" w:rsidRDefault="00B04A1B" w:rsidP="00B04A1B">
      <w:pPr>
        <w:rPr>
          <w:rFonts w:eastAsia="宋体" w:hint="eastAsia"/>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lang w:eastAsia="zh-CN"/>
            </w:rPr>
            <m:t>=</m:t>
          </m:r>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m:oMathPara>
    </w:p>
    <w:p w:rsidR="00617C4E" w:rsidRDefault="00617C4E" w:rsidP="00BF6C89">
      <w:pPr>
        <w:rPr>
          <w:sz w:val="24"/>
          <w:szCs w:val="24"/>
        </w:rPr>
      </w:pPr>
    </w:p>
    <w:p w:rsidR="00617C4E" w:rsidRDefault="00FA4788" w:rsidP="00BF6C89">
      <w:pPr>
        <w:rPr>
          <w:sz w:val="24"/>
          <w:szCs w:val="24"/>
        </w:rPr>
      </w:pPr>
      <w:r>
        <w:rPr>
          <w:sz w:val="24"/>
          <w:szCs w:val="24"/>
        </w:rPr>
        <w:t>tanh</w:t>
      </w:r>
      <w:r w:rsidR="00617C4E">
        <w:rPr>
          <w:rFonts w:hint="eastAsia"/>
          <w:sz w:val="24"/>
          <w:szCs w:val="24"/>
        </w:rPr>
        <w:t>関数の</w:t>
      </w:r>
      <w:r>
        <w:rPr>
          <w:rFonts w:hint="eastAsia"/>
          <w:sz w:val="24"/>
          <w:szCs w:val="24"/>
        </w:rPr>
        <w:t>導関数</w:t>
      </w:r>
      <w:r w:rsidR="00617C4E">
        <w:rPr>
          <w:rFonts w:hint="eastAsia"/>
          <w:sz w:val="24"/>
          <w:szCs w:val="24"/>
        </w:rPr>
        <w:t>は｛｝</w:t>
      </w:r>
    </w:p>
    <w:p w:rsidR="00BA3AC9" w:rsidRPr="00BA3AC9" w:rsidRDefault="00BA3AC9" w:rsidP="00BF6C89">
      <w:pPr>
        <w:rPr>
          <w:rFonts w:eastAsia="宋体" w:hint="eastAsia"/>
          <w:sz w:val="24"/>
          <w:szCs w:val="24"/>
          <w:lang w:eastAsia="zh-CN"/>
        </w:rPr>
      </w:pPr>
      <w:r>
        <w:rPr>
          <w:rFonts w:eastAsia="宋体" w:hint="eastAsia"/>
          <w:sz w:val="24"/>
          <w:szCs w:val="24"/>
          <w:lang w:eastAsia="zh-CN"/>
        </w:rPr>
        <w:t>图</w:t>
      </w:r>
      <w:r>
        <w:rPr>
          <w:rFonts w:eastAsia="宋体" w:hint="eastAsia"/>
          <w:sz w:val="24"/>
          <w:szCs w:val="24"/>
          <w:lang w:eastAsia="zh-CN"/>
        </w:rPr>
        <w:t xml:space="preserve"> </w:t>
      </w:r>
      <w:r>
        <w:rPr>
          <w:rFonts w:eastAsia="宋体"/>
          <w:sz w:val="24"/>
          <w:szCs w:val="24"/>
          <w:lang w:eastAsia="zh-CN"/>
        </w:rPr>
        <w:t xml:space="preserve">tan </w:t>
      </w:r>
      <w:r>
        <w:rPr>
          <w:rFonts w:eastAsia="宋体"/>
          <w:sz w:val="24"/>
          <w:szCs w:val="24"/>
          <w:lang w:eastAsia="zh-CN"/>
        </w:rPr>
        <w:t>函数</w:t>
      </w:r>
      <w:r>
        <w:rPr>
          <w:rFonts w:eastAsia="宋体" w:hint="eastAsia"/>
          <w:sz w:val="24"/>
          <w:szCs w:val="24"/>
          <w:lang w:eastAsia="zh-CN"/>
        </w:rPr>
        <w:t>和</w:t>
      </w:r>
      <w:r>
        <w:rPr>
          <w:rFonts w:eastAsia="宋体" w:hint="eastAsia"/>
          <w:sz w:val="24"/>
          <w:szCs w:val="24"/>
          <w:lang w:eastAsia="zh-CN"/>
        </w:rPr>
        <w:t>tan</w:t>
      </w:r>
      <w:r>
        <w:rPr>
          <w:rFonts w:eastAsia="宋体"/>
          <w:sz w:val="24"/>
          <w:szCs w:val="24"/>
          <w:lang w:eastAsia="zh-CN"/>
        </w:rPr>
        <w:t>函数</w:t>
      </w:r>
      <w:r>
        <w:rPr>
          <w:rFonts w:eastAsia="宋体" w:hint="eastAsia"/>
          <w:sz w:val="24"/>
          <w:szCs w:val="24"/>
          <w:lang w:eastAsia="zh-CN"/>
        </w:rPr>
        <w:t>的导数</w:t>
      </w:r>
    </w:p>
    <w:p w:rsidR="00BA3AC9" w:rsidRDefault="00BA3AC9" w:rsidP="00BF6C89">
      <w:pPr>
        <w:rPr>
          <w:sz w:val="24"/>
          <w:szCs w:val="24"/>
          <w:lang w:eastAsia="zh-CN"/>
        </w:rPr>
      </w:pPr>
    </w:p>
    <w:p w:rsidR="00617C4E" w:rsidRDefault="00617C4E" w:rsidP="00BF6C89">
      <w:pPr>
        <w:rPr>
          <w:sz w:val="24"/>
          <w:szCs w:val="24"/>
        </w:rPr>
      </w:pPr>
      <w:r>
        <w:rPr>
          <w:rFonts w:hint="eastAsia"/>
          <w:sz w:val="24"/>
          <w:szCs w:val="24"/>
        </w:rPr>
        <w:t>よって：</w:t>
      </w:r>
    </w:p>
    <w:p w:rsidR="00B04A1B" w:rsidRDefault="00B04A1B" w:rsidP="00BF6C89">
      <w:pPr>
        <w:rPr>
          <w:rFonts w:hint="eastAsia"/>
          <w:sz w:val="24"/>
          <w:szCs w:val="24"/>
        </w:rPr>
      </w:pPr>
      <w:r>
        <w:rPr>
          <w:rFonts w:hint="eastAsia"/>
          <w:sz w:val="24"/>
          <w:szCs w:val="24"/>
        </w:rPr>
        <w:t>勾配爆発が発生する</w:t>
      </w:r>
      <w:r w:rsidR="004B23A0">
        <w:rPr>
          <w:rFonts w:hint="eastAsia"/>
          <w:sz w:val="24"/>
          <w:szCs w:val="24"/>
        </w:rPr>
        <w:t>の原因は</w:t>
      </w:r>
    </w:p>
    <w:p w:rsidR="00B04A1B" w:rsidRPr="004B23A0" w:rsidRDefault="00B04A1B" w:rsidP="00BF6C89">
      <w:pPr>
        <w:rPr>
          <w:rFonts w:hint="eastAsia"/>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&gt;</w:t>
      </w:r>
      <w:r>
        <w:rPr>
          <w:rFonts w:eastAsia="宋体"/>
          <w:sz w:val="24"/>
          <w:szCs w:val="24"/>
        </w:rPr>
        <w:t>4</w:t>
      </w:r>
      <w:r w:rsidR="004B23A0">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sidR="004B23A0">
        <w:rPr>
          <w:rFonts w:eastAsia="宋体" w:hint="eastAsia"/>
          <w:sz w:val="24"/>
          <w:szCs w:val="24"/>
        </w:rPr>
        <w:t xml:space="preserve"> </w:t>
      </w:r>
      <w:r w:rsidR="004B23A0">
        <w:rPr>
          <w:rFonts w:hint="eastAsia"/>
          <w:sz w:val="24"/>
          <w:szCs w:val="24"/>
        </w:rPr>
        <w:t>、もし</w:t>
      </w:r>
      <w:r w:rsidR="004B23A0">
        <w:rPr>
          <w:rFonts w:hint="eastAsia"/>
          <w:sz w:val="24"/>
          <w:szCs w:val="24"/>
        </w:rPr>
        <w:t>J</w:t>
      </w:r>
      <w:r w:rsidR="004B23A0">
        <w:rPr>
          <w:rFonts w:hint="eastAsia"/>
          <w:sz w:val="24"/>
          <w:szCs w:val="24"/>
        </w:rPr>
        <w:t>と</w:t>
      </w:r>
      <w:r w:rsidR="004B23A0">
        <w:rPr>
          <w:rFonts w:hint="eastAsia"/>
          <w:sz w:val="24"/>
          <w:szCs w:val="24"/>
        </w:rPr>
        <w:t>K</w:t>
      </w:r>
      <w:r w:rsidR="004B23A0">
        <w:rPr>
          <w:rFonts w:hint="eastAsia"/>
          <w:sz w:val="24"/>
          <w:szCs w:val="24"/>
        </w:rPr>
        <w:t>の</w:t>
      </w:r>
      <w:r w:rsidR="004B23A0">
        <w:rPr>
          <w:rFonts w:ascii="Segoe UI" w:hAnsi="Segoe UI" w:cs="Segoe UI"/>
          <w:color w:val="24292E"/>
          <w:shd w:val="clear" w:color="auto" w:fill="FFFFFF"/>
        </w:rPr>
        <w:t>距离</w:t>
      </w:r>
      <w:r w:rsidR="004B23A0">
        <w:rPr>
          <w:rFonts w:ascii="微软雅黑" w:eastAsia="微软雅黑" w:hAnsi="微软雅黑" w:cs="微软雅黑" w:hint="eastAsia"/>
          <w:color w:val="24292E"/>
          <w:shd w:val="clear" w:color="auto" w:fill="FFFFFF"/>
        </w:rPr>
        <w:t>过</w:t>
      </w:r>
      <w:r w:rsidR="004B23A0">
        <w:rPr>
          <w:rFonts w:ascii="MS Mincho" w:eastAsia="MS Mincho" w:hAnsi="MS Mincho" w:cs="MS Mincho" w:hint="eastAsia"/>
          <w:color w:val="24292E"/>
          <w:shd w:val="clear" w:color="auto" w:fill="FFFFFF"/>
        </w:rPr>
        <w:t>大，会</w:t>
      </w:r>
      <w:r w:rsidR="004B23A0">
        <w:rPr>
          <w:rFonts w:ascii="微软雅黑" w:eastAsia="微软雅黑" w:hAnsi="微软雅黑" w:cs="微软雅黑" w:hint="eastAsia"/>
          <w:color w:val="24292E"/>
          <w:shd w:val="clear" w:color="auto" w:fill="FFFFFF"/>
        </w:rPr>
        <w:t>导</w:t>
      </w:r>
      <w:r w:rsidR="004B23A0">
        <w:rPr>
          <w:rFonts w:ascii="MS Mincho" w:eastAsia="MS Mincho" w:hAnsi="MS Mincho" w:cs="MS Mincho" w:hint="eastAsia"/>
          <w:color w:val="24292E"/>
          <w:shd w:val="clear" w:color="auto" w:fill="FFFFFF"/>
        </w:rPr>
        <w:t>致</w:t>
      </w:r>
      <w:r w:rsidR="004B23A0">
        <w:rPr>
          <w:rFonts w:ascii="微软雅黑" w:eastAsia="微软雅黑" w:hAnsi="微软雅黑" w:cs="微软雅黑" w:hint="eastAsia"/>
          <w:color w:val="24292E"/>
          <w:shd w:val="clear" w:color="auto" w:fill="FFFFFF"/>
        </w:rPr>
        <w:t>连</w:t>
      </w:r>
      <w:r w:rsidR="004B23A0">
        <w:rPr>
          <w:rFonts w:ascii="MS Mincho" w:eastAsia="MS Mincho" w:hAnsi="MS Mincho" w:cs="MS Mincho" w:hint="eastAsia"/>
          <w:color w:val="24292E"/>
          <w:shd w:val="clear" w:color="auto" w:fill="FFFFFF"/>
        </w:rPr>
        <w:t>乘</w:t>
      </w:r>
      <w:r w:rsidR="004B23A0">
        <w:rPr>
          <w:rFonts w:ascii="微软雅黑" w:eastAsia="微软雅黑" w:hAnsi="微软雅黑" w:cs="微软雅黑" w:hint="eastAsia"/>
          <w:color w:val="24292E"/>
          <w:shd w:val="clear" w:color="auto" w:fill="FFFFFF"/>
        </w:rPr>
        <w:t>项过</w:t>
      </w:r>
      <w:r w:rsidR="004B23A0">
        <w:rPr>
          <w:rFonts w:ascii="MS Mincho" w:eastAsia="MS Mincho" w:hAnsi="MS Mincho" w:cs="MS Mincho" w:hint="eastAsia"/>
          <w:color w:val="24292E"/>
          <w:shd w:val="clear" w:color="auto" w:fill="FFFFFF"/>
        </w:rPr>
        <w:t>多，</w:t>
      </w:r>
      <w:r w:rsidR="004B23A0">
        <w:rPr>
          <w:rFonts w:ascii="微软雅黑" w:eastAsia="微软雅黑" w:hAnsi="微软雅黑" w:cs="微软雅黑" w:hint="eastAsia"/>
          <w:color w:val="24292E"/>
          <w:shd w:val="clear" w:color="auto" w:fill="FFFFFF"/>
        </w:rPr>
        <w:t>产</w:t>
      </w:r>
      <w:r w:rsidR="004B23A0">
        <w:rPr>
          <w:rFonts w:ascii="MS Mincho" w:eastAsia="MS Mincho" w:hAnsi="MS Mincho" w:cs="MS Mincho" w:hint="eastAsia"/>
          <w:color w:val="24292E"/>
          <w:shd w:val="clear" w:color="auto" w:fill="FFFFFF"/>
        </w:rPr>
        <w:t>生梯度爆炸，</w:t>
      </w:r>
      <w:r w:rsidR="004B23A0">
        <w:rPr>
          <w:rFonts w:ascii="微软雅黑" w:eastAsia="微软雅黑" w:hAnsi="微软雅黑" w:cs="微软雅黑" w:hint="eastAsia"/>
          <w:color w:val="24292E"/>
          <w:shd w:val="clear" w:color="auto" w:fill="FFFFFF"/>
        </w:rPr>
        <w:t>趋</w:t>
      </w:r>
      <w:r w:rsidR="004B23A0">
        <w:rPr>
          <w:rFonts w:ascii="MS Mincho" w:eastAsia="MS Mincho" w:hAnsi="MS Mincho" w:cs="MS Mincho" w:hint="eastAsia"/>
          <w:color w:val="24292E"/>
          <w:shd w:val="clear" w:color="auto" w:fill="FFFFFF"/>
        </w:rPr>
        <w:t>近于无</w:t>
      </w:r>
      <w:r w:rsidR="004B23A0">
        <w:rPr>
          <w:rFonts w:ascii="微软雅黑" w:eastAsia="微软雅黑" w:hAnsi="微软雅黑" w:cs="微软雅黑" w:hint="eastAsia"/>
          <w:color w:val="24292E"/>
          <w:shd w:val="clear" w:color="auto" w:fill="FFFFFF"/>
        </w:rPr>
        <w:t>穷</w:t>
      </w:r>
    </w:p>
    <w:p w:rsidR="00B04A1B" w:rsidRDefault="00B04A1B" w:rsidP="00BF6C89">
      <w:pPr>
        <w:rPr>
          <w:rFonts w:eastAsia="宋体"/>
          <w:sz w:val="24"/>
          <w:szCs w:val="24"/>
        </w:rPr>
      </w:pPr>
    </w:p>
    <w:p w:rsidR="00B04A1B" w:rsidRPr="00B04A1B" w:rsidRDefault="00B04A1B" w:rsidP="00BF6C89">
      <w:pPr>
        <w:rPr>
          <w:rFonts w:hint="eastAsia"/>
          <w:sz w:val="24"/>
          <w:szCs w:val="24"/>
        </w:rPr>
      </w:pPr>
      <w:r>
        <w:rPr>
          <w:rFonts w:hint="eastAsia"/>
          <w:sz w:val="24"/>
          <w:szCs w:val="24"/>
        </w:rPr>
        <w:t>勾配消失が発生する</w:t>
      </w:r>
      <w:r w:rsidR="004B23A0">
        <w:rPr>
          <w:rFonts w:hint="eastAsia"/>
          <w:sz w:val="24"/>
          <w:szCs w:val="24"/>
        </w:rPr>
        <w:t>原因は</w:t>
      </w:r>
    </w:p>
    <w:p w:rsidR="00B04A1B" w:rsidRPr="004B23A0" w:rsidRDefault="00B04A1B" w:rsidP="00BF6C89">
      <w:pPr>
        <w:rPr>
          <w:rFonts w:hint="eastAsia"/>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&lt;</w:t>
      </w:r>
      <w:r>
        <w:rPr>
          <w:rFonts w:eastAsia="宋体"/>
          <w:sz w:val="24"/>
          <w:szCs w:val="24"/>
        </w:rPr>
        <w:t>4</w:t>
      </w:r>
      <w:r w:rsidR="004B23A0">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sidR="004B23A0">
        <w:rPr>
          <w:rFonts w:ascii="Segoe UI" w:hAnsi="Segoe UI" w:cs="Segoe UI"/>
          <w:color w:val="24292E"/>
          <w:shd w:val="clear" w:color="auto" w:fill="FFFFFF"/>
        </w:rPr>
        <w:t>距离</w:t>
      </w:r>
      <w:r w:rsidR="004B23A0">
        <w:rPr>
          <w:rFonts w:ascii="微软雅黑" w:eastAsia="微软雅黑" w:hAnsi="微软雅黑" w:cs="微软雅黑" w:hint="eastAsia"/>
          <w:color w:val="24292E"/>
          <w:shd w:val="clear" w:color="auto" w:fill="FFFFFF"/>
        </w:rPr>
        <w:t>过</w:t>
      </w:r>
      <w:r w:rsidR="004B23A0">
        <w:rPr>
          <w:rFonts w:ascii="MS Mincho" w:eastAsia="MS Mincho" w:hAnsi="MS Mincho" w:cs="MS Mincho" w:hint="eastAsia"/>
          <w:color w:val="24292E"/>
          <w:shd w:val="clear" w:color="auto" w:fill="FFFFFF"/>
        </w:rPr>
        <w:t>大，会</w:t>
      </w:r>
      <w:r w:rsidR="004B23A0">
        <w:rPr>
          <w:rFonts w:ascii="微软雅黑" w:eastAsia="微软雅黑" w:hAnsi="微软雅黑" w:cs="微软雅黑" w:hint="eastAsia"/>
          <w:color w:val="24292E"/>
          <w:shd w:val="clear" w:color="auto" w:fill="FFFFFF"/>
        </w:rPr>
        <w:t>导</w:t>
      </w:r>
      <w:r w:rsidR="004B23A0">
        <w:rPr>
          <w:rFonts w:ascii="MS Mincho" w:eastAsia="MS Mincho" w:hAnsi="MS Mincho" w:cs="MS Mincho" w:hint="eastAsia"/>
          <w:color w:val="24292E"/>
          <w:shd w:val="clear" w:color="auto" w:fill="FFFFFF"/>
        </w:rPr>
        <w:t>致</w:t>
      </w:r>
      <w:r w:rsidR="004B23A0">
        <w:rPr>
          <w:rFonts w:ascii="微软雅黑" w:eastAsia="微软雅黑" w:hAnsi="微软雅黑" w:cs="微软雅黑" w:hint="eastAsia"/>
          <w:color w:val="24292E"/>
          <w:shd w:val="clear" w:color="auto" w:fill="FFFFFF"/>
        </w:rPr>
        <w:t>连</w:t>
      </w:r>
      <w:r w:rsidR="004B23A0">
        <w:rPr>
          <w:rFonts w:ascii="MS Mincho" w:eastAsia="MS Mincho" w:hAnsi="MS Mincho" w:cs="MS Mincho" w:hint="eastAsia"/>
          <w:color w:val="24292E"/>
          <w:shd w:val="clear" w:color="auto" w:fill="FFFFFF"/>
        </w:rPr>
        <w:t>乘</w:t>
      </w:r>
      <w:r w:rsidR="004B23A0">
        <w:rPr>
          <w:rFonts w:ascii="微软雅黑" w:eastAsia="微软雅黑" w:hAnsi="微软雅黑" w:cs="微软雅黑" w:hint="eastAsia"/>
          <w:color w:val="24292E"/>
          <w:shd w:val="clear" w:color="auto" w:fill="FFFFFF"/>
        </w:rPr>
        <w:t>项过</w:t>
      </w:r>
      <w:r w:rsidR="004B23A0">
        <w:rPr>
          <w:rFonts w:ascii="MS Mincho" w:eastAsia="MS Mincho" w:hAnsi="MS Mincho" w:cs="MS Mincho" w:hint="eastAsia"/>
          <w:color w:val="24292E"/>
          <w:shd w:val="clear" w:color="auto" w:fill="FFFFFF"/>
        </w:rPr>
        <w:t>多，</w:t>
      </w:r>
      <w:r w:rsidR="004B23A0">
        <w:rPr>
          <w:rFonts w:ascii="微软雅黑" w:eastAsia="微软雅黑" w:hAnsi="微软雅黑" w:cs="微软雅黑" w:hint="eastAsia"/>
          <w:color w:val="24292E"/>
          <w:shd w:val="clear" w:color="auto" w:fill="FFFFFF"/>
        </w:rPr>
        <w:t>产</w:t>
      </w:r>
      <w:r w:rsidR="004B23A0">
        <w:rPr>
          <w:rFonts w:ascii="MS Mincho" w:eastAsia="MS Mincho" w:hAnsi="MS Mincho" w:cs="MS Mincho" w:hint="eastAsia"/>
          <w:color w:val="24292E"/>
          <w:shd w:val="clear" w:color="auto" w:fill="FFFFFF"/>
        </w:rPr>
        <w:t>生梯度消失，</w:t>
      </w:r>
      <w:r w:rsidR="004B23A0">
        <w:rPr>
          <w:rFonts w:ascii="微软雅黑" w:eastAsia="微软雅黑" w:hAnsi="微软雅黑" w:cs="微软雅黑" w:hint="eastAsia"/>
          <w:color w:val="24292E"/>
          <w:shd w:val="clear" w:color="auto" w:fill="FFFFFF"/>
        </w:rPr>
        <w:t>趋</w:t>
      </w:r>
      <w:r w:rsidR="004B23A0">
        <w:rPr>
          <w:rFonts w:ascii="MS Mincho" w:eastAsia="MS Mincho" w:hAnsi="MS Mincho" w:cs="MS Mincho" w:hint="eastAsia"/>
          <w:color w:val="24292E"/>
          <w:shd w:val="clear" w:color="auto" w:fill="FFFFFF"/>
        </w:rPr>
        <w:t>近于</w:t>
      </w:r>
      <w:r w:rsidR="004B23A0">
        <w:rPr>
          <w:rFonts w:ascii="Segoe UI" w:hAnsi="Segoe UI" w:cs="Segoe UI"/>
          <w:color w:val="24292E"/>
          <w:shd w:val="clear" w:color="auto" w:fill="FFFFFF"/>
        </w:rPr>
        <w:t>0</w:t>
      </w:r>
    </w:p>
    <w:p w:rsidR="00B04A1B" w:rsidRDefault="00B04A1B" w:rsidP="00BF6C89">
      <w:pPr>
        <w:rPr>
          <w:sz w:val="24"/>
          <w:szCs w:val="24"/>
        </w:rPr>
      </w:pPr>
    </w:p>
    <w:p w:rsidR="002D6CBB" w:rsidRDefault="002D6CBB" w:rsidP="00BF6C89">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DB26F8" w:rsidRDefault="00AE761C" w:rsidP="00BF6C89">
      <w:pPr>
        <w:rPr>
          <w:sz w:val="24"/>
          <w:szCs w:val="24"/>
        </w:rPr>
      </w:pPr>
      <w:r>
        <w:rPr>
          <w:rFonts w:hint="eastAsia"/>
          <w:sz w:val="24"/>
          <w:szCs w:val="24"/>
        </w:rPr>
        <w:t>この勾配消失の問題に対する対策として</w:t>
      </w:r>
      <w:r w:rsidR="00DB26F8">
        <w:rPr>
          <w:rFonts w:hint="eastAsia"/>
          <w:sz w:val="24"/>
          <w:szCs w:val="24"/>
        </w:rPr>
        <w:t>、簡単な方法としては活性化関数として</w:t>
      </w:r>
      <w:proofErr w:type="spellStart"/>
      <w:r w:rsidR="00DB26F8">
        <w:rPr>
          <w:rFonts w:hint="eastAsia"/>
          <w:sz w:val="24"/>
          <w:szCs w:val="24"/>
        </w:rPr>
        <w:t>ReL</w:t>
      </w:r>
      <w:r w:rsidR="00DB26F8">
        <w:rPr>
          <w:sz w:val="24"/>
          <w:szCs w:val="24"/>
        </w:rPr>
        <w:t>U</w:t>
      </w:r>
      <w:proofErr w:type="spellEnd"/>
      <w:r w:rsidR="00DB26F8">
        <w:rPr>
          <w:rFonts w:hint="eastAsia"/>
          <w:sz w:val="24"/>
          <w:szCs w:val="24"/>
        </w:rPr>
        <w:t>を用いることが挙げられる。</w:t>
      </w:r>
    </w:p>
    <w:p w:rsidR="00DB26F8" w:rsidRDefault="00DB26F8" w:rsidP="00BF6C89">
      <w:pPr>
        <w:rPr>
          <w:sz w:val="24"/>
          <w:szCs w:val="24"/>
        </w:rPr>
      </w:pPr>
      <w:r>
        <w:rPr>
          <w:rFonts w:hint="eastAsia"/>
          <w:sz w:val="24"/>
          <w:szCs w:val="24"/>
        </w:rPr>
        <w:t>しかし、</w:t>
      </w:r>
      <w:r>
        <w:rPr>
          <w:rFonts w:hint="eastAsia"/>
          <w:sz w:val="24"/>
          <w:szCs w:val="24"/>
        </w:rPr>
        <w:t>ReL</w:t>
      </w:r>
      <w:r>
        <w:rPr>
          <w:sz w:val="24"/>
          <w:szCs w:val="24"/>
        </w:rPr>
        <w:t>U</w:t>
      </w:r>
      <w:bookmarkStart w:id="0" w:name="_GoBack"/>
      <w:bookmarkEnd w:id="0"/>
    </w:p>
    <w:p w:rsidR="00DB26F8" w:rsidRDefault="00DB26F8" w:rsidP="00BF6C89">
      <w:pPr>
        <w:rPr>
          <w:rFonts w:hint="eastAsia"/>
          <w:sz w:val="24"/>
          <w:szCs w:val="24"/>
        </w:rPr>
      </w:pPr>
    </w:p>
    <w:p w:rsidR="002D6CBB" w:rsidRDefault="002D6CBB" w:rsidP="00BF6C89">
      <w:pPr>
        <w:rPr>
          <w:sz w:val="24"/>
          <w:szCs w:val="24"/>
        </w:rPr>
      </w:pPr>
      <w:r>
        <w:rPr>
          <w:rFonts w:hint="eastAsia"/>
          <w:sz w:val="24"/>
          <w:szCs w:val="24"/>
        </w:rPr>
        <w:t>RNN</w:t>
      </w:r>
      <w:r>
        <w:rPr>
          <w:rFonts w:hint="eastAsia"/>
          <w:sz w:val="24"/>
          <w:szCs w:val="24"/>
        </w:rPr>
        <w:t>もう</w:t>
      </w:r>
      <w:r>
        <w:rPr>
          <w:rFonts w:hint="eastAsia"/>
          <w:sz w:val="24"/>
          <w:szCs w:val="24"/>
        </w:rPr>
        <w:t>1</w:t>
      </w:r>
      <w:r>
        <w:rPr>
          <w:rFonts w:hint="eastAsia"/>
          <w:sz w:val="24"/>
          <w:szCs w:val="24"/>
        </w:rPr>
        <w:t>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rsidR="00105D71" w:rsidRDefault="00105D71" w:rsidP="00BF6C89">
      <w:pPr>
        <w:rPr>
          <w:sz w:val="24"/>
          <w:szCs w:val="24"/>
        </w:rPr>
      </w:pPr>
      <w:r>
        <w:rPr>
          <w:rFonts w:hint="eastAsia"/>
          <w:sz w:val="24"/>
          <w:szCs w:val="24"/>
        </w:rPr>
        <w:t>そのため、</w:t>
      </w:r>
      <w:r>
        <w:rPr>
          <w:rFonts w:hint="eastAsia"/>
          <w:sz w:val="24"/>
          <w:szCs w:val="24"/>
        </w:rPr>
        <w:t>RNN</w:t>
      </w:r>
      <w:r>
        <w:rPr>
          <w:rFonts w:hint="eastAsia"/>
          <w:sz w:val="24"/>
          <w:szCs w:val="24"/>
        </w:rPr>
        <w:t>の重みは学習の際に常に矛盾したアップデートをされていることにより、学習がなかなか進まない。</w:t>
      </w:r>
    </w:p>
    <w:p w:rsidR="00105D71" w:rsidRDefault="00105D71" w:rsidP="00BF6C89">
      <w:pPr>
        <w:rPr>
          <w:sz w:val="24"/>
          <w:szCs w:val="24"/>
        </w:rPr>
      </w:pPr>
    </w:p>
    <w:p w:rsidR="00105D71" w:rsidRPr="002D6CBB" w:rsidRDefault="00105D71" w:rsidP="00BF6C89">
      <w:pPr>
        <w:rPr>
          <w:rFonts w:hint="eastAsia"/>
          <w:sz w:val="24"/>
          <w:szCs w:val="24"/>
        </w:rPr>
      </w:pPr>
    </w:p>
    <w:p w:rsidR="00BA3AC9" w:rsidRDefault="00387656" w:rsidP="00BF6C89">
      <w:pPr>
        <w:rPr>
          <w:rFonts w:hint="eastAsia"/>
          <w:sz w:val="24"/>
          <w:szCs w:val="24"/>
        </w:rPr>
      </w:pPr>
      <w:r>
        <w:rPr>
          <w:rFonts w:hint="eastAsia"/>
          <w:sz w:val="24"/>
          <w:szCs w:val="24"/>
        </w:rPr>
        <w:lastRenderedPageBreak/>
        <w:t>これらの問題を、時間展開される中間層の構造を変化させることにより回避したのが</w:t>
      </w:r>
      <w:r>
        <w:rPr>
          <w:rFonts w:hint="eastAsia"/>
          <w:sz w:val="24"/>
          <w:szCs w:val="24"/>
        </w:rPr>
        <w:t>Long</w:t>
      </w:r>
      <w:r>
        <w:rPr>
          <w:rFonts w:hint="eastAsia"/>
          <w:sz w:val="24"/>
          <w:szCs w:val="24"/>
        </w:rPr>
        <w:t xml:space="preserve">　</w:t>
      </w:r>
      <w:r>
        <w:rPr>
          <w:rFonts w:hint="eastAsia"/>
          <w:sz w:val="24"/>
          <w:szCs w:val="24"/>
        </w:rPr>
        <w:t>Short</w:t>
      </w:r>
      <w:r>
        <w:rPr>
          <w:rFonts w:hint="eastAsia"/>
          <w:sz w:val="24"/>
          <w:szCs w:val="24"/>
        </w:rPr>
        <w:t xml:space="preserve">　</w:t>
      </w:r>
      <w:r>
        <w:rPr>
          <w:rFonts w:hint="eastAsia"/>
          <w:sz w:val="24"/>
          <w:szCs w:val="24"/>
        </w:rPr>
        <w:t>Term</w:t>
      </w:r>
      <w:r>
        <w:rPr>
          <w:rFonts w:hint="eastAsia"/>
          <w:sz w:val="24"/>
          <w:szCs w:val="24"/>
        </w:rPr>
        <w:t xml:space="preserve">　</w:t>
      </w:r>
      <w:r>
        <w:rPr>
          <w:rFonts w:hint="eastAsia"/>
          <w:sz w:val="24"/>
          <w:szCs w:val="24"/>
        </w:rPr>
        <w:t>Memory</w:t>
      </w:r>
      <w:r>
        <w:rPr>
          <w:rFonts w:hint="eastAsia"/>
          <w:sz w:val="24"/>
          <w:szCs w:val="24"/>
        </w:rPr>
        <w:t>（</w:t>
      </w:r>
      <w:r>
        <w:rPr>
          <w:rFonts w:hint="eastAsia"/>
          <w:sz w:val="24"/>
          <w:szCs w:val="24"/>
        </w:rPr>
        <w:t>LSTM</w:t>
      </w:r>
      <w:r>
        <w:rPr>
          <w:rFonts w:hint="eastAsia"/>
          <w:sz w:val="24"/>
          <w:szCs w:val="24"/>
        </w:rPr>
        <w:t>）である。</w:t>
      </w:r>
    </w:p>
    <w:p w:rsidR="00387656" w:rsidRDefault="00387656" w:rsidP="00BF6C89">
      <w:pPr>
        <w:rPr>
          <w:sz w:val="24"/>
          <w:szCs w:val="24"/>
        </w:rPr>
      </w:pPr>
    </w:p>
    <w:p w:rsidR="00387656" w:rsidRDefault="00387656" w:rsidP="00BF6C89">
      <w:pPr>
        <w:rPr>
          <w:sz w:val="24"/>
          <w:szCs w:val="24"/>
        </w:rPr>
      </w:pPr>
      <w:r>
        <w:rPr>
          <w:rFonts w:hint="eastAsia"/>
          <w:sz w:val="24"/>
          <w:szCs w:val="24"/>
        </w:rPr>
        <w:t>改良した</w:t>
      </w:r>
      <w:r>
        <w:rPr>
          <w:rFonts w:hint="eastAsia"/>
          <w:sz w:val="24"/>
          <w:szCs w:val="24"/>
        </w:rPr>
        <w:t>RNN</w:t>
      </w:r>
      <w:r>
        <w:rPr>
          <w:rFonts w:hint="eastAsia"/>
          <w:sz w:val="24"/>
          <w:szCs w:val="24"/>
        </w:rPr>
        <w:t>―</w:t>
      </w:r>
      <w:r>
        <w:rPr>
          <w:rFonts w:hint="eastAsia"/>
          <w:sz w:val="24"/>
          <w:szCs w:val="24"/>
        </w:rPr>
        <w:t>LSTM</w:t>
      </w:r>
    </w:p>
    <w:p w:rsidR="00387656" w:rsidRPr="00AE761C" w:rsidRDefault="00387656" w:rsidP="00BF6C89">
      <w:pPr>
        <w:rPr>
          <w:rFonts w:eastAsia="宋体" w:hint="eastAsia"/>
          <w:sz w:val="24"/>
          <w:szCs w:val="24"/>
          <w:lang w:eastAsia="zh-CN"/>
        </w:rPr>
      </w:pPr>
      <w:r>
        <w:rPr>
          <w:rFonts w:hint="eastAsia"/>
          <w:sz w:val="24"/>
          <w:szCs w:val="24"/>
        </w:rPr>
        <w:t>LSTM</w:t>
      </w:r>
      <w:r>
        <w:rPr>
          <w:rFonts w:hint="eastAsia"/>
          <w:sz w:val="24"/>
          <w:szCs w:val="24"/>
        </w:rPr>
        <w:t>は</w:t>
      </w:r>
      <w:proofErr w:type="spellStart"/>
      <w:r w:rsidR="00AE761C">
        <w:rPr>
          <w:rFonts w:eastAsia="宋体" w:hint="eastAsia"/>
          <w:sz w:val="24"/>
          <w:szCs w:val="24"/>
          <w:lang w:eastAsia="zh-CN"/>
        </w:rPr>
        <w:t>Ho</w:t>
      </w:r>
      <w:r w:rsidR="00AE761C">
        <w:rPr>
          <w:rFonts w:eastAsia="宋体"/>
          <w:sz w:val="24"/>
          <w:szCs w:val="24"/>
          <w:lang w:eastAsia="zh-CN"/>
        </w:rPr>
        <w:t>chreiter&amp;Schmidhuber</w:t>
      </w:r>
      <w:proofErr w:type="spellEnd"/>
      <w:r w:rsidR="00AE761C">
        <w:rPr>
          <w:rFonts w:eastAsia="宋体" w:hint="eastAsia"/>
          <w:sz w:val="24"/>
          <w:szCs w:val="24"/>
          <w:lang w:eastAsia="zh-CN"/>
        </w:rPr>
        <w:t>在</w:t>
      </w:r>
      <w:r w:rsidR="00AE761C">
        <w:rPr>
          <w:rFonts w:eastAsia="宋体" w:hint="eastAsia"/>
          <w:sz w:val="24"/>
          <w:szCs w:val="24"/>
          <w:lang w:eastAsia="zh-CN"/>
        </w:rPr>
        <w:t>1</w:t>
      </w:r>
      <w:r w:rsidR="00AE761C">
        <w:rPr>
          <w:rFonts w:eastAsia="宋体"/>
          <w:sz w:val="24"/>
          <w:szCs w:val="24"/>
          <w:lang w:eastAsia="zh-CN"/>
        </w:rPr>
        <w:t>997</w:t>
      </w:r>
      <w:r w:rsidR="00AE761C">
        <w:rPr>
          <w:rFonts w:eastAsia="宋体" w:hint="eastAsia"/>
          <w:sz w:val="24"/>
          <w:szCs w:val="24"/>
          <w:lang w:eastAsia="zh-CN"/>
        </w:rPr>
        <w:t>年提出的，目前在</w:t>
      </w:r>
      <w:r w:rsidR="00AE761C">
        <w:rPr>
          <w:rFonts w:eastAsia="宋体" w:hint="eastAsia"/>
          <w:sz w:val="24"/>
          <w:szCs w:val="24"/>
          <w:lang w:eastAsia="zh-CN"/>
        </w:rPr>
        <w:t>NLP</w:t>
      </w:r>
      <w:r w:rsidR="00AE761C">
        <w:rPr>
          <w:rFonts w:eastAsia="宋体" w:hint="eastAsia"/>
          <w:sz w:val="24"/>
          <w:szCs w:val="24"/>
          <w:lang w:eastAsia="zh-CN"/>
        </w:rPr>
        <w:t>领域已经取得了很好的应用效果，远远优于其他算法。</w:t>
      </w:r>
    </w:p>
    <w:p w:rsidR="00387656" w:rsidRPr="00387656" w:rsidRDefault="00387656" w:rsidP="00BF6C89">
      <w:pPr>
        <w:rPr>
          <w:rFonts w:hint="eastAsia"/>
          <w:sz w:val="24"/>
          <w:szCs w:val="24"/>
        </w:rPr>
      </w:pPr>
    </w:p>
    <w:sectPr w:rsidR="00387656" w:rsidRPr="00387656" w:rsidSect="00CE75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08F" w:rsidRDefault="006B008F" w:rsidP="001C5E4A">
      <w:r>
        <w:separator/>
      </w:r>
    </w:p>
  </w:endnote>
  <w:endnote w:type="continuationSeparator" w:id="0">
    <w:p w:rsidR="006B008F" w:rsidRDefault="006B008F" w:rsidP="001C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08F" w:rsidRDefault="006B008F" w:rsidP="001C5E4A">
      <w:r>
        <w:separator/>
      </w:r>
    </w:p>
  </w:footnote>
  <w:footnote w:type="continuationSeparator" w:id="0">
    <w:p w:rsidR="006B008F" w:rsidRDefault="006B008F" w:rsidP="001C5E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40"/>
    <w:rsid w:val="00073337"/>
    <w:rsid w:val="000A0BDA"/>
    <w:rsid w:val="00105D71"/>
    <w:rsid w:val="00121089"/>
    <w:rsid w:val="001C5E4A"/>
    <w:rsid w:val="001E15BE"/>
    <w:rsid w:val="00250EDB"/>
    <w:rsid w:val="00292840"/>
    <w:rsid w:val="00292FAC"/>
    <w:rsid w:val="002D6CBB"/>
    <w:rsid w:val="00303E30"/>
    <w:rsid w:val="00384952"/>
    <w:rsid w:val="00387656"/>
    <w:rsid w:val="003E1EE7"/>
    <w:rsid w:val="00485CEF"/>
    <w:rsid w:val="004B23A0"/>
    <w:rsid w:val="005705EE"/>
    <w:rsid w:val="00617C4E"/>
    <w:rsid w:val="00660618"/>
    <w:rsid w:val="006B008F"/>
    <w:rsid w:val="006E0926"/>
    <w:rsid w:val="006F5256"/>
    <w:rsid w:val="00723C21"/>
    <w:rsid w:val="00723FA7"/>
    <w:rsid w:val="00727F44"/>
    <w:rsid w:val="009E427F"/>
    <w:rsid w:val="009E6600"/>
    <w:rsid w:val="00AD7810"/>
    <w:rsid w:val="00AE761C"/>
    <w:rsid w:val="00B04A1B"/>
    <w:rsid w:val="00B05334"/>
    <w:rsid w:val="00BA3AC9"/>
    <w:rsid w:val="00BB0656"/>
    <w:rsid w:val="00BD169A"/>
    <w:rsid w:val="00BE6798"/>
    <w:rsid w:val="00BF6C89"/>
    <w:rsid w:val="00CB7EFB"/>
    <w:rsid w:val="00CE7523"/>
    <w:rsid w:val="00CF7399"/>
    <w:rsid w:val="00D70036"/>
    <w:rsid w:val="00DB26F8"/>
    <w:rsid w:val="00E75D42"/>
    <w:rsid w:val="00E76DA0"/>
    <w:rsid w:val="00F02520"/>
    <w:rsid w:val="00FA4788"/>
    <w:rsid w:val="00FF3796"/>
    <w:rsid w:val="00FF75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30C287"/>
  <w15:chartTrackingRefBased/>
  <w15:docId w15:val="{3ABDE9A6-5406-4172-B249-BC352C94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6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2840"/>
    <w:rPr>
      <w:color w:val="808080"/>
    </w:rPr>
  </w:style>
  <w:style w:type="character" w:styleId="a4">
    <w:name w:val="Hyperlink"/>
    <w:basedOn w:val="a0"/>
    <w:uiPriority w:val="99"/>
    <w:semiHidden/>
    <w:unhideWhenUsed/>
    <w:rsid w:val="00121089"/>
    <w:rPr>
      <w:color w:val="0000FF"/>
      <w:u w:val="single"/>
    </w:rPr>
  </w:style>
  <w:style w:type="paragraph" w:styleId="a5">
    <w:name w:val="header"/>
    <w:basedOn w:val="a"/>
    <w:link w:val="a6"/>
    <w:uiPriority w:val="99"/>
    <w:unhideWhenUsed/>
    <w:rsid w:val="001C5E4A"/>
    <w:pPr>
      <w:tabs>
        <w:tab w:val="center" w:pos="4153"/>
        <w:tab w:val="right" w:pos="8306"/>
      </w:tabs>
      <w:snapToGrid w:val="0"/>
    </w:pPr>
  </w:style>
  <w:style w:type="character" w:customStyle="1" w:styleId="a6">
    <w:name w:val="ヘッダー (文字)"/>
    <w:basedOn w:val="a0"/>
    <w:link w:val="a5"/>
    <w:uiPriority w:val="99"/>
    <w:rsid w:val="001C5E4A"/>
  </w:style>
  <w:style w:type="paragraph" w:styleId="a7">
    <w:name w:val="footer"/>
    <w:basedOn w:val="a"/>
    <w:link w:val="a8"/>
    <w:uiPriority w:val="99"/>
    <w:unhideWhenUsed/>
    <w:rsid w:val="001C5E4A"/>
    <w:pPr>
      <w:tabs>
        <w:tab w:val="center" w:pos="4153"/>
        <w:tab w:val="right" w:pos="8306"/>
      </w:tabs>
      <w:snapToGrid w:val="0"/>
    </w:pPr>
  </w:style>
  <w:style w:type="character" w:customStyle="1" w:styleId="a8">
    <w:name w:val="フッター (文字)"/>
    <w:basedOn w:val="a0"/>
    <w:link w:val="a7"/>
    <w:uiPriority w:val="99"/>
    <w:rsid w:val="001C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462</Words>
  <Characters>2637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2019-12-03T02:58:00Z</dcterms:created>
  <dcterms:modified xsi:type="dcterms:W3CDTF">2019-12-03T12:46:00Z</dcterms:modified>
</cp:coreProperties>
</file>