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2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2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Heading1"/>
        <w:pageBreakBefore w:val="0"/>
        <w:jc w:val="center"/>
        <w:rPr/>
      </w:pPr>
      <w:bookmarkStart w:colFirst="0" w:colLast="0" w:name="_xsnjti72ly2o" w:id="0"/>
      <w:bookmarkEnd w:id="0"/>
      <w:r w:rsidDel="00000000" w:rsidR="00000000" w:rsidRPr="00000000">
        <w:rPr>
          <w:rtl w:val="0"/>
        </w:rPr>
        <w:t xml:space="preserve">Особенности установки </w:t>
      </w:r>
    </w:p>
    <w:p w:rsidR="00000000" w:rsidDel="00000000" w:rsidP="00000000" w:rsidRDefault="00000000" w:rsidRPr="00000000" w14:paraId="00000002">
      <w:pPr>
        <w:pStyle w:val="Heading1"/>
        <w:pageBreakBefore w:val="0"/>
        <w:jc w:val="center"/>
        <w:rPr/>
      </w:pPr>
      <w:bookmarkStart w:colFirst="0" w:colLast="0" w:name="_gkyv6yoc9ro0" w:id="1"/>
      <w:bookmarkEnd w:id="1"/>
      <w:r w:rsidDel="00000000" w:rsidR="00000000" w:rsidRPr="00000000">
        <w:rPr>
          <w:rtl w:val="0"/>
        </w:rPr>
        <w:t xml:space="preserve">PyCharm в Windows</w:t>
      </w:r>
    </w:p>
    <w:p w:rsidR="00000000" w:rsidDel="00000000" w:rsidP="00000000" w:rsidRDefault="00000000" w:rsidRPr="00000000" w14:paraId="00000003">
      <w:pPr>
        <w:pStyle w:val="Heading2"/>
        <w:pageBreakBefore w:val="0"/>
        <w:rPr/>
      </w:pPr>
      <w:bookmarkStart w:colFirst="0" w:colLast="0" w:name="_58ubho2kb5d7" w:id="2"/>
      <w:bookmarkEnd w:id="2"/>
      <w:r w:rsidDel="00000000" w:rsidR="00000000" w:rsidRPr="00000000">
        <w:rPr>
          <w:rtl w:val="0"/>
        </w:rPr>
        <w:t xml:space="preserve">Скачать установочный файл</w:t>
      </w:r>
    </w:p>
    <w:p w:rsidR="00000000" w:rsidDel="00000000" w:rsidP="00000000" w:rsidRDefault="00000000" w:rsidRPr="00000000" w14:paraId="00000004">
      <w:pPr>
        <w:pageBreakBefore w:val="0"/>
        <w:jc w:val="both"/>
        <w:rPr>
          <w:b w:val="1"/>
        </w:rPr>
      </w:pPr>
      <w:r w:rsidDel="00000000" w:rsidR="00000000" w:rsidRPr="00000000">
        <w:rPr>
          <w:rtl w:val="0"/>
        </w:rPr>
        <w:t xml:space="preserve">Перейти на </w:t>
      </w:r>
      <w:hyperlink r:id="rId6">
        <w:r w:rsidDel="00000000" w:rsidR="00000000" w:rsidRPr="00000000">
          <w:rPr>
            <w:color w:val="1155cc"/>
            <w:u w:val="single"/>
            <w:rtl w:val="0"/>
          </w:rPr>
          <w:t xml:space="preserve">страницу скачивания</w:t>
        </w:r>
      </w:hyperlink>
      <w:r w:rsidDel="00000000" w:rsidR="00000000" w:rsidRPr="00000000">
        <w:rPr>
          <w:rtl w:val="0"/>
        </w:rPr>
        <w:t xml:space="preserve"> и выбрать версию проекта — community (постоянно бесплатная) или профессиональную (бесплатно в течение 30 дней). </w:t>
      </w:r>
      <w:r w:rsidDel="00000000" w:rsidR="00000000" w:rsidRPr="00000000">
        <w:rPr>
          <w:b w:val="1"/>
          <w:rtl w:val="0"/>
        </w:rPr>
        <w:t xml:space="preserve">Для обучения на курсе достаточно PyCharm Community.</w:t>
      </w:r>
    </w:p>
    <w:p w:rsidR="00000000" w:rsidDel="00000000" w:rsidP="00000000" w:rsidRDefault="00000000" w:rsidRPr="00000000" w14:paraId="00000005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323165" cy="2214563"/>
            <wp:effectExtent b="0" l="0" r="0" t="0"/>
            <wp:docPr id="6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323165" cy="2214563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pStyle w:val="Heading2"/>
        <w:pageBreakBefore w:val="0"/>
        <w:rPr/>
      </w:pPr>
      <w:bookmarkStart w:colFirst="0" w:colLast="0" w:name="_i5hta3dq36n2" w:id="3"/>
      <w:bookmarkEnd w:id="3"/>
      <w:r w:rsidDel="00000000" w:rsidR="00000000" w:rsidRPr="00000000">
        <w:rPr>
          <w:rtl w:val="0"/>
        </w:rPr>
        <w:t xml:space="preserve">Запустить установку</w:t>
      </w:r>
    </w:p>
    <w:p w:rsidR="00000000" w:rsidDel="00000000" w:rsidP="00000000" w:rsidRDefault="00000000" w:rsidRPr="00000000" w14:paraId="00000007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3643313" cy="2815287"/>
            <wp:effectExtent b="0" l="0" r="0" t="0"/>
            <wp:docPr id="4" name="image9.png"/>
            <a:graphic>
              <a:graphicData uri="http://schemas.openxmlformats.org/drawingml/2006/picture">
                <pic:pic>
                  <pic:nvPicPr>
                    <pic:cNvPr id="0" name="image9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3643313" cy="281528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Выбор места установки среды:</w:t>
      </w:r>
    </w:p>
    <w:p w:rsidR="00000000" w:rsidDel="00000000" w:rsidP="00000000" w:rsidRDefault="00000000" w:rsidRPr="00000000" w14:paraId="00000009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05350" cy="363855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36385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Выбрать необходимые опции:</w:t>
      </w:r>
    </w:p>
    <w:p w:rsidR="00000000" w:rsidDel="00000000" w:rsidP="00000000" w:rsidRDefault="00000000" w:rsidRPr="00000000" w14:paraId="0000000C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43450" cy="3676650"/>
            <wp:effectExtent b="0" l="0" r="0" t="0"/>
            <wp:docPr id="3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43450" cy="367665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Ожидать завершения установки:</w:t>
      </w:r>
    </w:p>
    <w:p w:rsidR="00000000" w:rsidDel="00000000" w:rsidP="00000000" w:rsidRDefault="00000000" w:rsidRPr="00000000" w14:paraId="0000000E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4733925" cy="3657600"/>
            <wp:effectExtent b="0" l="0" r="0" t="0"/>
            <wp:docPr id="7" name="image8.png"/>
            <a:graphic>
              <a:graphicData uri="http://schemas.openxmlformats.org/drawingml/2006/picture">
                <pic:pic>
                  <pic:nvPicPr>
                    <pic:cNvPr id="0" name="image8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365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pageBreakBefore w:val="0"/>
        <w:jc w:val="center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0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Запустить PyCharm:</w:t>
      </w:r>
    </w:p>
    <w:p w:rsidR="00000000" w:rsidDel="00000000" w:rsidP="00000000" w:rsidRDefault="00000000" w:rsidRPr="00000000" w14:paraId="00000011">
      <w:pPr>
        <w:pageBreakBefore w:val="0"/>
        <w:jc w:val="center"/>
        <w:rPr/>
      </w:pPr>
      <w:r w:rsidDel="00000000" w:rsidR="00000000" w:rsidRPr="00000000">
        <w:rPr/>
        <w:drawing>
          <wp:inline distB="114300" distT="114300" distL="114300" distR="114300">
            <wp:extent cx="6057900" cy="3781425"/>
            <wp:effectExtent b="0" l="0" r="0" t="0"/>
            <wp:docPr id="8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057900" cy="378142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2">
      <w:pPr>
        <w:pageBreakBefore w:val="0"/>
        <w:jc w:val="left"/>
        <w:rPr/>
      </w:pPr>
      <w:r w:rsidDel="00000000" w:rsidR="00000000" w:rsidRPr="00000000">
        <w:rPr>
          <w:rtl w:val="0"/>
        </w:rPr>
        <w:t xml:space="preserve">Начать создание нового проекта:</w:t>
      </w:r>
    </w:p>
    <w:p w:rsidR="00000000" w:rsidDel="00000000" w:rsidP="00000000" w:rsidRDefault="00000000" w:rsidRPr="00000000" w14:paraId="00000013">
      <w:pPr>
        <w:pageBreakBefore w:val="0"/>
        <w:jc w:val="left"/>
        <w:rPr/>
      </w:pPr>
      <w:r w:rsidDel="00000000" w:rsidR="00000000" w:rsidRPr="00000000">
        <w:rPr/>
        <w:drawing>
          <wp:inline distB="114300" distT="114300" distL="114300" distR="114300">
            <wp:extent cx="6122850" cy="4445000"/>
            <wp:effectExtent b="0" l="0" r="0" t="0"/>
            <wp:docPr id="2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13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6122850" cy="44450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ageBreakBefore w:val="0"/>
        <w:jc w:val="left"/>
        <w:rPr/>
      </w:pPr>
      <w:r w:rsidDel="00000000" w:rsidR="00000000" w:rsidRPr="00000000">
        <w:rPr>
          <w:rtl w:val="0"/>
        </w:rPr>
      </w:r>
    </w:p>
    <w:sectPr>
      <w:headerReference r:id="rId14" w:type="default"/>
      <w:headerReference r:id="rId15" w:type="first"/>
      <w:footerReference r:id="rId16" w:type="default"/>
      <w:footerReference r:id="rId17" w:type="first"/>
      <w:pgSz w:h="16838" w:w="11906" w:orient="portrait"/>
      <w:pgMar w:bottom="1133.8582677165355" w:top="1133.8582677165355" w:left="1133.8582677165355" w:right="1133.8582677165355" w:header="0" w:footer="720"/>
      <w:pgNumType w:start="0"/>
      <w:titlePg w:val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"/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6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rtl w:val="0"/>
      </w:rPr>
    </w:r>
  </w:p>
  <w:p w:rsidR="00000000" w:rsidDel="00000000" w:rsidP="00000000" w:rsidRDefault="00000000" w:rsidRPr="00000000" w14:paraId="00000017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after="0" w:before="0" w:lineRule="auto"/>
      <w:rPr>
        <w:color w:val="abb1b9"/>
        <w:sz w:val="16"/>
        <w:szCs w:val="16"/>
      </w:rPr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  <w:tab/>
      <w:tab/>
      <w:tab/>
      <w:tab/>
      <w:tab/>
      <w:tab/>
      <w:tab/>
      <w:tab/>
      <w:tab/>
      <w:tab/>
      <w:tab/>
    </w:r>
    <w:r w:rsidDel="00000000" w:rsidR="00000000" w:rsidRPr="00000000">
      <w:rPr>
        <w:color w:val="abb1b9"/>
        <w:sz w:val="16"/>
        <w:szCs w:val="16"/>
      </w:rPr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footer2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A">
    <w:pPr>
      <w:pageBreakBefore w:val="0"/>
      <w:spacing w:after="0" w:before="0" w:lineRule="auto"/>
      <w:rPr/>
    </w:pPr>
    <w:r w:rsidDel="00000000" w:rsidR="00000000" w:rsidRPr="00000000">
      <w:rPr>
        <w:color w:val="abb1b9"/>
        <w:sz w:val="16"/>
        <w:szCs w:val="16"/>
        <w:rtl w:val="0"/>
      </w:rPr>
      <w:t xml:space="preserve">© geekbrains.ru</w:t>
      <w:tab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5">
    <w:pPr>
      <w:pageBreakBefore w:val="0"/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  <w:shd w:fill="auto" w:val="clear"/>
      <w:spacing w:line="240" w:lineRule="auto"/>
      <w:rPr>
        <w:rFonts w:ascii="Roboto" w:cs="Roboto" w:eastAsia="Roboto" w:hAnsi="Roboto"/>
      </w:rPr>
    </w:pPr>
    <w:r w:rsidDel="00000000" w:rsidR="00000000" w:rsidRPr="00000000">
      <w:rPr>
        <w:rtl w:val="0"/>
      </w:rPr>
    </w:r>
  </w:p>
</w:hdr>
</file>

<file path=word/header2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18">
    <w:pPr>
      <w:pStyle w:val="Subtitle"/>
      <w:pageBreakBefore w:val="0"/>
      <w:rPr/>
    </w:pPr>
    <w:bookmarkStart w:colFirst="0" w:colLast="0" w:name="_3whwml4" w:id="4"/>
    <w:bookmarkEnd w:id="4"/>
    <w:r w:rsidDel="00000000" w:rsidR="00000000" w:rsidRPr="00000000">
      <w:rPr>
        <w:rtl w:val="0"/>
      </w:rPr>
    </w:r>
    <w:r w:rsidDel="00000000" w:rsidR="00000000" w:rsidRPr="00000000">
      <mc:AlternateContent>
        <mc:Choice Requires="wpg"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"/>
              <a:graphic>
                <a:graphicData uri="http://schemas.microsoft.com/office/word/2010/wordprocessingShape">
                  <wps:wsp>
                    <wps:cNvSpPr/>
                    <wps:cNvPr id="2" name="Shape 2"/>
                    <wps:spPr>
                      <a:xfrm>
                        <a:off x="1917000" y="3247200"/>
                        <a:ext cx="6858000" cy="1065600"/>
                      </a:xfrm>
                      <a:prstGeom prst="rect">
                        <a:avLst/>
                      </a:prstGeom>
                      <a:solidFill>
                        <a:srgbClr val="6654D9"/>
                      </a:solidFill>
                      <a:ln cap="flat" cmpd="sng" w="9525">
                        <a:solidFill>
                          <a:srgbClr val="EFEFEF"/>
                        </a:solidFill>
                        <a:prstDash val="solid"/>
                        <a:round/>
                        <a:headEnd len="sm" w="sm" type="none"/>
                        <a:tailEnd len="sm" w="sm" type="none"/>
                      </a:ln>
                    </wps:spPr>
                    <wps:txbx>
                      <w:txbxContent>
                        <w:p w:rsidR="00000000" w:rsidDel="00000000" w:rsidP="00000000" w:rsidRDefault="00000000" w:rsidRPr="00000000">
                          <w:pPr>
                            <w:spacing w:after="0" w:before="0" w:line="720"/>
                            <w:ind w:left="0" w:right="0" w:firstLine="0"/>
                            <w:jc w:val="left"/>
                            <w:textDirection w:val="btLr"/>
                          </w:pPr>
                        </w:p>
                      </w:txbxContent>
                    </wps:txbx>
                    <wps:bodyPr anchorCtr="0" anchor="ctr" bIns="91425" lIns="91425" spcFirstLastPara="1" rIns="91425" wrap="square" tIns="91425">
                      <a:noAutofit/>
                    </wps:bodyPr>
                  </wps:wsp>
                </a:graphicData>
              </a:graphic>
            </wp:anchor>
          </w:drawing>
        </mc:Choice>
        <mc:Fallback>
          <w:drawing>
            <wp:anchor allowOverlap="1" behindDoc="0" distB="0" distT="0" distL="0" distR="0" hidden="0" layoutInCell="1" locked="0" relativeHeight="0" simplePos="0">
              <wp:simplePos x="0" y="0"/>
              <wp:positionH relativeFrom="column">
                <wp:posOffset>-723899</wp:posOffset>
              </wp:positionH>
              <wp:positionV relativeFrom="paragraph">
                <wp:posOffset>-63499</wp:posOffset>
              </wp:positionV>
              <wp:extent cx="7591425" cy="1199462"/>
              <wp:effectExtent b="0" l="0" r="0" t="0"/>
              <wp:wrapTopAndBottom distB="0" distT="0"/>
              <wp:docPr id="1" name="image1.png"/>
              <a:graphic>
                <a:graphicData uri="http://schemas.openxmlformats.org/drawingml/2006/picture">
                  <pic:pic>
                    <pic:nvPicPr>
                      <pic:cNvPr id="0" name="image1.png"/>
                      <pic:cNvPicPr preferRelativeResize="0"/>
                    </pic:nvPicPr>
                    <pic:blipFill>
                      <a:blip r:embed="rId1"/>
                      <a:srcRect/>
                      <a:stretch>
                        <a:fillRect/>
                      </a:stretch>
                    </pic:blipFill>
                    <pic:spPr>
                      <a:xfrm>
                        <a:off x="0" y="0"/>
                        <a:ext cx="7591425" cy="1199462"/>
                      </a:xfrm>
                      <a:prstGeom prst="rect"/>
                      <a:ln/>
                    </pic:spPr>
                  </pic:pic>
                </a:graphicData>
              </a:graphic>
            </wp:anchor>
          </w:drawing>
        </mc:Fallback>
      </mc:AlternateContent>
    </w:r>
    <w:r w:rsidDel="00000000" w:rsidR="00000000" w:rsidRPr="00000000">
      <w:drawing>
        <wp:anchor allowOverlap="1" behindDoc="0" distB="114300" distT="114300" distL="114300" distR="114300" hidden="0" layoutInCell="1" locked="0" relativeHeight="0" simplePos="0">
          <wp:simplePos x="0" y="0"/>
          <wp:positionH relativeFrom="column">
            <wp:posOffset>3</wp:posOffset>
          </wp:positionH>
          <wp:positionV relativeFrom="paragraph">
            <wp:posOffset>285750</wp:posOffset>
          </wp:positionV>
          <wp:extent cx="2713763" cy="493795"/>
          <wp:effectExtent b="0" l="0" r="0" t="0"/>
          <wp:wrapSquare wrapText="bothSides" distB="114300" distT="114300" distL="114300" distR="114300"/>
          <wp:docPr id="9" name="image3.png"/>
          <a:graphic>
            <a:graphicData uri="http://schemas.openxmlformats.org/drawingml/2006/picture">
              <pic:pic>
                <pic:nvPicPr>
                  <pic:cNvPr id="0" name="image3.png"/>
                  <pic:cNvPicPr preferRelativeResize="0"/>
                </pic:nvPicPr>
                <pic:blipFill>
                  <a:blip r:embed="rId2"/>
                  <a:srcRect b="0" l="0" r="0" t="0"/>
                  <a:stretch>
                    <a:fillRect/>
                  </a:stretch>
                </pic:blipFill>
                <pic:spPr>
                  <a:xfrm>
                    <a:off x="0" y="0"/>
                    <a:ext cx="2713763" cy="493795"/>
                  </a:xfrm>
                  <a:prstGeom prst="rect"/>
                  <a:ln/>
                </pic:spPr>
              </pic:pic>
            </a:graphicData>
          </a:graphic>
        </wp:anchor>
      </w:drawing>
    </w:r>
  </w:p>
  <w:p w:rsidR="00000000" w:rsidDel="00000000" w:rsidP="00000000" w:rsidRDefault="00000000" w:rsidRPr="00000000" w14:paraId="00000019">
    <w:pPr>
      <w:pStyle w:val="Subtitle"/>
      <w:pageBreakBefore w:val="0"/>
      <w:rPr/>
    </w:pPr>
    <w:bookmarkStart w:colFirst="0" w:colLast="0" w:name="_2bn6wsx" w:id="5"/>
    <w:bookmarkEnd w:id="5"/>
    <w:r w:rsidDel="00000000" w:rsidR="00000000" w:rsidRPr="00000000">
      <w:rPr>
        <w:rtl w:val="0"/>
      </w:rPr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color w:val="2c2d30"/>
        <w:lang w:val="en"/>
      </w:rPr>
    </w:rPrDefault>
    <w:pPrDefault>
      <w:pPr>
        <w:spacing w:after="200" w:before="200" w:line="360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line="240" w:lineRule="auto"/>
    </w:pPr>
    <w:rPr>
      <w:b w:val="1"/>
      <w:color w:val="000000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line="240" w:lineRule="auto"/>
    </w:pPr>
    <w:rPr>
      <w:b w:val="1"/>
      <w:color w:val="00000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120" w:before="360" w:line="240" w:lineRule="auto"/>
    </w:pPr>
    <w:rPr>
      <w:b w:val="1"/>
      <w:sz w:val="24"/>
      <w:szCs w:val="24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</w:pPr>
    <w:rPr>
      <w:i w:val="1"/>
      <w:color w:val="abb1b9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before="0" w:line="240" w:lineRule="auto"/>
    </w:pPr>
    <w:rPr>
      <w:b w:val="1"/>
      <w:color w:val="000000"/>
      <w:sz w:val="96"/>
      <w:szCs w:val="96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80" w:before="0" w:line="240" w:lineRule="auto"/>
    </w:pPr>
    <w:rPr>
      <w:color w:val="abb1b9"/>
      <w:sz w:val="32"/>
      <w:szCs w:val="32"/>
    </w:rPr>
  </w:style>
</w:styles>
</file>

<file path=word/_rels/document.xml.rels><?xml version="1.0" encoding="UTF-8" standalone="yes"?><Relationships xmlns="http://schemas.openxmlformats.org/package/2006/relationships"><Relationship Id="rId11" Type="http://schemas.openxmlformats.org/officeDocument/2006/relationships/image" Target="media/image8.png"/><Relationship Id="rId10" Type="http://schemas.openxmlformats.org/officeDocument/2006/relationships/image" Target="media/image7.png"/><Relationship Id="rId13" Type="http://schemas.openxmlformats.org/officeDocument/2006/relationships/image" Target="media/image6.png"/><Relationship Id="rId12" Type="http://schemas.openxmlformats.org/officeDocument/2006/relationships/image" Target="media/image4.png"/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9" Type="http://schemas.openxmlformats.org/officeDocument/2006/relationships/image" Target="media/image5.png"/><Relationship Id="rId15" Type="http://schemas.openxmlformats.org/officeDocument/2006/relationships/header" Target="header2.xml"/><Relationship Id="rId14" Type="http://schemas.openxmlformats.org/officeDocument/2006/relationships/header" Target="header1.xml"/><Relationship Id="rId17" Type="http://schemas.openxmlformats.org/officeDocument/2006/relationships/footer" Target="footer2.xml"/><Relationship Id="rId16" Type="http://schemas.openxmlformats.org/officeDocument/2006/relationships/footer" Target="footer1.xml"/><Relationship Id="rId5" Type="http://schemas.openxmlformats.org/officeDocument/2006/relationships/styles" Target="styles.xml"/><Relationship Id="rId6" Type="http://schemas.openxmlformats.org/officeDocument/2006/relationships/hyperlink" Target="https://www.jetbrains.com/pycharm/download/#section=windows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9.png"/></Relationships>
</file>

<file path=word/_rels/header2.xml.rels><?xml version="1.0" encoding="UTF-8" standalone="yes"?><Relationships xmlns="http://schemas.openxmlformats.org/package/2006/relationships"><Relationship Id="rId1" Type="http://schemas.openxmlformats.org/officeDocument/2006/relationships/image" Target="media/image1.png"/><Relationship Id="rId2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